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F95" w:rsidRDefault="00A41C7F" w:rsidP="00125F95">
      <w:pPr>
        <w:ind w:right="-426"/>
        <w:rPr>
          <w:rFonts w:ascii="Candara" w:hAnsi="Candara"/>
          <w:u w:val="double"/>
        </w:rPr>
      </w:pPr>
      <w:r w:rsidRPr="00A41C7F">
        <w:rPr>
          <w:rFonts w:ascii="Candara" w:hAnsi="Candara"/>
          <w:noProof/>
          <w:lang w:val="fr-FR"/>
        </w:rPr>
        <w:pict>
          <v:roundrect id="_x0000_s1027" style="position:absolute;margin-left:12.5pt;margin-top:-43.85pt;width:321.1pt;height:30.6pt;z-index:251657216" arcsize="30656f" strokecolor="#4f81bd [3204]">
            <v:stroke dashstyle="dash"/>
            <v:textbox style="mso-next-textbox:#_x0000_s1027">
              <w:txbxContent>
                <w:p w:rsidR="00125F95" w:rsidRPr="00715DFA" w:rsidRDefault="0091791C" w:rsidP="00125F95">
                  <w:pPr>
                    <w:jc w:val="center"/>
                    <w:rPr>
                      <w:rFonts w:ascii="Century Gothic" w:hAnsi="Century Gothic"/>
                      <w:lang w:val="fr-CH"/>
                    </w:rPr>
                  </w:pPr>
                  <w:r>
                    <w:rPr>
                      <w:rFonts w:ascii="Century Gothic" w:hAnsi="Century Gothic"/>
                      <w:b/>
                      <w:lang w:val="fr-CH"/>
                    </w:rPr>
                    <w:t>Conjugaison</w:t>
                  </w:r>
                  <w:r w:rsidR="00125F95" w:rsidRPr="00715DFA">
                    <w:rPr>
                      <w:rFonts w:ascii="Century Gothic" w:hAnsi="Century Gothic"/>
                      <w:lang w:val="fr-CH"/>
                    </w:rPr>
                    <w:t xml:space="preserve"> – </w:t>
                  </w:r>
                  <w:r w:rsidR="00E210C0">
                    <w:rPr>
                      <w:rFonts w:ascii="Century Gothic" w:hAnsi="Century Gothic"/>
                      <w:lang w:val="fr-CH"/>
                    </w:rPr>
                    <w:t>Identifier les verbes et leurs groupes</w:t>
                  </w:r>
                </w:p>
              </w:txbxContent>
            </v:textbox>
          </v:roundrect>
        </w:pict>
      </w:r>
      <w:r w:rsidRPr="00A41C7F">
        <w:rPr>
          <w:rFonts w:ascii="Candara" w:hAnsi="Candara"/>
          <w:noProof/>
          <w:lang w:val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16.15pt;margin-top:-28.95pt;width:484.3pt;height:0;z-index:251655168" o:connectortype="straight" strokecolor="#4f81bd [3204]" strokeweight="2.25pt"/>
        </w:pict>
      </w:r>
      <w:r w:rsidRPr="00A41C7F">
        <w:rPr>
          <w:rFonts w:ascii="Candara" w:hAnsi="Candara"/>
          <w:noProof/>
          <w:lang w:val="fr-FR"/>
        </w:rPr>
        <w:pict>
          <v:roundrect id="_x0000_s1028" style="position:absolute;margin-left:365.15pt;margin-top:-43.15pt;width:80.1pt;height:26.45pt;z-index:251656192" arcsize=".5" fillcolor="#dbe5f1 [660]" strokecolor="#4f81bd [3204]" strokeweight="5pt">
            <v:stroke linestyle="thickThin"/>
            <v:shadow color="#868686"/>
            <v:textbox style="mso-next-textbox:#_x0000_s1028">
              <w:txbxContent>
                <w:p w:rsidR="00125F95" w:rsidRPr="00715DFA" w:rsidRDefault="00125F95" w:rsidP="00125F95">
                  <w:pPr>
                    <w:jc w:val="center"/>
                    <w:rPr>
                      <w:sz w:val="20"/>
                      <w:szCs w:val="20"/>
                      <w:lang w:val="fr-CH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  <w:lang w:val="fr-CH"/>
                    </w:rPr>
                    <w:t>Evaluation</w:t>
                  </w:r>
                </w:p>
              </w:txbxContent>
            </v:textbox>
          </v:roundrect>
        </w:pict>
      </w:r>
      <w:r w:rsidR="00125F95">
        <w:rPr>
          <w:rFonts w:ascii="Abscissa" w:hAnsi="Abscissa"/>
          <w:u w:val="double"/>
        </w:rPr>
        <w:t xml:space="preserve"> </w:t>
      </w:r>
      <w:r w:rsidR="00125F95" w:rsidRPr="00256F8F">
        <w:rPr>
          <w:rFonts w:ascii="Candara" w:hAnsi="Candara"/>
          <w:u w:val="double"/>
        </w:rPr>
        <w:t xml:space="preserve">Prénom : </w:t>
      </w:r>
      <w:r w:rsidR="00125F95" w:rsidRPr="00256F8F">
        <w:rPr>
          <w:rFonts w:ascii="Candara" w:hAnsi="Candara"/>
          <w:u w:val="double"/>
        </w:rPr>
        <w:tab/>
      </w:r>
      <w:r w:rsidR="00125F95" w:rsidRPr="00256F8F">
        <w:rPr>
          <w:rFonts w:ascii="Candara" w:hAnsi="Candara"/>
          <w:u w:val="double"/>
        </w:rPr>
        <w:tab/>
      </w:r>
      <w:r w:rsidR="00125F95" w:rsidRPr="00256F8F">
        <w:rPr>
          <w:rFonts w:ascii="Candara" w:hAnsi="Candara"/>
          <w:u w:val="double"/>
        </w:rPr>
        <w:tab/>
      </w:r>
      <w:r w:rsidR="00125F95">
        <w:rPr>
          <w:rFonts w:ascii="Candara" w:hAnsi="Candara"/>
          <w:u w:val="double"/>
        </w:rPr>
        <w:t xml:space="preserve">     </w:t>
      </w:r>
      <w:r w:rsidR="00125F95" w:rsidRPr="00256F8F">
        <w:rPr>
          <w:rFonts w:ascii="Candara" w:hAnsi="Candara"/>
          <w:u w:val="double"/>
        </w:rPr>
        <w:t>Note estimée :</w:t>
      </w:r>
      <w:r w:rsidR="00125F95" w:rsidRPr="00256F8F">
        <w:rPr>
          <w:rFonts w:ascii="Candara" w:hAnsi="Candara"/>
          <w:u w:val="double"/>
        </w:rPr>
        <w:tab/>
      </w:r>
      <w:r w:rsidR="00125F95" w:rsidRPr="00256F8F">
        <w:rPr>
          <w:rFonts w:ascii="Candara" w:hAnsi="Candara"/>
          <w:u w:val="double"/>
        </w:rPr>
        <w:tab/>
      </w:r>
      <w:r w:rsidR="00125F95" w:rsidRPr="00256F8F">
        <w:rPr>
          <w:rFonts w:ascii="Candara" w:hAnsi="Candara"/>
          <w:u w:val="double"/>
        </w:rPr>
        <w:tab/>
      </w:r>
      <w:r w:rsidR="00125F95" w:rsidRPr="00256F8F">
        <w:rPr>
          <w:rFonts w:ascii="Candara" w:hAnsi="Candara"/>
          <w:u w:val="double"/>
        </w:rPr>
        <w:tab/>
        <w:t>Date </w:t>
      </w:r>
      <w:r w:rsidR="00125F95">
        <w:rPr>
          <w:rFonts w:ascii="Candara" w:hAnsi="Candara"/>
          <w:u w:val="double"/>
        </w:rPr>
        <w:t>:</w:t>
      </w:r>
      <w:r w:rsidR="00125F95">
        <w:rPr>
          <w:rFonts w:ascii="Candara" w:hAnsi="Candara"/>
          <w:u w:val="double"/>
        </w:rPr>
        <w:tab/>
      </w:r>
      <w:r w:rsidR="00125F95">
        <w:rPr>
          <w:rFonts w:ascii="Candara" w:hAnsi="Candara"/>
          <w:u w:val="double"/>
        </w:rPr>
        <w:tab/>
      </w:r>
      <w:r w:rsidR="00125F95">
        <w:rPr>
          <w:rFonts w:ascii="Candara" w:hAnsi="Candara"/>
          <w:u w:val="double"/>
        </w:rPr>
        <w:tab/>
      </w:r>
    </w:p>
    <w:p w:rsidR="00125F95" w:rsidRPr="00256F8F" w:rsidRDefault="00125F95" w:rsidP="00125F95">
      <w:pPr>
        <w:ind w:right="-426"/>
        <w:rPr>
          <w:rFonts w:ascii="Candara" w:hAnsi="Candara"/>
          <w:u w:val="double"/>
        </w:rPr>
      </w:pPr>
    </w:p>
    <w:tbl>
      <w:tblPr>
        <w:tblStyle w:val="TableGrid"/>
        <w:tblW w:w="0" w:type="auto"/>
        <w:tblLook w:val="04A0"/>
      </w:tblPr>
      <w:tblGrid>
        <w:gridCol w:w="1668"/>
        <w:gridCol w:w="4961"/>
        <w:gridCol w:w="2583"/>
      </w:tblGrid>
      <w:tr w:rsidR="00125F95" w:rsidRPr="00256F8F" w:rsidTr="00364F1C">
        <w:trPr>
          <w:trHeight w:val="780"/>
        </w:trPr>
        <w:tc>
          <w:tcPr>
            <w:tcW w:w="1668" w:type="dxa"/>
            <w:tcBorders>
              <w:bottom w:val="single" w:sz="4" w:space="0" w:color="auto"/>
            </w:tcBorders>
          </w:tcPr>
          <w:p w:rsidR="00125F95" w:rsidRPr="00256F8F" w:rsidRDefault="00125F95" w:rsidP="00364F1C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Note :</w:t>
            </w:r>
          </w:p>
          <w:p w:rsidR="00125F95" w:rsidRPr="00256F8F" w:rsidRDefault="00125F95" w:rsidP="00364F1C">
            <w:pPr>
              <w:ind w:left="-567" w:right="-284" w:firstLine="567"/>
              <w:rPr>
                <w:rFonts w:ascii="Candara" w:hAnsi="Candara"/>
                <w:b/>
                <w:color w:val="262626" w:themeColor="text1" w:themeTint="D9"/>
                <w:sz w:val="24"/>
                <w:szCs w:val="24"/>
              </w:rPr>
            </w:pPr>
            <w:r w:rsidRPr="00256F8F">
              <w:rPr>
                <w:rFonts w:ascii="Candara" w:hAnsi="Candara"/>
                <w:color w:val="262626" w:themeColor="text1" w:themeTint="D9"/>
                <w:sz w:val="24"/>
                <w:szCs w:val="24"/>
              </w:rPr>
              <w:t xml:space="preserve">               </w:t>
            </w:r>
            <w:r w:rsidRPr="00256F8F">
              <w:rPr>
                <w:rFonts w:ascii="Candara" w:hAnsi="Candara"/>
                <w:b/>
                <w:color w:val="262626" w:themeColor="text1" w:themeTint="D9"/>
                <w:sz w:val="24"/>
                <w:szCs w:val="24"/>
              </w:rPr>
              <w:t>/20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125F95" w:rsidRPr="00256F8F" w:rsidRDefault="00125F95" w:rsidP="00364F1C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Commentaires :</w:t>
            </w:r>
          </w:p>
        </w:tc>
        <w:tc>
          <w:tcPr>
            <w:tcW w:w="2583" w:type="dxa"/>
            <w:tcBorders>
              <w:bottom w:val="single" w:sz="4" w:space="0" w:color="auto"/>
            </w:tcBorders>
          </w:tcPr>
          <w:p w:rsidR="00125F95" w:rsidRPr="00256F8F" w:rsidRDefault="00125F95" w:rsidP="00364F1C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Signature :</w:t>
            </w:r>
          </w:p>
        </w:tc>
      </w:tr>
      <w:tr w:rsidR="00125F95" w:rsidRPr="00256F8F" w:rsidTr="00364F1C">
        <w:trPr>
          <w:trHeight w:val="214"/>
        </w:trPr>
        <w:tc>
          <w:tcPr>
            <w:tcW w:w="9212" w:type="dxa"/>
            <w:gridSpan w:val="3"/>
            <w:tcBorders>
              <w:top w:val="single" w:sz="4" w:space="0" w:color="auto"/>
            </w:tcBorders>
          </w:tcPr>
          <w:p w:rsidR="00125F95" w:rsidRPr="00256F8F" w:rsidRDefault="00125F95" w:rsidP="00364F1C">
            <w:pPr>
              <w:ind w:left="-567" w:right="-284" w:firstLine="567"/>
              <w:rPr>
                <w:rFonts w:ascii="Candara" w:hAnsi="Candara"/>
                <w:color w:val="262626" w:themeColor="text1" w:themeTint="D9"/>
                <w:sz w:val="20"/>
                <w:szCs w:val="20"/>
              </w:rPr>
            </w:pP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Note la plus haute :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/20    Moyenne de la classe :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/20   Note la plus basse : 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/20</w:t>
            </w:r>
          </w:p>
        </w:tc>
      </w:tr>
    </w:tbl>
    <w:p w:rsidR="00125F95" w:rsidRDefault="00125F95" w:rsidP="00125F95">
      <w:pPr>
        <w:autoSpaceDE w:val="0"/>
        <w:autoSpaceDN w:val="0"/>
        <w:adjustRightInd w:val="0"/>
        <w:ind w:left="-567" w:right="-284" w:firstLine="567"/>
        <w:rPr>
          <w:rFonts w:ascii="Abscissa" w:hAnsi="Abscissa"/>
        </w:rPr>
      </w:pPr>
    </w:p>
    <w:p w:rsidR="00E16C34" w:rsidRPr="003437FF" w:rsidRDefault="00E210C0" w:rsidP="00A976C1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Century Gothic" w:hAnsi="Century Gothic" w:cs="Abscissa"/>
          <w:sz w:val="22"/>
          <w:szCs w:val="22"/>
          <w:lang w:val="fr-FR"/>
        </w:rPr>
      </w:pPr>
      <w:r>
        <w:rPr>
          <w:rFonts w:ascii="Century Gothic" w:hAnsi="Century Gothic" w:cs="Abscissa"/>
          <w:sz w:val="22"/>
          <w:szCs w:val="22"/>
          <w:lang w:val="fr-FR"/>
        </w:rPr>
        <w:t>Repérer un verbe conjugué dans un texte</w:t>
      </w:r>
      <w:r>
        <w:rPr>
          <w:rFonts w:ascii="Century Gothic" w:hAnsi="Century Gothic" w:cs="Abscissa"/>
          <w:sz w:val="22"/>
          <w:szCs w:val="22"/>
          <w:lang w:val="fr-FR"/>
        </w:rPr>
        <w:tab/>
      </w:r>
      <w:r w:rsidR="00A976C1" w:rsidRPr="003437FF">
        <w:rPr>
          <w:rFonts w:ascii="Century Gothic" w:hAnsi="Century Gothic" w:cs="Abscissa"/>
          <w:sz w:val="22"/>
          <w:szCs w:val="22"/>
          <w:lang w:val="fr-FR"/>
        </w:rPr>
        <w:tab/>
      </w:r>
      <w:r>
        <w:rPr>
          <w:rFonts w:ascii="Century Gothic" w:hAnsi="Century Gothic" w:cs="Abscissa"/>
          <w:sz w:val="22"/>
          <w:szCs w:val="22"/>
          <w:lang w:val="fr-FR"/>
        </w:rPr>
        <w:tab/>
      </w:r>
      <w:r w:rsidR="00125F95" w:rsidRPr="003437FF">
        <w:rPr>
          <w:rFonts w:ascii="Century Gothic" w:hAnsi="Century Gothic" w:cs="Abscissa"/>
          <w:sz w:val="22"/>
          <w:szCs w:val="22"/>
          <w:lang w:val="fr-FR"/>
        </w:rPr>
        <w:t xml:space="preserve">A / </w:t>
      </w:r>
      <w:r>
        <w:rPr>
          <w:rFonts w:ascii="Century Gothic" w:hAnsi="Century Gothic" w:cs="Abscissa"/>
          <w:sz w:val="22"/>
          <w:szCs w:val="22"/>
          <w:lang w:val="fr-FR"/>
        </w:rPr>
        <w:t>VA</w:t>
      </w:r>
      <w:r w:rsidR="00125F95" w:rsidRPr="003437FF">
        <w:rPr>
          <w:rFonts w:ascii="Century Gothic" w:hAnsi="Century Gothic" w:cs="Abscissa"/>
          <w:sz w:val="22"/>
          <w:szCs w:val="22"/>
          <w:lang w:val="fr-FR"/>
        </w:rPr>
        <w:t xml:space="preserve"> / NA</w:t>
      </w:r>
      <w:r w:rsidR="003437FF">
        <w:rPr>
          <w:rFonts w:ascii="Century Gothic" w:hAnsi="Century Gothic" w:cs="Abscissa"/>
          <w:sz w:val="22"/>
          <w:szCs w:val="22"/>
          <w:lang w:val="fr-FR"/>
        </w:rPr>
        <w:t xml:space="preserve"> </w:t>
      </w:r>
      <w:r w:rsidR="00A976C1" w:rsidRPr="003437FF">
        <w:rPr>
          <w:rFonts w:ascii="Century Gothic" w:hAnsi="Century Gothic" w:cs="Abscissa"/>
          <w:sz w:val="22"/>
          <w:szCs w:val="22"/>
          <w:lang w:val="fr-FR"/>
        </w:rPr>
        <w:tab/>
      </w:r>
      <w:r w:rsidR="003437FF">
        <w:rPr>
          <w:rFonts w:ascii="Century Gothic" w:hAnsi="Century Gothic" w:cs="Abscissa"/>
          <w:sz w:val="22"/>
          <w:szCs w:val="22"/>
          <w:lang w:val="fr-FR"/>
        </w:rPr>
        <w:t xml:space="preserve">  </w:t>
      </w:r>
      <w:r>
        <w:rPr>
          <w:rFonts w:ascii="Century Gothic" w:hAnsi="Century Gothic" w:cs="Abscissa"/>
          <w:sz w:val="22"/>
          <w:szCs w:val="22"/>
          <w:lang w:val="fr-FR"/>
        </w:rPr>
        <w:tab/>
      </w:r>
      <w:r w:rsidR="003437FF">
        <w:rPr>
          <w:rFonts w:ascii="Century Gothic" w:hAnsi="Century Gothic" w:cs="Abscissa"/>
          <w:sz w:val="22"/>
          <w:szCs w:val="22"/>
          <w:lang w:val="fr-FR"/>
        </w:rPr>
        <w:t xml:space="preserve">   </w:t>
      </w:r>
      <w:r w:rsidR="0091791C" w:rsidRPr="003437FF">
        <w:rPr>
          <w:rFonts w:ascii="Century Gothic" w:hAnsi="Century Gothic" w:cs="Abscissa"/>
          <w:sz w:val="22"/>
          <w:szCs w:val="22"/>
          <w:lang w:val="fr-FR"/>
        </w:rPr>
        <w:t>/</w:t>
      </w:r>
      <w:r w:rsidR="00012E1A" w:rsidRPr="003437FF">
        <w:rPr>
          <w:rFonts w:ascii="Century Gothic" w:hAnsi="Century Gothic" w:cs="Abscissa"/>
          <w:sz w:val="22"/>
          <w:szCs w:val="22"/>
          <w:lang w:val="fr-FR"/>
        </w:rPr>
        <w:t>5</w:t>
      </w:r>
    </w:p>
    <w:p w:rsidR="00125F95" w:rsidRPr="003437FF" w:rsidRDefault="00125F95" w:rsidP="00125F95">
      <w:pPr>
        <w:tabs>
          <w:tab w:val="left" w:pos="-709"/>
        </w:tabs>
        <w:ind w:right="-284"/>
        <w:jc w:val="both"/>
        <w:rPr>
          <w:rFonts w:ascii="Candara" w:hAnsi="Candara"/>
          <w:sz w:val="14"/>
          <w:lang w:val="fr-FR"/>
        </w:rPr>
      </w:pPr>
    </w:p>
    <w:p w:rsidR="00E16C34" w:rsidRPr="003437FF" w:rsidRDefault="00E16C34" w:rsidP="00125F95">
      <w:pPr>
        <w:tabs>
          <w:tab w:val="left" w:pos="-709"/>
        </w:tabs>
        <w:ind w:right="-284"/>
        <w:jc w:val="both"/>
        <w:rPr>
          <w:rFonts w:ascii="Candara" w:hAnsi="Candara"/>
          <w:sz w:val="4"/>
          <w:lang w:val="fr-FR"/>
        </w:rPr>
      </w:pPr>
    </w:p>
    <w:p w:rsidR="0056290A" w:rsidRDefault="00E16C34" w:rsidP="00125F95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1"/>
      </w:r>
      <w:r w:rsidR="00125F95" w:rsidRPr="00774CB4">
        <w:rPr>
          <w:rFonts w:ascii="Cursive standard" w:hAnsi="Cursive standard"/>
          <w:sz w:val="20"/>
          <w:szCs w:val="20"/>
        </w:rPr>
        <w:t xml:space="preserve"> </w:t>
      </w:r>
      <w:r w:rsidR="00E210C0">
        <w:rPr>
          <w:rFonts w:ascii="Cursive standard" w:hAnsi="Cursive standard"/>
          <w:noProof/>
          <w:lang w:eastAsia="fr-FR"/>
        </w:rPr>
        <w:t xml:space="preserve">Souligne au crayon orange et à la règle les verbes </w:t>
      </w:r>
      <w:r w:rsidR="00E210C0" w:rsidRPr="00E210C0">
        <w:rPr>
          <w:rFonts w:ascii="Cursive standard" w:hAnsi="Cursive standard"/>
          <w:b/>
          <w:noProof/>
          <w:lang w:eastAsia="fr-FR"/>
        </w:rPr>
        <w:t>conjugués</w:t>
      </w:r>
      <w:r w:rsidR="00E210C0">
        <w:rPr>
          <w:rFonts w:ascii="Cursive standard" w:hAnsi="Cursive standard"/>
          <w:noProof/>
          <w:lang w:eastAsia="fr-FR"/>
        </w:rPr>
        <w:t xml:space="preserve"> dans le texte suivant :</w:t>
      </w:r>
    </w:p>
    <w:p w:rsidR="00E210C0" w:rsidRPr="00E210C0" w:rsidRDefault="00E210C0" w:rsidP="00125F95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sz w:val="12"/>
          <w:lang w:eastAsia="fr-FR"/>
        </w:rPr>
      </w:pPr>
    </w:p>
    <w:p w:rsidR="003437FF" w:rsidRDefault="00E210C0" w:rsidP="003437FF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sz w:val="12"/>
          <w:lang w:eastAsia="fr-FR"/>
        </w:rPr>
      </w:pPr>
      <w:r>
        <w:rPr>
          <w:rFonts w:ascii="Candara" w:hAnsi="Candara"/>
          <w:noProof/>
          <w:lang w:val="fr-FR" w:eastAsia="fr-FR"/>
        </w:rPr>
        <w:drawing>
          <wp:inline distT="0" distB="0" distL="0" distR="0">
            <wp:extent cx="5748655" cy="1121410"/>
            <wp:effectExtent l="1905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1121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10C0" w:rsidRPr="00540224" w:rsidRDefault="00E210C0" w:rsidP="003437FF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sz w:val="12"/>
          <w:lang w:eastAsia="fr-FR"/>
        </w:rPr>
      </w:pPr>
    </w:p>
    <w:p w:rsidR="00A976C1" w:rsidRPr="00750559" w:rsidRDefault="00E210C0" w:rsidP="00A976C1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Century Gothic" w:hAnsi="Century Gothic" w:cs="Abscissa"/>
          <w:sz w:val="22"/>
          <w:szCs w:val="22"/>
        </w:rPr>
      </w:pPr>
      <w:r>
        <w:rPr>
          <w:rFonts w:ascii="Century Gothic" w:hAnsi="Century Gothic" w:cs="Abscissa"/>
          <w:sz w:val="22"/>
          <w:szCs w:val="22"/>
        </w:rPr>
        <w:t>Repérer un verbe à l’infinitif dans un texte</w:t>
      </w:r>
      <w:r w:rsidR="003437FF">
        <w:rPr>
          <w:rFonts w:ascii="Century Gothic" w:hAnsi="Century Gothic" w:cs="Abscissa"/>
          <w:sz w:val="22"/>
          <w:szCs w:val="22"/>
        </w:rPr>
        <w:tab/>
      </w:r>
      <w:r w:rsidR="003437FF">
        <w:rPr>
          <w:rFonts w:ascii="Century Gothic" w:hAnsi="Century Gothic" w:cs="Abscissa"/>
          <w:sz w:val="22"/>
          <w:szCs w:val="22"/>
        </w:rPr>
        <w:tab/>
      </w:r>
      <w:r w:rsidR="003437FF">
        <w:rPr>
          <w:rFonts w:ascii="Century Gothic" w:hAnsi="Century Gothic" w:cs="Abscissa"/>
          <w:sz w:val="22"/>
          <w:szCs w:val="22"/>
        </w:rPr>
        <w:tab/>
      </w:r>
      <w:r w:rsidR="00A976C1" w:rsidRPr="00750559">
        <w:rPr>
          <w:rFonts w:ascii="Century Gothic" w:hAnsi="Century Gothic" w:cs="Abscissa"/>
          <w:sz w:val="22"/>
          <w:szCs w:val="22"/>
        </w:rPr>
        <w:t xml:space="preserve">A / </w:t>
      </w:r>
      <w:r>
        <w:rPr>
          <w:rFonts w:ascii="Century Gothic" w:hAnsi="Century Gothic" w:cs="Abscissa"/>
          <w:sz w:val="22"/>
          <w:szCs w:val="22"/>
        </w:rPr>
        <w:t>VA</w:t>
      </w:r>
      <w:r w:rsidR="00A976C1" w:rsidRPr="00750559">
        <w:rPr>
          <w:rFonts w:ascii="Century Gothic" w:hAnsi="Century Gothic" w:cs="Abscissa"/>
          <w:sz w:val="22"/>
          <w:szCs w:val="22"/>
        </w:rPr>
        <w:t xml:space="preserve"> / NA</w:t>
      </w:r>
      <w:r w:rsidR="003437FF">
        <w:rPr>
          <w:rFonts w:ascii="Century Gothic" w:hAnsi="Century Gothic" w:cs="Abscissa"/>
          <w:sz w:val="22"/>
          <w:szCs w:val="22"/>
        </w:rPr>
        <w:t xml:space="preserve"> </w:t>
      </w:r>
      <w:r>
        <w:rPr>
          <w:rFonts w:ascii="Century Gothic" w:hAnsi="Century Gothic" w:cs="Abscissa"/>
          <w:sz w:val="22"/>
          <w:szCs w:val="22"/>
        </w:rPr>
        <w:tab/>
      </w:r>
      <w:r w:rsidR="003437FF">
        <w:rPr>
          <w:rFonts w:ascii="Century Gothic" w:hAnsi="Century Gothic" w:cs="Abscissa"/>
          <w:sz w:val="22"/>
          <w:szCs w:val="22"/>
        </w:rPr>
        <w:t xml:space="preserve"> </w:t>
      </w:r>
      <w:r w:rsidR="00A976C1">
        <w:rPr>
          <w:rFonts w:ascii="Century Gothic" w:hAnsi="Century Gothic" w:cs="Abscissa"/>
          <w:sz w:val="22"/>
          <w:szCs w:val="22"/>
        </w:rPr>
        <w:tab/>
      </w:r>
      <w:r w:rsidR="003437FF">
        <w:rPr>
          <w:rFonts w:ascii="Century Gothic" w:hAnsi="Century Gothic" w:cs="Abscissa"/>
          <w:sz w:val="22"/>
          <w:szCs w:val="22"/>
        </w:rPr>
        <w:t xml:space="preserve">   </w:t>
      </w:r>
      <w:r w:rsidR="00C7584F">
        <w:rPr>
          <w:rFonts w:ascii="Century Gothic" w:hAnsi="Century Gothic" w:cs="Abscissa"/>
          <w:sz w:val="22"/>
          <w:szCs w:val="22"/>
        </w:rPr>
        <w:t>/</w:t>
      </w:r>
      <w:r>
        <w:rPr>
          <w:rFonts w:ascii="Century Gothic" w:hAnsi="Century Gothic" w:cs="Abscissa"/>
          <w:sz w:val="22"/>
          <w:szCs w:val="22"/>
        </w:rPr>
        <w:t>4</w:t>
      </w:r>
    </w:p>
    <w:p w:rsidR="00A976C1" w:rsidRDefault="00A976C1" w:rsidP="00A976C1">
      <w:pPr>
        <w:tabs>
          <w:tab w:val="left" w:pos="-709"/>
        </w:tabs>
        <w:ind w:right="-284"/>
        <w:jc w:val="both"/>
        <w:rPr>
          <w:rFonts w:ascii="Candara" w:hAnsi="Candara"/>
          <w:sz w:val="14"/>
        </w:rPr>
      </w:pPr>
    </w:p>
    <w:p w:rsidR="00A976C1" w:rsidRPr="0024332E" w:rsidRDefault="00A976C1" w:rsidP="00A976C1">
      <w:pPr>
        <w:tabs>
          <w:tab w:val="left" w:pos="-709"/>
        </w:tabs>
        <w:ind w:right="-284"/>
        <w:jc w:val="both"/>
        <w:rPr>
          <w:rFonts w:ascii="Candara" w:hAnsi="Candara"/>
          <w:sz w:val="4"/>
        </w:rPr>
      </w:pPr>
    </w:p>
    <w:p w:rsidR="003437FF" w:rsidRDefault="00E210C0" w:rsidP="00E210C0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2"/>
      </w:r>
      <w:r w:rsidR="00A976C1"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 xml:space="preserve">Souligne au crayon violet et à la règle les verbes </w:t>
      </w:r>
      <w:r>
        <w:rPr>
          <w:rFonts w:ascii="Cursive standard" w:hAnsi="Cursive standard"/>
          <w:b/>
          <w:noProof/>
          <w:lang w:eastAsia="fr-FR"/>
        </w:rPr>
        <w:t>à l’infinitif</w:t>
      </w:r>
      <w:r>
        <w:rPr>
          <w:rFonts w:ascii="Cursive standard" w:hAnsi="Cursive standard"/>
          <w:noProof/>
          <w:lang w:eastAsia="fr-FR"/>
        </w:rPr>
        <w:t xml:space="preserve"> dans le texte suivant :</w:t>
      </w:r>
    </w:p>
    <w:p w:rsidR="00E210C0" w:rsidRPr="00E210C0" w:rsidRDefault="00E210C0" w:rsidP="00E210C0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sz w:val="12"/>
          <w:lang w:eastAsia="fr-FR"/>
        </w:rPr>
      </w:pPr>
    </w:p>
    <w:p w:rsidR="00E210C0" w:rsidRDefault="00E210C0" w:rsidP="00E210C0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ursive standard" w:hAnsi="Cursive standard"/>
          <w:noProof/>
          <w:lang w:val="fr-FR" w:eastAsia="fr-FR"/>
        </w:rPr>
        <w:drawing>
          <wp:inline distT="0" distB="0" distL="0" distR="0">
            <wp:extent cx="5743575" cy="1362075"/>
            <wp:effectExtent l="1905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72D" w:rsidRPr="00540224" w:rsidRDefault="0050472D" w:rsidP="0050472D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sz w:val="12"/>
          <w:lang w:eastAsia="fr-FR"/>
        </w:rPr>
      </w:pPr>
    </w:p>
    <w:p w:rsidR="0050472D" w:rsidRDefault="005B52C7" w:rsidP="0050472D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Century Gothic" w:hAnsi="Century Gothic" w:cs="Abscissa"/>
          <w:sz w:val="22"/>
          <w:szCs w:val="22"/>
        </w:rPr>
      </w:pPr>
      <w:r>
        <w:rPr>
          <w:rFonts w:ascii="Century Gothic" w:hAnsi="Century Gothic" w:cs="Abscissa"/>
          <w:sz w:val="22"/>
          <w:szCs w:val="22"/>
        </w:rPr>
        <w:t>Trouver l’infinitif d’un verbe conjugué</w:t>
      </w:r>
      <w:r w:rsidR="0050472D">
        <w:rPr>
          <w:rFonts w:ascii="Century Gothic" w:hAnsi="Century Gothic" w:cs="Abscissa"/>
          <w:sz w:val="22"/>
          <w:szCs w:val="22"/>
        </w:rPr>
        <w:tab/>
      </w:r>
      <w:r w:rsidR="0050472D">
        <w:rPr>
          <w:rFonts w:ascii="Century Gothic" w:hAnsi="Century Gothic" w:cs="Abscissa"/>
          <w:sz w:val="22"/>
          <w:szCs w:val="22"/>
        </w:rPr>
        <w:tab/>
      </w:r>
      <w:r w:rsidR="0050472D">
        <w:rPr>
          <w:rFonts w:ascii="Century Gothic" w:hAnsi="Century Gothic" w:cs="Abscissa"/>
          <w:sz w:val="22"/>
          <w:szCs w:val="22"/>
        </w:rPr>
        <w:tab/>
      </w:r>
      <w:r>
        <w:rPr>
          <w:rFonts w:ascii="Century Gothic" w:hAnsi="Century Gothic" w:cs="Abscissa"/>
          <w:sz w:val="22"/>
          <w:szCs w:val="22"/>
        </w:rPr>
        <w:tab/>
      </w:r>
      <w:r w:rsidR="0050472D" w:rsidRPr="00750559">
        <w:rPr>
          <w:rFonts w:ascii="Century Gothic" w:hAnsi="Century Gothic" w:cs="Abscissa"/>
          <w:sz w:val="22"/>
          <w:szCs w:val="22"/>
        </w:rPr>
        <w:t xml:space="preserve">A / </w:t>
      </w:r>
      <w:r w:rsidR="0050472D">
        <w:rPr>
          <w:rFonts w:ascii="Century Gothic" w:hAnsi="Century Gothic" w:cs="Abscissa"/>
          <w:sz w:val="22"/>
          <w:szCs w:val="22"/>
        </w:rPr>
        <w:t>VA</w:t>
      </w:r>
      <w:r w:rsidR="0050472D" w:rsidRPr="00750559">
        <w:rPr>
          <w:rFonts w:ascii="Century Gothic" w:hAnsi="Century Gothic" w:cs="Abscissa"/>
          <w:sz w:val="22"/>
          <w:szCs w:val="22"/>
        </w:rPr>
        <w:t xml:space="preserve"> / NA</w:t>
      </w:r>
      <w:r w:rsidR="0050472D">
        <w:rPr>
          <w:rFonts w:ascii="Century Gothic" w:hAnsi="Century Gothic" w:cs="Abscissa"/>
          <w:sz w:val="22"/>
          <w:szCs w:val="22"/>
        </w:rPr>
        <w:t xml:space="preserve"> </w:t>
      </w:r>
      <w:r w:rsidR="0050472D">
        <w:rPr>
          <w:rFonts w:ascii="Century Gothic" w:hAnsi="Century Gothic" w:cs="Abscissa"/>
          <w:sz w:val="22"/>
          <w:szCs w:val="22"/>
        </w:rPr>
        <w:tab/>
        <w:t xml:space="preserve"> </w:t>
      </w:r>
      <w:r w:rsidR="0050472D">
        <w:rPr>
          <w:rFonts w:ascii="Century Gothic" w:hAnsi="Century Gothic" w:cs="Abscissa"/>
          <w:sz w:val="22"/>
          <w:szCs w:val="22"/>
        </w:rPr>
        <w:tab/>
        <w:t xml:space="preserve">   /</w:t>
      </w:r>
      <w:r>
        <w:rPr>
          <w:rFonts w:ascii="Century Gothic" w:hAnsi="Century Gothic" w:cs="Abscissa"/>
          <w:sz w:val="22"/>
          <w:szCs w:val="22"/>
        </w:rPr>
        <w:t>5</w:t>
      </w:r>
    </w:p>
    <w:p w:rsidR="005B52C7" w:rsidRPr="00750559" w:rsidRDefault="005B52C7" w:rsidP="0050472D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Century Gothic" w:hAnsi="Century Gothic" w:cs="Abscissa"/>
          <w:sz w:val="22"/>
          <w:szCs w:val="22"/>
        </w:rPr>
      </w:pPr>
      <w:r>
        <w:rPr>
          <w:rFonts w:ascii="Century Gothic" w:hAnsi="Century Gothic" w:cs="Abscissa"/>
          <w:sz w:val="22"/>
          <w:szCs w:val="22"/>
        </w:rPr>
        <w:t xml:space="preserve">Trouver le groupe d’un verbe  </w:t>
      </w:r>
      <w:r>
        <w:rPr>
          <w:rFonts w:ascii="Century Gothic" w:hAnsi="Century Gothic" w:cs="Abscissa"/>
          <w:sz w:val="22"/>
          <w:szCs w:val="22"/>
        </w:rPr>
        <w:tab/>
      </w:r>
      <w:r>
        <w:rPr>
          <w:rFonts w:ascii="Century Gothic" w:hAnsi="Century Gothic" w:cs="Abscissa"/>
          <w:sz w:val="22"/>
          <w:szCs w:val="22"/>
        </w:rPr>
        <w:tab/>
      </w:r>
      <w:r>
        <w:rPr>
          <w:rFonts w:ascii="Century Gothic" w:hAnsi="Century Gothic" w:cs="Abscissa"/>
          <w:sz w:val="22"/>
          <w:szCs w:val="22"/>
        </w:rPr>
        <w:tab/>
      </w:r>
      <w:r>
        <w:rPr>
          <w:rFonts w:ascii="Century Gothic" w:hAnsi="Century Gothic" w:cs="Abscissa"/>
          <w:sz w:val="22"/>
          <w:szCs w:val="22"/>
        </w:rPr>
        <w:tab/>
      </w:r>
      <w:r>
        <w:rPr>
          <w:rFonts w:ascii="Century Gothic" w:hAnsi="Century Gothic" w:cs="Abscissa"/>
          <w:sz w:val="22"/>
          <w:szCs w:val="22"/>
        </w:rPr>
        <w:tab/>
      </w:r>
      <w:r w:rsidRPr="00750559">
        <w:rPr>
          <w:rFonts w:ascii="Century Gothic" w:hAnsi="Century Gothic" w:cs="Abscissa"/>
          <w:sz w:val="22"/>
          <w:szCs w:val="22"/>
        </w:rPr>
        <w:t xml:space="preserve">A / </w:t>
      </w:r>
      <w:r>
        <w:rPr>
          <w:rFonts w:ascii="Century Gothic" w:hAnsi="Century Gothic" w:cs="Abscissa"/>
          <w:sz w:val="22"/>
          <w:szCs w:val="22"/>
        </w:rPr>
        <w:t>VA</w:t>
      </w:r>
      <w:r w:rsidRPr="00750559">
        <w:rPr>
          <w:rFonts w:ascii="Century Gothic" w:hAnsi="Century Gothic" w:cs="Abscissa"/>
          <w:sz w:val="22"/>
          <w:szCs w:val="22"/>
        </w:rPr>
        <w:t xml:space="preserve"> / NA</w:t>
      </w:r>
      <w:r>
        <w:rPr>
          <w:rFonts w:ascii="Century Gothic" w:hAnsi="Century Gothic" w:cs="Abscissa"/>
          <w:sz w:val="22"/>
          <w:szCs w:val="22"/>
        </w:rPr>
        <w:t xml:space="preserve"> </w:t>
      </w:r>
      <w:r>
        <w:rPr>
          <w:rFonts w:ascii="Century Gothic" w:hAnsi="Century Gothic" w:cs="Abscissa"/>
          <w:sz w:val="22"/>
          <w:szCs w:val="22"/>
        </w:rPr>
        <w:tab/>
        <w:t xml:space="preserve"> </w:t>
      </w:r>
      <w:r>
        <w:rPr>
          <w:rFonts w:ascii="Century Gothic" w:hAnsi="Century Gothic" w:cs="Abscissa"/>
          <w:sz w:val="22"/>
          <w:szCs w:val="22"/>
        </w:rPr>
        <w:tab/>
        <w:t xml:space="preserve">   /5</w:t>
      </w:r>
    </w:p>
    <w:p w:rsidR="0050472D" w:rsidRDefault="0050472D" w:rsidP="0050472D">
      <w:pPr>
        <w:tabs>
          <w:tab w:val="left" w:pos="-709"/>
        </w:tabs>
        <w:ind w:right="-284"/>
        <w:jc w:val="both"/>
        <w:rPr>
          <w:rFonts w:ascii="Candara" w:hAnsi="Candara"/>
          <w:sz w:val="14"/>
        </w:rPr>
      </w:pPr>
    </w:p>
    <w:p w:rsidR="0050472D" w:rsidRPr="0024332E" w:rsidRDefault="0050472D" w:rsidP="0050472D">
      <w:pPr>
        <w:tabs>
          <w:tab w:val="left" w:pos="-709"/>
        </w:tabs>
        <w:ind w:right="-284"/>
        <w:jc w:val="both"/>
        <w:rPr>
          <w:rFonts w:ascii="Candara" w:hAnsi="Candara"/>
          <w:sz w:val="4"/>
        </w:rPr>
      </w:pPr>
    </w:p>
    <w:p w:rsidR="0050472D" w:rsidRDefault="0050472D" w:rsidP="0050472D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3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Ecris l’infinitif des verbes conjugués</w:t>
      </w:r>
      <w:r w:rsidR="005B52C7">
        <w:rPr>
          <w:rFonts w:ascii="Cursive standard" w:hAnsi="Cursive standard"/>
          <w:noProof/>
          <w:lang w:eastAsia="fr-FR"/>
        </w:rPr>
        <w:t xml:space="preserve"> ainsi que leur groupe dans le tableau suivant :</w:t>
      </w:r>
      <w:r w:rsidR="005B52C7">
        <w:rPr>
          <w:rFonts w:ascii="Cursive standard" w:hAnsi="Cursive standard"/>
          <w:noProof/>
          <w:lang w:eastAsia="fr-FR"/>
        </w:rPr>
        <w:tab/>
        <w:t xml:space="preserve">  </w:t>
      </w:r>
    </w:p>
    <w:p w:rsidR="0050472D" w:rsidRPr="0050472D" w:rsidRDefault="0050472D" w:rsidP="0050472D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sz w:val="12"/>
          <w:lang w:eastAsia="fr-FR"/>
        </w:rPr>
      </w:pPr>
    </w:p>
    <w:p w:rsidR="0050472D" w:rsidRDefault="0050472D" w:rsidP="00E210C0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ursive standard" w:hAnsi="Cursive standard"/>
          <w:noProof/>
          <w:lang w:val="fr-FR" w:eastAsia="fr-FR"/>
        </w:rPr>
        <w:drawing>
          <wp:inline distT="0" distB="0" distL="0" distR="0">
            <wp:extent cx="5756910" cy="215455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154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52C7" w:rsidRPr="00540224" w:rsidRDefault="005B52C7" w:rsidP="005B52C7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sz w:val="12"/>
          <w:lang w:eastAsia="fr-FR"/>
        </w:rPr>
      </w:pPr>
    </w:p>
    <w:p w:rsidR="005B52C7" w:rsidRPr="00750559" w:rsidRDefault="005B52C7" w:rsidP="005B52C7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Century Gothic" w:hAnsi="Century Gothic" w:cs="Abscissa"/>
          <w:sz w:val="22"/>
          <w:szCs w:val="22"/>
        </w:rPr>
      </w:pPr>
      <w:r>
        <w:rPr>
          <w:rFonts w:ascii="Century Gothic" w:hAnsi="Century Gothic" w:cs="Abscissa"/>
          <w:sz w:val="22"/>
          <w:szCs w:val="22"/>
        </w:rPr>
        <w:t>Connaître des règles de conjugaison</w:t>
      </w:r>
      <w:r>
        <w:rPr>
          <w:rFonts w:ascii="Century Gothic" w:hAnsi="Century Gothic" w:cs="Abscissa"/>
          <w:sz w:val="22"/>
          <w:szCs w:val="22"/>
        </w:rPr>
        <w:tab/>
      </w:r>
      <w:r>
        <w:rPr>
          <w:rFonts w:ascii="Century Gothic" w:hAnsi="Century Gothic" w:cs="Abscissa"/>
          <w:sz w:val="22"/>
          <w:szCs w:val="22"/>
        </w:rPr>
        <w:tab/>
      </w:r>
      <w:r>
        <w:rPr>
          <w:rFonts w:ascii="Century Gothic" w:hAnsi="Century Gothic" w:cs="Abscissa"/>
          <w:sz w:val="22"/>
          <w:szCs w:val="22"/>
        </w:rPr>
        <w:tab/>
      </w:r>
      <w:r>
        <w:rPr>
          <w:rFonts w:ascii="Century Gothic" w:hAnsi="Century Gothic" w:cs="Abscissa"/>
          <w:sz w:val="22"/>
          <w:szCs w:val="22"/>
        </w:rPr>
        <w:tab/>
      </w:r>
      <w:r w:rsidRPr="00750559">
        <w:rPr>
          <w:rFonts w:ascii="Century Gothic" w:hAnsi="Century Gothic" w:cs="Abscissa"/>
          <w:sz w:val="22"/>
          <w:szCs w:val="22"/>
        </w:rPr>
        <w:t xml:space="preserve">A / </w:t>
      </w:r>
      <w:r>
        <w:rPr>
          <w:rFonts w:ascii="Century Gothic" w:hAnsi="Century Gothic" w:cs="Abscissa"/>
          <w:sz w:val="22"/>
          <w:szCs w:val="22"/>
        </w:rPr>
        <w:t>VA</w:t>
      </w:r>
      <w:r w:rsidRPr="00750559">
        <w:rPr>
          <w:rFonts w:ascii="Century Gothic" w:hAnsi="Century Gothic" w:cs="Abscissa"/>
          <w:sz w:val="22"/>
          <w:szCs w:val="22"/>
        </w:rPr>
        <w:t xml:space="preserve"> / NA</w:t>
      </w:r>
      <w:r>
        <w:rPr>
          <w:rFonts w:ascii="Century Gothic" w:hAnsi="Century Gothic" w:cs="Abscissa"/>
          <w:sz w:val="22"/>
          <w:szCs w:val="22"/>
        </w:rPr>
        <w:t xml:space="preserve"> </w:t>
      </w:r>
      <w:r>
        <w:rPr>
          <w:rFonts w:ascii="Century Gothic" w:hAnsi="Century Gothic" w:cs="Abscissa"/>
          <w:sz w:val="22"/>
          <w:szCs w:val="22"/>
        </w:rPr>
        <w:tab/>
        <w:t xml:space="preserve"> </w:t>
      </w:r>
      <w:r>
        <w:rPr>
          <w:rFonts w:ascii="Century Gothic" w:hAnsi="Century Gothic" w:cs="Abscissa"/>
          <w:sz w:val="22"/>
          <w:szCs w:val="22"/>
        </w:rPr>
        <w:tab/>
        <w:t xml:space="preserve">   /1</w:t>
      </w:r>
    </w:p>
    <w:p w:rsidR="005B52C7" w:rsidRDefault="005B52C7" w:rsidP="005B52C7">
      <w:pPr>
        <w:tabs>
          <w:tab w:val="left" w:pos="-709"/>
        </w:tabs>
        <w:ind w:right="-284"/>
        <w:jc w:val="both"/>
        <w:rPr>
          <w:rFonts w:ascii="Candara" w:hAnsi="Candara"/>
          <w:sz w:val="14"/>
        </w:rPr>
      </w:pPr>
    </w:p>
    <w:p w:rsidR="005B52C7" w:rsidRPr="0024332E" w:rsidRDefault="005B52C7" w:rsidP="005B52C7">
      <w:pPr>
        <w:tabs>
          <w:tab w:val="left" w:pos="-709"/>
        </w:tabs>
        <w:ind w:right="-284"/>
        <w:jc w:val="both"/>
        <w:rPr>
          <w:rFonts w:ascii="Candara" w:hAnsi="Candara"/>
          <w:sz w:val="4"/>
        </w:rPr>
      </w:pPr>
    </w:p>
    <w:p w:rsidR="005B52C7" w:rsidRPr="00E210C0" w:rsidRDefault="00AF5B88" w:rsidP="005B52C7">
      <w:pPr>
        <w:tabs>
          <w:tab w:val="left" w:pos="-709"/>
        </w:tabs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4"/>
      </w:r>
      <w:r w:rsidR="005B52C7" w:rsidRPr="00774CB4">
        <w:rPr>
          <w:rFonts w:ascii="Cursive standard" w:hAnsi="Cursive standard"/>
          <w:sz w:val="20"/>
          <w:szCs w:val="20"/>
        </w:rPr>
        <w:t xml:space="preserve"> </w:t>
      </w:r>
      <w:r w:rsidR="005B52C7">
        <w:rPr>
          <w:rFonts w:ascii="Cursive standard" w:hAnsi="Cursive standard"/>
          <w:noProof/>
          <w:lang w:eastAsia="fr-FR"/>
        </w:rPr>
        <w:t>Explique comment faire pour trouver le groupe d’un verbe d’après son infinitif :</w:t>
      </w:r>
    </w:p>
    <w:sectPr w:rsidR="005B52C7" w:rsidRPr="00E210C0" w:rsidSect="00F109FA">
      <w:pgSz w:w="11906" w:h="16838"/>
      <w:pgMar w:top="1134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ejaVu Sans">
    <w:altName w:val="MS Mincho"/>
    <w:charset w:val="8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bscissa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1071E"/>
    <w:multiLevelType w:val="hybridMultilevel"/>
    <w:tmpl w:val="5288C49C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>
    <w:nsid w:val="10623764"/>
    <w:multiLevelType w:val="hybridMultilevel"/>
    <w:tmpl w:val="3FC0FE2E"/>
    <w:lvl w:ilvl="0" w:tplc="C95EBC3A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E63B60"/>
    <w:multiLevelType w:val="hybridMultilevel"/>
    <w:tmpl w:val="1206F296"/>
    <w:lvl w:ilvl="0" w:tplc="040C000F">
      <w:start w:val="1"/>
      <w:numFmt w:val="decimal"/>
      <w:lvlText w:val="%1."/>
      <w:lvlJc w:val="left"/>
      <w:pPr>
        <w:ind w:left="578" w:hanging="360"/>
      </w:pPr>
    </w:lvl>
    <w:lvl w:ilvl="1" w:tplc="040C0019" w:tentative="1">
      <w:start w:val="1"/>
      <w:numFmt w:val="lowerLetter"/>
      <w:lvlText w:val="%2."/>
      <w:lvlJc w:val="left"/>
      <w:pPr>
        <w:ind w:left="1298" w:hanging="360"/>
      </w:pPr>
    </w:lvl>
    <w:lvl w:ilvl="2" w:tplc="040C001B" w:tentative="1">
      <w:start w:val="1"/>
      <w:numFmt w:val="lowerRoman"/>
      <w:lvlText w:val="%3."/>
      <w:lvlJc w:val="right"/>
      <w:pPr>
        <w:ind w:left="2018" w:hanging="180"/>
      </w:pPr>
    </w:lvl>
    <w:lvl w:ilvl="3" w:tplc="040C000F" w:tentative="1">
      <w:start w:val="1"/>
      <w:numFmt w:val="decimal"/>
      <w:lvlText w:val="%4."/>
      <w:lvlJc w:val="left"/>
      <w:pPr>
        <w:ind w:left="2738" w:hanging="360"/>
      </w:pPr>
    </w:lvl>
    <w:lvl w:ilvl="4" w:tplc="040C0019" w:tentative="1">
      <w:start w:val="1"/>
      <w:numFmt w:val="lowerLetter"/>
      <w:lvlText w:val="%5."/>
      <w:lvlJc w:val="left"/>
      <w:pPr>
        <w:ind w:left="3458" w:hanging="360"/>
      </w:pPr>
    </w:lvl>
    <w:lvl w:ilvl="5" w:tplc="040C001B" w:tentative="1">
      <w:start w:val="1"/>
      <w:numFmt w:val="lowerRoman"/>
      <w:lvlText w:val="%6."/>
      <w:lvlJc w:val="right"/>
      <w:pPr>
        <w:ind w:left="4178" w:hanging="180"/>
      </w:pPr>
    </w:lvl>
    <w:lvl w:ilvl="6" w:tplc="040C000F" w:tentative="1">
      <w:start w:val="1"/>
      <w:numFmt w:val="decimal"/>
      <w:lvlText w:val="%7."/>
      <w:lvlJc w:val="left"/>
      <w:pPr>
        <w:ind w:left="4898" w:hanging="360"/>
      </w:pPr>
    </w:lvl>
    <w:lvl w:ilvl="7" w:tplc="040C0019" w:tentative="1">
      <w:start w:val="1"/>
      <w:numFmt w:val="lowerLetter"/>
      <w:lvlText w:val="%8."/>
      <w:lvlJc w:val="left"/>
      <w:pPr>
        <w:ind w:left="5618" w:hanging="360"/>
      </w:pPr>
    </w:lvl>
    <w:lvl w:ilvl="8" w:tplc="040C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">
    <w:nsid w:val="519E6F9C"/>
    <w:multiLevelType w:val="hybridMultilevel"/>
    <w:tmpl w:val="F2EE3B60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>
    <w:nsid w:val="53AE118B"/>
    <w:multiLevelType w:val="hybridMultilevel"/>
    <w:tmpl w:val="527EFD3C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>
    <w:nsid w:val="59E55E2E"/>
    <w:multiLevelType w:val="hybridMultilevel"/>
    <w:tmpl w:val="8F903316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1721"/>
  <w:stylePaneSortMethod w:val="0004"/>
  <w:defaultTabStop w:val="708"/>
  <w:hyphenationZone w:val="425"/>
  <w:characterSpacingControl w:val="doNotCompress"/>
  <w:compat>
    <w:useFELayout/>
  </w:compat>
  <w:rsids>
    <w:rsidRoot w:val="00BC58CE"/>
    <w:rsid w:val="00012E1A"/>
    <w:rsid w:val="000147F9"/>
    <w:rsid w:val="0003492F"/>
    <w:rsid w:val="000879B1"/>
    <w:rsid w:val="00125F95"/>
    <w:rsid w:val="001504EF"/>
    <w:rsid w:val="00183989"/>
    <w:rsid w:val="001C0356"/>
    <w:rsid w:val="001F19AC"/>
    <w:rsid w:val="001F1F28"/>
    <w:rsid w:val="00220FF5"/>
    <w:rsid w:val="002370C4"/>
    <w:rsid w:val="0024332E"/>
    <w:rsid w:val="0027638B"/>
    <w:rsid w:val="00291394"/>
    <w:rsid w:val="002C51C0"/>
    <w:rsid w:val="003437FF"/>
    <w:rsid w:val="003B33C8"/>
    <w:rsid w:val="003C1088"/>
    <w:rsid w:val="0046035B"/>
    <w:rsid w:val="00473873"/>
    <w:rsid w:val="0050472D"/>
    <w:rsid w:val="005121CF"/>
    <w:rsid w:val="00532B64"/>
    <w:rsid w:val="00540224"/>
    <w:rsid w:val="0056290A"/>
    <w:rsid w:val="00574BE3"/>
    <w:rsid w:val="005B52C7"/>
    <w:rsid w:val="00665253"/>
    <w:rsid w:val="0067290B"/>
    <w:rsid w:val="007F13EB"/>
    <w:rsid w:val="007F69D2"/>
    <w:rsid w:val="0083397A"/>
    <w:rsid w:val="008F13B1"/>
    <w:rsid w:val="00916166"/>
    <w:rsid w:val="0091791C"/>
    <w:rsid w:val="009539BA"/>
    <w:rsid w:val="009633BB"/>
    <w:rsid w:val="009F75EF"/>
    <w:rsid w:val="00A41C7F"/>
    <w:rsid w:val="00A976C1"/>
    <w:rsid w:val="00AD0857"/>
    <w:rsid w:val="00AF5B88"/>
    <w:rsid w:val="00B025EB"/>
    <w:rsid w:val="00B95C0F"/>
    <w:rsid w:val="00BC58CE"/>
    <w:rsid w:val="00C1157F"/>
    <w:rsid w:val="00C16BB4"/>
    <w:rsid w:val="00C20085"/>
    <w:rsid w:val="00C43DFE"/>
    <w:rsid w:val="00C7584F"/>
    <w:rsid w:val="00CA3E55"/>
    <w:rsid w:val="00D77607"/>
    <w:rsid w:val="00DA28AF"/>
    <w:rsid w:val="00DD7D58"/>
    <w:rsid w:val="00E16C34"/>
    <w:rsid w:val="00E210C0"/>
    <w:rsid w:val="00EA1EAE"/>
    <w:rsid w:val="00EA361A"/>
    <w:rsid w:val="00F109FA"/>
    <w:rsid w:val="00F3502D"/>
    <w:rsid w:val="00F374B8"/>
    <w:rsid w:val="00F74432"/>
    <w:rsid w:val="00FC1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660]" strokecolor="none [3204]"/>
    </o:shapedefaults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95"/>
    <w:pPr>
      <w:widowControl w:val="0"/>
      <w:suppressAutoHyphens/>
      <w:spacing w:after="0" w:line="240" w:lineRule="auto"/>
    </w:pPr>
    <w:rPr>
      <w:rFonts w:ascii="Times New Roman" w:eastAsia="DejaVu Sans" w:hAnsi="Times New Roman" w:cs="Times New Roman"/>
      <w:kern w:val="1"/>
      <w:sz w:val="24"/>
      <w:szCs w:val="24"/>
      <w:lang w:val="fr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5F9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6290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76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6C1"/>
    <w:rPr>
      <w:rFonts w:ascii="Tahoma" w:eastAsia="DejaVu Sans" w:hAnsi="Tahoma" w:cs="Tahoma"/>
      <w:kern w:val="1"/>
      <w:sz w:val="16"/>
      <w:szCs w:val="16"/>
      <w:lang w:val="fr-B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141</Words>
  <Characters>779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myriam</dc:creator>
  <cp:lastModifiedBy>nanihi</cp:lastModifiedBy>
  <cp:revision>6</cp:revision>
  <cp:lastPrinted>2010-09-20T17:11:00Z</cp:lastPrinted>
  <dcterms:created xsi:type="dcterms:W3CDTF">2010-09-20T16:48:00Z</dcterms:created>
  <dcterms:modified xsi:type="dcterms:W3CDTF">2010-09-20T17:11:00Z</dcterms:modified>
</cp:coreProperties>
</file>