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8AF" w:rsidRPr="00134593" w:rsidRDefault="00E02525">
      <w:pPr>
        <w:rPr>
          <w:rFonts w:ascii="Abscissa" w:hAnsi="Abscissa"/>
          <w:u w:val="dotted"/>
        </w:rPr>
      </w:pPr>
      <w:r>
        <w:rPr>
          <w:rFonts w:ascii="Abscissa" w:hAnsi="Abscissa"/>
          <w:u w:val="dotted"/>
        </w:rPr>
        <w:t>Les guerres de religion</w:t>
      </w:r>
      <w:r w:rsidR="00134593" w:rsidRPr="00134593">
        <w:rPr>
          <w:rFonts w:ascii="Abscissa" w:hAnsi="Abscissa"/>
          <w:u w:val="dotted"/>
        </w:rPr>
        <w:t>.</w:t>
      </w:r>
      <w:r>
        <w:rPr>
          <w:rFonts w:ascii="Abscissa" w:hAnsi="Abscissa"/>
          <w:u w:val="dotted"/>
        </w:rPr>
        <w:tab/>
      </w:r>
      <w:r>
        <w:rPr>
          <w:rFonts w:ascii="Abscissa" w:hAnsi="Abscissa"/>
          <w:u w:val="dotted"/>
        </w:rPr>
        <w:tab/>
      </w:r>
      <w:r w:rsidR="00134593" w:rsidRPr="00134593">
        <w:rPr>
          <w:rFonts w:ascii="Abscissa" w:hAnsi="Abscissa"/>
          <w:u w:val="dotted"/>
        </w:rPr>
        <w:tab/>
      </w:r>
      <w:r w:rsidR="00134593" w:rsidRPr="00134593">
        <w:rPr>
          <w:rFonts w:ascii="Abscissa" w:hAnsi="Abscissa"/>
          <w:u w:val="dotted"/>
        </w:rPr>
        <w:tab/>
      </w:r>
      <w:r w:rsidR="00134593" w:rsidRPr="00134593">
        <w:rPr>
          <w:rFonts w:ascii="Abscissa" w:hAnsi="Abscissa"/>
          <w:u w:val="dotted"/>
        </w:rPr>
        <w:tab/>
      </w:r>
      <w:r w:rsidR="00134593" w:rsidRPr="00134593">
        <w:rPr>
          <w:rFonts w:ascii="Abscissa" w:hAnsi="Abscissa"/>
          <w:u w:val="dotted"/>
        </w:rPr>
        <w:tab/>
      </w:r>
      <w:r w:rsidR="00134593" w:rsidRPr="00134593">
        <w:rPr>
          <w:rFonts w:ascii="Abscissa" w:hAnsi="Abscissa"/>
          <w:u w:val="dotted"/>
        </w:rPr>
        <w:tab/>
      </w:r>
      <w:r w:rsidR="00134593" w:rsidRPr="00134593">
        <w:rPr>
          <w:rFonts w:ascii="Abscissa" w:hAnsi="Abscissa"/>
          <w:u w:val="dotted"/>
        </w:rPr>
        <w:tab/>
      </w:r>
      <w:r w:rsidR="00134593" w:rsidRPr="00134593">
        <w:rPr>
          <w:rFonts w:ascii="Abscissa" w:hAnsi="Abscissa"/>
          <w:u w:val="dotted"/>
        </w:rPr>
        <w:tab/>
      </w:r>
      <w:r w:rsidR="0012367D">
        <w:rPr>
          <w:rFonts w:ascii="Abscissa" w:hAnsi="Abscissa"/>
          <w:u w:val="dotted"/>
        </w:rPr>
        <w:t xml:space="preserve">          </w:t>
      </w:r>
      <w:r w:rsidR="00134593" w:rsidRPr="00134593">
        <w:rPr>
          <w:rFonts w:ascii="Abscissa" w:hAnsi="Abscissa"/>
          <w:u w:val="dotted"/>
        </w:rPr>
        <w:t>Séance 1.</w:t>
      </w:r>
    </w:p>
    <w:p w:rsidR="00E02525" w:rsidRPr="00E02525" w:rsidRDefault="00996D0F" w:rsidP="00E02525">
      <w:pPr>
        <w:tabs>
          <w:tab w:val="left" w:pos="2880"/>
        </w:tabs>
        <w:spacing w:after="0" w:line="240" w:lineRule="auto"/>
        <w:ind w:left="-1134" w:right="-708"/>
        <w:rPr>
          <w:rFonts w:ascii="Comic Sans MS" w:hAnsi="Comic Sans MS"/>
          <w:b/>
          <w:color w:val="0070C0"/>
          <w:sz w:val="20"/>
          <w:szCs w:val="20"/>
        </w:rPr>
      </w:pPr>
      <w:r>
        <w:rPr>
          <w:rFonts w:ascii="Comic Sans MS" w:hAnsi="Comic Sans MS"/>
          <w:b/>
          <w:noProof/>
          <w:color w:val="0070C0"/>
          <w:sz w:val="20"/>
          <w:szCs w:val="20"/>
          <w:lang w:eastAsia="fr-FR"/>
        </w:rPr>
        <w:drawing>
          <wp:anchor distT="0" distB="0" distL="114300" distR="114300" simplePos="0" relativeHeight="251706368" behindDoc="0" locked="0" layoutInCell="1" allowOverlap="1">
            <wp:simplePos x="0" y="0"/>
            <wp:positionH relativeFrom="column">
              <wp:posOffset>-730250</wp:posOffset>
            </wp:positionH>
            <wp:positionV relativeFrom="paragraph">
              <wp:posOffset>15875</wp:posOffset>
            </wp:positionV>
            <wp:extent cx="4425315" cy="3195955"/>
            <wp:effectExtent l="19050" t="0" r="0" b="0"/>
            <wp:wrapSquare wrapText="bothSides"/>
            <wp:docPr id="56"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srcRect/>
                    <a:stretch>
                      <a:fillRect/>
                    </a:stretch>
                  </pic:blipFill>
                  <pic:spPr bwMode="auto">
                    <a:xfrm>
                      <a:off x="0" y="0"/>
                      <a:ext cx="4425315" cy="3195955"/>
                    </a:xfrm>
                    <a:prstGeom prst="rect">
                      <a:avLst/>
                    </a:prstGeom>
                    <a:noFill/>
                    <a:ln w="9525">
                      <a:noFill/>
                      <a:miter lim="800000"/>
                      <a:headEnd/>
                      <a:tailEnd/>
                    </a:ln>
                  </pic:spPr>
                </pic:pic>
              </a:graphicData>
            </a:graphic>
          </wp:anchor>
        </w:drawing>
      </w:r>
      <w:r w:rsidR="00E02525" w:rsidRPr="00E02525">
        <w:rPr>
          <w:rFonts w:ascii="Comic Sans MS" w:hAnsi="Comic Sans MS"/>
          <w:b/>
          <w:color w:val="0070C0"/>
          <w:sz w:val="20"/>
          <w:szCs w:val="20"/>
        </w:rPr>
        <w:t xml:space="preserve">Lucas Cranach le jeune, </w:t>
      </w:r>
      <w:r w:rsidR="00E02525" w:rsidRPr="00E02525">
        <w:rPr>
          <w:rFonts w:ascii="Comic Sans MS" w:hAnsi="Comic Sans MS"/>
          <w:b/>
          <w:i/>
          <w:color w:val="0070C0"/>
          <w:sz w:val="20"/>
          <w:szCs w:val="20"/>
        </w:rPr>
        <w:t>Luther dans le vignoble</w:t>
      </w:r>
      <w:r w:rsidR="00E02525" w:rsidRPr="00E02525">
        <w:rPr>
          <w:rFonts w:ascii="Comic Sans MS" w:hAnsi="Comic Sans MS"/>
          <w:b/>
          <w:color w:val="0070C0"/>
          <w:sz w:val="20"/>
          <w:szCs w:val="20"/>
        </w:rPr>
        <w:t>, 1569</w:t>
      </w:r>
    </w:p>
    <w:p w:rsidR="00E02525" w:rsidRDefault="00E02525" w:rsidP="00E02525">
      <w:pPr>
        <w:tabs>
          <w:tab w:val="left" w:pos="2880"/>
        </w:tabs>
        <w:spacing w:after="0" w:line="240" w:lineRule="auto"/>
        <w:ind w:right="-708"/>
        <w:rPr>
          <w:rFonts w:ascii="Comic Sans MS" w:hAnsi="Comic Sans MS"/>
          <w:b/>
          <w:color w:val="0070C0"/>
          <w:sz w:val="20"/>
          <w:szCs w:val="20"/>
        </w:rPr>
      </w:pPr>
      <w:r>
        <w:rPr>
          <w:rFonts w:ascii="Comic Sans MS" w:hAnsi="Comic Sans MS"/>
          <w:b/>
          <w:color w:val="0070C0"/>
          <w:sz w:val="20"/>
          <w:szCs w:val="20"/>
        </w:rPr>
        <w:t>Eglise de Wittenberg (Allemagne)</w:t>
      </w: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C56F65" w:rsidRDefault="00E02525" w:rsidP="00E02525">
      <w:pPr>
        <w:tabs>
          <w:tab w:val="left" w:pos="2880"/>
        </w:tabs>
        <w:spacing w:after="0" w:line="240" w:lineRule="auto"/>
        <w:ind w:left="-1134" w:right="-708"/>
        <w:rPr>
          <w:sz w:val="20"/>
          <w:szCs w:val="20"/>
        </w:rPr>
      </w:pPr>
      <w:r w:rsidRPr="00E02525">
        <w:rPr>
          <w:rFonts w:ascii="Comic Sans MS" w:hAnsi="Comic Sans MS"/>
          <w:b/>
          <w:color w:val="0070C0"/>
          <w:sz w:val="20"/>
          <w:szCs w:val="20"/>
        </w:rPr>
        <w:t>1.</w:t>
      </w:r>
      <w:r w:rsidRPr="00E02525">
        <w:rPr>
          <w:sz w:val="20"/>
          <w:szCs w:val="20"/>
        </w:rPr>
        <w:t xml:space="preserve"> Sur ce tableau, le vignoble représente le peuple des chrétiens. Le vignoble est séparé en deux. A quoi le voit-on</w:t>
      </w:r>
      <w:r w:rsidRPr="00E02525">
        <w:rPr>
          <w:rFonts w:cs="Times New Roman"/>
          <w:sz w:val="20"/>
          <w:szCs w:val="20"/>
        </w:rPr>
        <w:t> </w:t>
      </w:r>
      <w:r w:rsidRPr="00E02525">
        <w:rPr>
          <w:sz w:val="20"/>
          <w:szCs w:val="20"/>
        </w:rPr>
        <w:t>?</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2.</w:t>
      </w:r>
      <w:r>
        <w:rPr>
          <w:sz w:val="20"/>
          <w:szCs w:val="20"/>
        </w:rPr>
        <w:t xml:space="preserve"> Les personnages situés à droite sont des protestants : décris-les.</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3.</w:t>
      </w:r>
      <w:r>
        <w:rPr>
          <w:sz w:val="20"/>
          <w:szCs w:val="20"/>
        </w:rPr>
        <w:t xml:space="preserve"> Que font les personnages situés à gauche ? Selon toi, qui sont-ils ?</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4.</w:t>
      </w:r>
      <w:r>
        <w:rPr>
          <w:sz w:val="20"/>
          <w:szCs w:val="20"/>
        </w:rPr>
        <w:t xml:space="preserve"> De quel côté le vignoble semble-t-il le mieux cultivé ?</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5.</w:t>
      </w:r>
      <w:r>
        <w:rPr>
          <w:sz w:val="20"/>
          <w:szCs w:val="20"/>
        </w:rPr>
        <w:t xml:space="preserve"> Selon toi, le peintre est-il catholique ou protestant ? Justifie ta réponse.</w:t>
      </w: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DC5CFF" w:rsidRDefault="00996D0F" w:rsidP="00E02525">
      <w:pPr>
        <w:tabs>
          <w:tab w:val="left" w:pos="2880"/>
        </w:tabs>
        <w:spacing w:after="0" w:line="240" w:lineRule="auto"/>
        <w:ind w:left="-1134" w:right="-708"/>
        <w:rPr>
          <w:rFonts w:ascii="Comic Sans MS" w:hAnsi="Comic Sans MS"/>
          <w:b/>
          <w:color w:val="0070C0"/>
          <w:sz w:val="20"/>
          <w:szCs w:val="20"/>
        </w:rPr>
      </w:pPr>
      <w:r>
        <w:rPr>
          <w:rFonts w:ascii="Comic Sans MS" w:hAnsi="Comic Sans MS"/>
          <w:b/>
          <w:noProof/>
          <w:color w:val="0070C0"/>
          <w:sz w:val="20"/>
          <w:szCs w:val="20"/>
          <w:lang w:eastAsia="fr-FR"/>
        </w:rPr>
        <w:drawing>
          <wp:anchor distT="0" distB="0" distL="114300" distR="114300" simplePos="0" relativeHeight="251708416" behindDoc="0" locked="0" layoutInCell="1" allowOverlap="1">
            <wp:simplePos x="0" y="0"/>
            <wp:positionH relativeFrom="column">
              <wp:posOffset>-730250</wp:posOffset>
            </wp:positionH>
            <wp:positionV relativeFrom="paragraph">
              <wp:posOffset>156210</wp:posOffset>
            </wp:positionV>
            <wp:extent cx="4425315" cy="3195955"/>
            <wp:effectExtent l="19050" t="0" r="0" b="0"/>
            <wp:wrapSquare wrapText="bothSides"/>
            <wp:docPr id="57"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srcRect/>
                    <a:stretch>
                      <a:fillRect/>
                    </a:stretch>
                  </pic:blipFill>
                  <pic:spPr bwMode="auto">
                    <a:xfrm>
                      <a:off x="0" y="0"/>
                      <a:ext cx="4425315" cy="3195955"/>
                    </a:xfrm>
                    <a:prstGeom prst="rect">
                      <a:avLst/>
                    </a:prstGeom>
                    <a:noFill/>
                    <a:ln w="9525">
                      <a:noFill/>
                      <a:miter lim="800000"/>
                      <a:headEnd/>
                      <a:tailEnd/>
                    </a:ln>
                  </pic:spPr>
                </pic:pic>
              </a:graphicData>
            </a:graphic>
          </wp:anchor>
        </w:drawing>
      </w:r>
    </w:p>
    <w:p w:rsidR="00E02525" w:rsidRPr="00E02525" w:rsidRDefault="00E02525" w:rsidP="00E02525">
      <w:pPr>
        <w:tabs>
          <w:tab w:val="left" w:pos="2880"/>
        </w:tabs>
        <w:spacing w:after="0" w:line="240" w:lineRule="auto"/>
        <w:ind w:left="-1134" w:right="-708"/>
        <w:rPr>
          <w:rFonts w:ascii="Comic Sans MS" w:hAnsi="Comic Sans MS"/>
          <w:b/>
          <w:color w:val="0070C0"/>
          <w:sz w:val="20"/>
          <w:szCs w:val="20"/>
        </w:rPr>
      </w:pPr>
      <w:r w:rsidRPr="00E02525">
        <w:rPr>
          <w:rFonts w:ascii="Comic Sans MS" w:hAnsi="Comic Sans MS"/>
          <w:b/>
          <w:color w:val="0070C0"/>
          <w:sz w:val="20"/>
          <w:szCs w:val="20"/>
        </w:rPr>
        <w:t xml:space="preserve">Lucas Cranach le jeune, </w:t>
      </w:r>
      <w:r w:rsidRPr="00E02525">
        <w:rPr>
          <w:rFonts w:ascii="Comic Sans MS" w:hAnsi="Comic Sans MS"/>
          <w:b/>
          <w:i/>
          <w:color w:val="0070C0"/>
          <w:sz w:val="20"/>
          <w:szCs w:val="20"/>
        </w:rPr>
        <w:t>Luther dans le vignoble</w:t>
      </w:r>
      <w:r w:rsidRPr="00E02525">
        <w:rPr>
          <w:rFonts w:ascii="Comic Sans MS" w:hAnsi="Comic Sans MS"/>
          <w:b/>
          <w:color w:val="0070C0"/>
          <w:sz w:val="20"/>
          <w:szCs w:val="20"/>
        </w:rPr>
        <w:t>, 1569</w:t>
      </w:r>
    </w:p>
    <w:p w:rsidR="00E02525" w:rsidRDefault="00E02525" w:rsidP="00E02525">
      <w:pPr>
        <w:tabs>
          <w:tab w:val="left" w:pos="2880"/>
        </w:tabs>
        <w:spacing w:after="0" w:line="240" w:lineRule="auto"/>
        <w:ind w:right="-708"/>
        <w:rPr>
          <w:rFonts w:ascii="Comic Sans MS" w:hAnsi="Comic Sans MS"/>
          <w:b/>
          <w:color w:val="0070C0"/>
          <w:sz w:val="20"/>
          <w:szCs w:val="20"/>
        </w:rPr>
      </w:pPr>
      <w:r>
        <w:rPr>
          <w:rFonts w:ascii="Comic Sans MS" w:hAnsi="Comic Sans MS"/>
          <w:b/>
          <w:color w:val="0070C0"/>
          <w:sz w:val="20"/>
          <w:szCs w:val="20"/>
        </w:rPr>
        <w:t>Eglise de Wittenberg (Allemagne)</w:t>
      </w: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sz w:val="20"/>
          <w:szCs w:val="20"/>
        </w:rPr>
      </w:pPr>
      <w:r w:rsidRPr="00E02525">
        <w:rPr>
          <w:rFonts w:ascii="Comic Sans MS" w:hAnsi="Comic Sans MS"/>
          <w:b/>
          <w:color w:val="0070C0"/>
          <w:sz w:val="20"/>
          <w:szCs w:val="20"/>
        </w:rPr>
        <w:t>1.</w:t>
      </w:r>
      <w:r w:rsidRPr="00E02525">
        <w:rPr>
          <w:sz w:val="20"/>
          <w:szCs w:val="20"/>
        </w:rPr>
        <w:t xml:space="preserve"> Sur ce tableau, le vignoble représente le peuple des chrétiens. Le vignoble est séparé en deux. A quoi le voit-on</w:t>
      </w:r>
      <w:r w:rsidRPr="00E02525">
        <w:rPr>
          <w:rFonts w:cs="Times New Roman"/>
          <w:sz w:val="20"/>
          <w:szCs w:val="20"/>
        </w:rPr>
        <w:t> </w:t>
      </w:r>
      <w:r w:rsidRPr="00E02525">
        <w:rPr>
          <w:sz w:val="20"/>
          <w:szCs w:val="20"/>
        </w:rPr>
        <w:t>?</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2.</w:t>
      </w:r>
      <w:r>
        <w:rPr>
          <w:sz w:val="20"/>
          <w:szCs w:val="20"/>
        </w:rPr>
        <w:t xml:space="preserve"> Les personnages situés à droite sont des protestants : décris-les.</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3.</w:t>
      </w:r>
      <w:r>
        <w:rPr>
          <w:sz w:val="20"/>
          <w:szCs w:val="20"/>
        </w:rPr>
        <w:t xml:space="preserve"> Que font les personnages situés à gauche ? Selon toi, qui sont-ils ?</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4.</w:t>
      </w:r>
      <w:r>
        <w:rPr>
          <w:sz w:val="20"/>
          <w:szCs w:val="20"/>
        </w:rPr>
        <w:t xml:space="preserve"> De quel côté le vignoble semble-t-il le mieux cultivé ?</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5.</w:t>
      </w:r>
      <w:r>
        <w:rPr>
          <w:sz w:val="20"/>
          <w:szCs w:val="20"/>
        </w:rPr>
        <w:t xml:space="preserve"> Selon toi, le peintre est-il catholique ou protestant ? Justifie ta réponse.</w:t>
      </w:r>
    </w:p>
    <w:p w:rsidR="00DC5CFF" w:rsidRDefault="00996D0F" w:rsidP="00E02525">
      <w:pPr>
        <w:tabs>
          <w:tab w:val="left" w:pos="2880"/>
        </w:tabs>
        <w:spacing w:after="0" w:line="240" w:lineRule="auto"/>
        <w:ind w:left="-1134" w:right="-708"/>
        <w:rPr>
          <w:sz w:val="20"/>
          <w:szCs w:val="20"/>
        </w:rPr>
      </w:pPr>
      <w:r>
        <w:rPr>
          <w:noProof/>
          <w:sz w:val="20"/>
          <w:szCs w:val="20"/>
          <w:lang w:eastAsia="fr-FR"/>
        </w:rPr>
        <w:drawing>
          <wp:anchor distT="0" distB="0" distL="114300" distR="114300" simplePos="0" relativeHeight="251710464" behindDoc="0" locked="0" layoutInCell="1" allowOverlap="1">
            <wp:simplePos x="0" y="0"/>
            <wp:positionH relativeFrom="column">
              <wp:posOffset>-4539615</wp:posOffset>
            </wp:positionH>
            <wp:positionV relativeFrom="paragraph">
              <wp:posOffset>264795</wp:posOffset>
            </wp:positionV>
            <wp:extent cx="4425315" cy="3195955"/>
            <wp:effectExtent l="19050" t="0" r="0" b="0"/>
            <wp:wrapSquare wrapText="bothSides"/>
            <wp:docPr id="58"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
                    <a:srcRect/>
                    <a:stretch>
                      <a:fillRect/>
                    </a:stretch>
                  </pic:blipFill>
                  <pic:spPr bwMode="auto">
                    <a:xfrm>
                      <a:off x="0" y="0"/>
                      <a:ext cx="4425315" cy="3195955"/>
                    </a:xfrm>
                    <a:prstGeom prst="rect">
                      <a:avLst/>
                    </a:prstGeom>
                    <a:noFill/>
                    <a:ln w="9525">
                      <a:noFill/>
                      <a:miter lim="800000"/>
                      <a:headEnd/>
                      <a:tailEnd/>
                    </a:ln>
                  </pic:spPr>
                </pic:pic>
              </a:graphicData>
            </a:graphic>
          </wp:anchor>
        </w:drawing>
      </w:r>
    </w:p>
    <w:p w:rsidR="00E02525" w:rsidRDefault="00E02525" w:rsidP="00E02525">
      <w:pPr>
        <w:tabs>
          <w:tab w:val="left" w:pos="2880"/>
        </w:tabs>
        <w:spacing w:after="0" w:line="240" w:lineRule="auto"/>
        <w:ind w:left="-1134" w:right="-708"/>
        <w:rPr>
          <w:rFonts w:ascii="Comic Sans MS" w:hAnsi="Comic Sans MS"/>
          <w:b/>
          <w:noProof/>
          <w:color w:val="0070C0"/>
          <w:sz w:val="20"/>
          <w:szCs w:val="20"/>
          <w:lang w:eastAsia="fr-FR"/>
        </w:rPr>
      </w:pPr>
    </w:p>
    <w:p w:rsidR="00E02525" w:rsidRPr="00E02525" w:rsidRDefault="00E02525" w:rsidP="00E02525">
      <w:pPr>
        <w:tabs>
          <w:tab w:val="left" w:pos="2880"/>
        </w:tabs>
        <w:spacing w:after="0" w:line="240" w:lineRule="auto"/>
        <w:ind w:left="-1134" w:right="-708"/>
        <w:rPr>
          <w:rFonts w:ascii="Comic Sans MS" w:hAnsi="Comic Sans MS"/>
          <w:b/>
          <w:color w:val="0070C0"/>
          <w:sz w:val="20"/>
          <w:szCs w:val="20"/>
        </w:rPr>
      </w:pPr>
      <w:r w:rsidRPr="00E02525">
        <w:rPr>
          <w:rFonts w:ascii="Comic Sans MS" w:hAnsi="Comic Sans MS"/>
          <w:b/>
          <w:color w:val="0070C0"/>
          <w:sz w:val="20"/>
          <w:szCs w:val="20"/>
        </w:rPr>
        <w:t xml:space="preserve">Lucas Cranach le jeune, </w:t>
      </w:r>
      <w:r w:rsidRPr="00E02525">
        <w:rPr>
          <w:rFonts w:ascii="Comic Sans MS" w:hAnsi="Comic Sans MS"/>
          <w:b/>
          <w:i/>
          <w:color w:val="0070C0"/>
          <w:sz w:val="20"/>
          <w:szCs w:val="20"/>
        </w:rPr>
        <w:t>Luther dans le vignoble</w:t>
      </w:r>
      <w:r w:rsidRPr="00E02525">
        <w:rPr>
          <w:rFonts w:ascii="Comic Sans MS" w:hAnsi="Comic Sans MS"/>
          <w:b/>
          <w:color w:val="0070C0"/>
          <w:sz w:val="20"/>
          <w:szCs w:val="20"/>
        </w:rPr>
        <w:t>, 1569</w:t>
      </w:r>
    </w:p>
    <w:p w:rsidR="00E02525" w:rsidRDefault="00E02525" w:rsidP="00E02525">
      <w:pPr>
        <w:tabs>
          <w:tab w:val="left" w:pos="2880"/>
        </w:tabs>
        <w:spacing w:after="0" w:line="240" w:lineRule="auto"/>
        <w:ind w:right="-708"/>
        <w:rPr>
          <w:rFonts w:ascii="Comic Sans MS" w:hAnsi="Comic Sans MS"/>
          <w:b/>
          <w:color w:val="0070C0"/>
          <w:sz w:val="20"/>
          <w:szCs w:val="20"/>
        </w:rPr>
      </w:pPr>
      <w:r>
        <w:rPr>
          <w:rFonts w:ascii="Comic Sans MS" w:hAnsi="Comic Sans MS"/>
          <w:b/>
          <w:color w:val="0070C0"/>
          <w:sz w:val="20"/>
          <w:szCs w:val="20"/>
        </w:rPr>
        <w:t>Eglise de Wittenberg (Allemagne)</w:t>
      </w: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rFonts w:ascii="Comic Sans MS" w:hAnsi="Comic Sans MS"/>
          <w:b/>
          <w:color w:val="0070C0"/>
          <w:sz w:val="20"/>
          <w:szCs w:val="20"/>
        </w:rPr>
      </w:pPr>
    </w:p>
    <w:p w:rsidR="00E02525" w:rsidRDefault="00E02525" w:rsidP="00E02525">
      <w:pPr>
        <w:tabs>
          <w:tab w:val="left" w:pos="2880"/>
        </w:tabs>
        <w:spacing w:after="0" w:line="240" w:lineRule="auto"/>
        <w:ind w:left="-1134" w:right="-708"/>
        <w:rPr>
          <w:sz w:val="20"/>
          <w:szCs w:val="20"/>
        </w:rPr>
      </w:pPr>
      <w:r w:rsidRPr="00E02525">
        <w:rPr>
          <w:rFonts w:ascii="Comic Sans MS" w:hAnsi="Comic Sans MS"/>
          <w:b/>
          <w:color w:val="0070C0"/>
          <w:sz w:val="20"/>
          <w:szCs w:val="20"/>
        </w:rPr>
        <w:t>1.</w:t>
      </w:r>
      <w:r w:rsidRPr="00E02525">
        <w:rPr>
          <w:sz w:val="20"/>
          <w:szCs w:val="20"/>
        </w:rPr>
        <w:t xml:space="preserve"> Sur ce tableau, le vignoble représente le peuple des chrétiens. Le vignoble est séparé en deux. A quoi le voit-on</w:t>
      </w:r>
      <w:r w:rsidRPr="00E02525">
        <w:rPr>
          <w:rFonts w:cs="Times New Roman"/>
          <w:sz w:val="20"/>
          <w:szCs w:val="20"/>
        </w:rPr>
        <w:t> </w:t>
      </w:r>
      <w:r w:rsidRPr="00E02525">
        <w:rPr>
          <w:sz w:val="20"/>
          <w:szCs w:val="20"/>
        </w:rPr>
        <w:t>?</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2.</w:t>
      </w:r>
      <w:r>
        <w:rPr>
          <w:sz w:val="20"/>
          <w:szCs w:val="20"/>
        </w:rPr>
        <w:t xml:space="preserve"> Les personnages situés à droite sont des protestants : décris-les.</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3.</w:t>
      </w:r>
      <w:r>
        <w:rPr>
          <w:sz w:val="20"/>
          <w:szCs w:val="20"/>
        </w:rPr>
        <w:t xml:space="preserve"> Que font les personnages situés à gauche ? Selon toi, qui sont-ils ?</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4.</w:t>
      </w:r>
      <w:r>
        <w:rPr>
          <w:sz w:val="20"/>
          <w:szCs w:val="20"/>
        </w:rPr>
        <w:t xml:space="preserve"> De quel côté le vignoble semble-t-il le mieux cultivé ?</w:t>
      </w:r>
    </w:p>
    <w:p w:rsidR="00E02525" w:rsidRDefault="00E02525" w:rsidP="00E02525">
      <w:pPr>
        <w:tabs>
          <w:tab w:val="left" w:pos="2880"/>
        </w:tabs>
        <w:spacing w:after="0" w:line="240" w:lineRule="auto"/>
        <w:ind w:left="-1134" w:right="-708"/>
        <w:rPr>
          <w:sz w:val="20"/>
          <w:szCs w:val="20"/>
        </w:rPr>
      </w:pPr>
      <w:r>
        <w:rPr>
          <w:rFonts w:ascii="Comic Sans MS" w:hAnsi="Comic Sans MS"/>
          <w:b/>
          <w:color w:val="0070C0"/>
          <w:sz w:val="20"/>
          <w:szCs w:val="20"/>
        </w:rPr>
        <w:t>5.</w:t>
      </w:r>
      <w:r>
        <w:rPr>
          <w:sz w:val="20"/>
          <w:szCs w:val="20"/>
        </w:rPr>
        <w:t xml:space="preserve"> Selon toi, le peintre est-il catholique ou protestant ? Justifie ta réponse.</w:t>
      </w:r>
    </w:p>
    <w:p w:rsidR="00D827F0" w:rsidRDefault="00D827F0" w:rsidP="00E02525">
      <w:pPr>
        <w:tabs>
          <w:tab w:val="left" w:pos="2880"/>
        </w:tabs>
        <w:spacing w:after="0" w:line="240" w:lineRule="auto"/>
        <w:ind w:left="-1134" w:right="-708"/>
        <w:rPr>
          <w:sz w:val="20"/>
          <w:szCs w:val="20"/>
        </w:rPr>
      </w:pPr>
    </w:p>
    <w:p w:rsidR="00D827F0" w:rsidRPr="00134593" w:rsidRDefault="006D74EA" w:rsidP="00D827F0">
      <w:pPr>
        <w:rPr>
          <w:rFonts w:ascii="Abscissa" w:hAnsi="Abscissa"/>
          <w:u w:val="dotted"/>
        </w:rPr>
      </w:pPr>
      <w:r>
        <w:rPr>
          <w:rFonts w:ascii="Abscissa" w:hAnsi="Abscissa"/>
          <w:noProof/>
          <w:u w:val="dotted"/>
          <w:lang w:eastAsia="fr-FR"/>
        </w:rPr>
        <w:lastRenderedPageBreak/>
        <w:drawing>
          <wp:anchor distT="0" distB="0" distL="114300" distR="114300" simplePos="0" relativeHeight="251664384" behindDoc="0" locked="0" layoutInCell="1" allowOverlap="1">
            <wp:simplePos x="0" y="0"/>
            <wp:positionH relativeFrom="column">
              <wp:posOffset>-703580</wp:posOffset>
            </wp:positionH>
            <wp:positionV relativeFrom="paragraph">
              <wp:posOffset>370840</wp:posOffset>
            </wp:positionV>
            <wp:extent cx="4732020" cy="3133725"/>
            <wp:effectExtent l="19050" t="19050" r="11430" b="28575"/>
            <wp:wrapSquare wrapText="bothSides"/>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4732020" cy="3133725"/>
                    </a:xfrm>
                    <a:prstGeom prst="rect">
                      <a:avLst/>
                    </a:prstGeom>
                    <a:noFill/>
                    <a:ln w="3175">
                      <a:solidFill>
                        <a:schemeClr val="tx1"/>
                      </a:solidFill>
                      <a:miter lim="800000"/>
                      <a:headEnd/>
                      <a:tailEnd/>
                    </a:ln>
                  </pic:spPr>
                </pic:pic>
              </a:graphicData>
            </a:graphic>
          </wp:anchor>
        </w:drawing>
      </w:r>
      <w:r w:rsidR="00D827F0">
        <w:rPr>
          <w:rFonts w:ascii="Abscissa" w:hAnsi="Abscissa"/>
          <w:u w:val="dotted"/>
        </w:rPr>
        <w:t>Les guerres de religion</w:t>
      </w:r>
      <w:r w:rsidR="00D827F0" w:rsidRPr="00134593">
        <w:rPr>
          <w:rFonts w:ascii="Abscissa" w:hAnsi="Abscissa"/>
          <w:u w:val="dotted"/>
        </w:rPr>
        <w:t>.</w:t>
      </w:r>
      <w:r w:rsidR="00D827F0">
        <w:rPr>
          <w:rFonts w:ascii="Abscissa" w:hAnsi="Abscissa"/>
          <w:u w:val="dotted"/>
        </w:rPr>
        <w:tab/>
      </w:r>
      <w:r w:rsidR="00D827F0">
        <w:rPr>
          <w:rFonts w:ascii="Abscissa" w:hAnsi="Abscissa"/>
          <w:u w:val="dotted"/>
        </w:rPr>
        <w:tab/>
      </w:r>
      <w:r w:rsidR="00D827F0" w:rsidRPr="00134593">
        <w:rPr>
          <w:rFonts w:ascii="Abscissa" w:hAnsi="Abscissa"/>
          <w:u w:val="dotted"/>
        </w:rPr>
        <w:tab/>
      </w:r>
      <w:r w:rsidR="00D827F0" w:rsidRPr="00134593">
        <w:rPr>
          <w:rFonts w:ascii="Abscissa" w:hAnsi="Abscissa"/>
          <w:u w:val="dotted"/>
        </w:rPr>
        <w:tab/>
      </w:r>
      <w:r w:rsidR="00D827F0" w:rsidRPr="00134593">
        <w:rPr>
          <w:rFonts w:ascii="Abscissa" w:hAnsi="Abscissa"/>
          <w:u w:val="dotted"/>
        </w:rPr>
        <w:tab/>
      </w:r>
      <w:r w:rsidR="00D827F0" w:rsidRPr="00134593">
        <w:rPr>
          <w:rFonts w:ascii="Abscissa" w:hAnsi="Abscissa"/>
          <w:u w:val="dotted"/>
        </w:rPr>
        <w:tab/>
      </w:r>
      <w:r w:rsidR="00D827F0" w:rsidRPr="00134593">
        <w:rPr>
          <w:rFonts w:ascii="Abscissa" w:hAnsi="Abscissa"/>
          <w:u w:val="dotted"/>
        </w:rPr>
        <w:tab/>
      </w:r>
      <w:r w:rsidR="00D827F0" w:rsidRPr="00134593">
        <w:rPr>
          <w:rFonts w:ascii="Abscissa" w:hAnsi="Abscissa"/>
          <w:u w:val="dotted"/>
        </w:rPr>
        <w:tab/>
      </w:r>
      <w:r w:rsidR="00D827F0" w:rsidRPr="00134593">
        <w:rPr>
          <w:rFonts w:ascii="Abscissa" w:hAnsi="Abscissa"/>
          <w:u w:val="dotted"/>
        </w:rPr>
        <w:tab/>
      </w:r>
      <w:r>
        <w:rPr>
          <w:rFonts w:ascii="Abscissa" w:hAnsi="Abscissa"/>
          <w:u w:val="dotted"/>
        </w:rPr>
        <w:t xml:space="preserve">          Séance 1 (bis)</w:t>
      </w:r>
      <w:r w:rsidR="00D827F0" w:rsidRPr="00134593">
        <w:rPr>
          <w:rFonts w:ascii="Abscissa" w:hAnsi="Abscissa"/>
          <w:u w:val="dotted"/>
        </w:rPr>
        <w:t>.</w:t>
      </w:r>
    </w:p>
    <w:p w:rsidR="00E02525" w:rsidRDefault="006D74EA" w:rsidP="00E02525">
      <w:pPr>
        <w:tabs>
          <w:tab w:val="left" w:pos="2880"/>
        </w:tabs>
        <w:spacing w:after="0" w:line="240" w:lineRule="auto"/>
        <w:ind w:left="-1134" w:right="-708"/>
        <w:rPr>
          <w:rFonts w:ascii="Comic Sans MS" w:hAnsi="Comic Sans MS"/>
          <w:b/>
          <w:color w:val="0070C0"/>
          <w:sz w:val="20"/>
          <w:szCs w:val="20"/>
        </w:rPr>
      </w:pPr>
      <w:r>
        <w:rPr>
          <w:rFonts w:ascii="Comic Sans MS" w:hAnsi="Comic Sans MS"/>
          <w:b/>
          <w:color w:val="0070C0"/>
          <w:sz w:val="20"/>
          <w:szCs w:val="20"/>
        </w:rPr>
        <w:t xml:space="preserve">Gravure de propagande protestante (1591). </w:t>
      </w:r>
    </w:p>
    <w:p w:rsidR="00D258CD" w:rsidRDefault="00D258CD" w:rsidP="00E02525">
      <w:pPr>
        <w:tabs>
          <w:tab w:val="left" w:pos="2880"/>
        </w:tabs>
        <w:spacing w:after="0" w:line="240" w:lineRule="auto"/>
        <w:ind w:left="-1134" w:right="-708"/>
        <w:rPr>
          <w:rFonts w:ascii="Comic Sans MS" w:hAnsi="Comic Sans MS"/>
          <w:b/>
          <w:color w:val="0070C0"/>
          <w:sz w:val="20"/>
          <w:szCs w:val="20"/>
        </w:rPr>
      </w:pPr>
    </w:p>
    <w:p w:rsidR="00D258CD" w:rsidRDefault="00D258CD" w:rsidP="00E02525">
      <w:pPr>
        <w:tabs>
          <w:tab w:val="left" w:pos="2880"/>
        </w:tabs>
        <w:spacing w:after="0" w:line="240" w:lineRule="auto"/>
        <w:ind w:left="-1134" w:right="-708"/>
        <w:rPr>
          <w:rFonts w:ascii="Comic Sans MS" w:hAnsi="Comic Sans MS"/>
          <w:b/>
          <w:color w:val="0070C0"/>
          <w:sz w:val="20"/>
          <w:szCs w:val="20"/>
        </w:rPr>
      </w:pPr>
    </w:p>
    <w:p w:rsidR="00D258CD" w:rsidRDefault="00D258CD"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E17181" w:rsidRDefault="00E17181" w:rsidP="00E02525">
      <w:pPr>
        <w:tabs>
          <w:tab w:val="left" w:pos="2880"/>
        </w:tabs>
        <w:spacing w:after="0" w:line="240" w:lineRule="auto"/>
        <w:ind w:left="-1134" w:right="-708"/>
        <w:rPr>
          <w:rFonts w:ascii="Comic Sans MS" w:hAnsi="Comic Sans MS"/>
          <w:b/>
          <w:color w:val="0070C0"/>
          <w:sz w:val="20"/>
          <w:szCs w:val="20"/>
        </w:rPr>
      </w:pPr>
    </w:p>
    <w:p w:rsidR="00D258CD" w:rsidRDefault="00D258CD" w:rsidP="00E02525">
      <w:pPr>
        <w:tabs>
          <w:tab w:val="left" w:pos="2880"/>
        </w:tabs>
        <w:spacing w:after="0" w:line="240" w:lineRule="auto"/>
        <w:ind w:left="-1134" w:right="-708"/>
        <w:rPr>
          <w:rFonts w:ascii="Comic Sans MS" w:hAnsi="Comic Sans MS"/>
          <w:b/>
          <w:color w:val="0070C0"/>
          <w:sz w:val="20"/>
          <w:szCs w:val="20"/>
        </w:rPr>
      </w:pPr>
    </w:p>
    <w:p w:rsidR="00D258CD" w:rsidRDefault="00D258CD" w:rsidP="00D258CD">
      <w:pPr>
        <w:tabs>
          <w:tab w:val="left" w:pos="2880"/>
        </w:tabs>
        <w:spacing w:after="0" w:line="240" w:lineRule="auto"/>
        <w:ind w:left="-1134" w:right="-708"/>
        <w:rPr>
          <w:sz w:val="20"/>
          <w:szCs w:val="20"/>
        </w:rPr>
      </w:pPr>
      <w:r w:rsidRPr="00D258CD">
        <w:rPr>
          <w:rFonts w:ascii="Comic Sans MS" w:hAnsi="Comic Sans MS"/>
          <w:b/>
          <w:color w:val="0070C0"/>
          <w:sz w:val="20"/>
          <w:szCs w:val="20"/>
        </w:rPr>
        <w:t>1.</w:t>
      </w:r>
      <w:r>
        <w:rPr>
          <w:sz w:val="20"/>
          <w:szCs w:val="20"/>
        </w:rPr>
        <w:t xml:space="preserve"> De quel côté sont représentés les catholiques et les protestants ? A quoi les reconnais-tu ?</w:t>
      </w:r>
    </w:p>
    <w:p w:rsidR="00D258CD" w:rsidRDefault="00D258CD" w:rsidP="00D258CD">
      <w:pPr>
        <w:tabs>
          <w:tab w:val="left" w:pos="2880"/>
        </w:tabs>
        <w:spacing w:after="0" w:line="240" w:lineRule="auto"/>
        <w:ind w:left="-1134" w:right="-708"/>
        <w:rPr>
          <w:sz w:val="20"/>
          <w:szCs w:val="20"/>
        </w:rPr>
      </w:pPr>
      <w:r>
        <w:rPr>
          <w:rFonts w:ascii="Comic Sans MS" w:hAnsi="Comic Sans MS"/>
          <w:b/>
          <w:color w:val="0070C0"/>
          <w:sz w:val="20"/>
          <w:szCs w:val="20"/>
        </w:rPr>
        <w:t>2.</w:t>
      </w:r>
      <w:r>
        <w:rPr>
          <w:sz w:val="20"/>
          <w:szCs w:val="20"/>
        </w:rPr>
        <w:t xml:space="preserve"> Qu’y a –t-il dans les plateaux de la balance ? De quel côté penche-t-elle ?</w:t>
      </w:r>
    </w:p>
    <w:p w:rsidR="00E17181" w:rsidRDefault="00E17181" w:rsidP="00D258CD">
      <w:pPr>
        <w:tabs>
          <w:tab w:val="left" w:pos="2880"/>
        </w:tabs>
        <w:spacing w:after="0" w:line="240" w:lineRule="auto"/>
        <w:ind w:left="-1134" w:right="-708"/>
        <w:rPr>
          <w:sz w:val="20"/>
          <w:szCs w:val="20"/>
        </w:rPr>
      </w:pPr>
    </w:p>
    <w:p w:rsidR="00E17181" w:rsidRDefault="00E17181" w:rsidP="00D258CD">
      <w:pPr>
        <w:tabs>
          <w:tab w:val="left" w:pos="2880"/>
        </w:tabs>
        <w:spacing w:after="0" w:line="240" w:lineRule="auto"/>
        <w:ind w:left="-1134" w:right="-708"/>
        <w:rPr>
          <w:sz w:val="20"/>
          <w:szCs w:val="20"/>
        </w:rPr>
      </w:pPr>
      <w:r>
        <w:rPr>
          <w:noProof/>
          <w:sz w:val="20"/>
          <w:szCs w:val="20"/>
          <w:lang w:eastAsia="fr-FR"/>
        </w:rPr>
        <w:drawing>
          <wp:anchor distT="0" distB="0" distL="114300" distR="114300" simplePos="0" relativeHeight="251668480" behindDoc="0" locked="0" layoutInCell="1" allowOverlap="1">
            <wp:simplePos x="0" y="0"/>
            <wp:positionH relativeFrom="column">
              <wp:posOffset>-717550</wp:posOffset>
            </wp:positionH>
            <wp:positionV relativeFrom="paragraph">
              <wp:posOffset>122555</wp:posOffset>
            </wp:positionV>
            <wp:extent cx="4732020" cy="3135630"/>
            <wp:effectExtent l="19050" t="19050" r="11430" b="26670"/>
            <wp:wrapSquare wrapText="bothSides"/>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4732020" cy="3135630"/>
                    </a:xfrm>
                    <a:prstGeom prst="rect">
                      <a:avLst/>
                    </a:prstGeom>
                    <a:noFill/>
                    <a:ln w="3175">
                      <a:solidFill>
                        <a:schemeClr val="tx1"/>
                      </a:solidFill>
                      <a:miter lim="800000"/>
                      <a:headEnd/>
                      <a:tailEnd/>
                    </a:ln>
                  </pic:spPr>
                </pic:pic>
              </a:graphicData>
            </a:graphic>
          </wp:anchor>
        </w:drawing>
      </w:r>
    </w:p>
    <w:p w:rsidR="00E17181" w:rsidRDefault="00E17181" w:rsidP="00E17181">
      <w:pPr>
        <w:tabs>
          <w:tab w:val="left" w:pos="2880"/>
        </w:tabs>
        <w:spacing w:after="0" w:line="240" w:lineRule="auto"/>
        <w:ind w:left="-1134" w:right="-708"/>
        <w:rPr>
          <w:rFonts w:ascii="Comic Sans MS" w:hAnsi="Comic Sans MS"/>
          <w:b/>
          <w:color w:val="0070C0"/>
          <w:sz w:val="20"/>
          <w:szCs w:val="20"/>
        </w:rPr>
      </w:pPr>
      <w:r>
        <w:rPr>
          <w:rFonts w:ascii="Comic Sans MS" w:hAnsi="Comic Sans MS"/>
          <w:b/>
          <w:color w:val="0070C0"/>
          <w:sz w:val="20"/>
          <w:szCs w:val="20"/>
        </w:rPr>
        <w:t xml:space="preserve">Gravure de propagande protestante (1591). </w:t>
      </w: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sz w:val="20"/>
          <w:szCs w:val="20"/>
        </w:rPr>
      </w:pPr>
      <w:r w:rsidRPr="00D258CD">
        <w:rPr>
          <w:rFonts w:ascii="Comic Sans MS" w:hAnsi="Comic Sans MS"/>
          <w:b/>
          <w:color w:val="0070C0"/>
          <w:sz w:val="20"/>
          <w:szCs w:val="20"/>
        </w:rPr>
        <w:t>1.</w:t>
      </w:r>
      <w:r>
        <w:rPr>
          <w:sz w:val="20"/>
          <w:szCs w:val="20"/>
        </w:rPr>
        <w:t xml:space="preserve"> De quel côté sont représentés les catholiques et les protestants ? A quoi les reconnais-tu ?</w:t>
      </w:r>
    </w:p>
    <w:p w:rsidR="00E17181" w:rsidRDefault="00E17181" w:rsidP="00E17181">
      <w:pPr>
        <w:tabs>
          <w:tab w:val="left" w:pos="2880"/>
        </w:tabs>
        <w:spacing w:after="0" w:line="240" w:lineRule="auto"/>
        <w:ind w:left="-1134" w:right="-708"/>
        <w:rPr>
          <w:sz w:val="20"/>
          <w:szCs w:val="20"/>
        </w:rPr>
      </w:pPr>
      <w:r>
        <w:rPr>
          <w:rFonts w:ascii="Comic Sans MS" w:hAnsi="Comic Sans MS"/>
          <w:b/>
          <w:color w:val="0070C0"/>
          <w:sz w:val="20"/>
          <w:szCs w:val="20"/>
        </w:rPr>
        <w:t>2.</w:t>
      </w:r>
      <w:r>
        <w:rPr>
          <w:sz w:val="20"/>
          <w:szCs w:val="20"/>
        </w:rPr>
        <w:t xml:space="preserve"> Qu’y a –t-il dans les plateaux de la balance ? De quel côté penche-t-elle ?</w:t>
      </w: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r>
        <w:rPr>
          <w:rFonts w:ascii="Comic Sans MS" w:hAnsi="Comic Sans MS"/>
          <w:b/>
          <w:noProof/>
          <w:color w:val="0070C0"/>
          <w:sz w:val="20"/>
          <w:szCs w:val="20"/>
          <w:lang w:eastAsia="fr-FR"/>
        </w:rPr>
        <w:drawing>
          <wp:anchor distT="0" distB="0" distL="114300" distR="114300" simplePos="0" relativeHeight="251666432" behindDoc="0" locked="0" layoutInCell="1" allowOverlap="1">
            <wp:simplePos x="0" y="0"/>
            <wp:positionH relativeFrom="column">
              <wp:posOffset>-717550</wp:posOffset>
            </wp:positionH>
            <wp:positionV relativeFrom="paragraph">
              <wp:posOffset>14605</wp:posOffset>
            </wp:positionV>
            <wp:extent cx="4732020" cy="3131820"/>
            <wp:effectExtent l="19050" t="19050" r="11430" b="11430"/>
            <wp:wrapSquare wrapText="bothSides"/>
            <wp:docPr id="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4732020" cy="3131820"/>
                    </a:xfrm>
                    <a:prstGeom prst="rect">
                      <a:avLst/>
                    </a:prstGeom>
                    <a:noFill/>
                    <a:ln w="3175">
                      <a:solidFill>
                        <a:schemeClr val="tx1"/>
                      </a:solidFill>
                      <a:miter lim="800000"/>
                      <a:headEnd/>
                      <a:tailEnd/>
                    </a:ln>
                  </pic:spPr>
                </pic:pic>
              </a:graphicData>
            </a:graphic>
          </wp:anchor>
        </w:drawing>
      </w:r>
      <w:r>
        <w:rPr>
          <w:rFonts w:ascii="Comic Sans MS" w:hAnsi="Comic Sans MS"/>
          <w:b/>
          <w:color w:val="0070C0"/>
          <w:sz w:val="20"/>
          <w:szCs w:val="20"/>
        </w:rPr>
        <w:t xml:space="preserve">Gravure de propagande protestante (1591). </w:t>
      </w: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rFonts w:ascii="Comic Sans MS" w:hAnsi="Comic Sans MS"/>
          <w:b/>
          <w:color w:val="0070C0"/>
          <w:sz w:val="20"/>
          <w:szCs w:val="20"/>
        </w:rPr>
      </w:pPr>
    </w:p>
    <w:p w:rsidR="00E17181" w:rsidRDefault="00E17181" w:rsidP="00E17181">
      <w:pPr>
        <w:tabs>
          <w:tab w:val="left" w:pos="2880"/>
        </w:tabs>
        <w:spacing w:after="0" w:line="240" w:lineRule="auto"/>
        <w:ind w:left="-1134" w:right="-708"/>
        <w:rPr>
          <w:sz w:val="20"/>
          <w:szCs w:val="20"/>
        </w:rPr>
      </w:pPr>
      <w:r w:rsidRPr="00D258CD">
        <w:rPr>
          <w:rFonts w:ascii="Comic Sans MS" w:hAnsi="Comic Sans MS"/>
          <w:b/>
          <w:color w:val="0070C0"/>
          <w:sz w:val="20"/>
          <w:szCs w:val="20"/>
        </w:rPr>
        <w:t>1.</w:t>
      </w:r>
      <w:r>
        <w:rPr>
          <w:sz w:val="20"/>
          <w:szCs w:val="20"/>
        </w:rPr>
        <w:t xml:space="preserve"> De quel côté sont représentés les catholiques et les protestants ? A quoi les reconnais-tu ?</w:t>
      </w:r>
    </w:p>
    <w:p w:rsidR="00E17181" w:rsidRDefault="00E17181" w:rsidP="00E17181">
      <w:pPr>
        <w:tabs>
          <w:tab w:val="left" w:pos="2880"/>
        </w:tabs>
        <w:spacing w:after="0" w:line="240" w:lineRule="auto"/>
        <w:ind w:left="-1134" w:right="-708"/>
        <w:rPr>
          <w:sz w:val="20"/>
          <w:szCs w:val="20"/>
        </w:rPr>
      </w:pPr>
      <w:r>
        <w:rPr>
          <w:rFonts w:ascii="Comic Sans MS" w:hAnsi="Comic Sans MS"/>
          <w:b/>
          <w:color w:val="0070C0"/>
          <w:sz w:val="20"/>
          <w:szCs w:val="20"/>
        </w:rPr>
        <w:t>2.</w:t>
      </w:r>
      <w:r>
        <w:rPr>
          <w:sz w:val="20"/>
          <w:szCs w:val="20"/>
        </w:rPr>
        <w:t xml:space="preserve"> Qu’y a –t-il dans les plateaux de la balance ? De quel côté penche-t-elle ?</w:t>
      </w:r>
    </w:p>
    <w:p w:rsidR="00E17181" w:rsidRDefault="00E17181" w:rsidP="00D258CD">
      <w:pPr>
        <w:tabs>
          <w:tab w:val="left" w:pos="2880"/>
        </w:tabs>
        <w:spacing w:after="0" w:line="240" w:lineRule="auto"/>
        <w:ind w:left="-1134" w:right="-708"/>
        <w:rPr>
          <w:sz w:val="20"/>
          <w:szCs w:val="20"/>
        </w:rPr>
      </w:pPr>
    </w:p>
    <w:p w:rsidR="00285DF5" w:rsidRPr="00134593" w:rsidRDefault="00285DF5" w:rsidP="00285DF5">
      <w:pPr>
        <w:rPr>
          <w:rFonts w:ascii="Abscissa" w:hAnsi="Abscissa"/>
          <w:u w:val="dotted"/>
        </w:rPr>
      </w:pPr>
      <w:r>
        <w:rPr>
          <w:rFonts w:ascii="Abscissa" w:hAnsi="Abscissa"/>
          <w:u w:val="dotted"/>
        </w:rPr>
        <w:lastRenderedPageBreak/>
        <w:t>Les guerres de religion</w:t>
      </w:r>
      <w:r w:rsidRPr="00134593">
        <w:rPr>
          <w:rFonts w:ascii="Abscissa" w:hAnsi="Abscissa"/>
          <w:u w:val="dotted"/>
        </w:rPr>
        <w:t>.</w:t>
      </w:r>
      <w:r>
        <w:rPr>
          <w:rFonts w:ascii="Abscissa" w:hAnsi="Abscissa"/>
          <w:u w:val="dotted"/>
        </w:rPr>
        <w:tab/>
      </w:r>
      <w:r>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Pr>
          <w:rFonts w:ascii="Abscissa" w:hAnsi="Abscissa"/>
          <w:u w:val="dotted"/>
        </w:rPr>
        <w:t xml:space="preserve">          Séance 2</w:t>
      </w:r>
      <w:r w:rsidRPr="00134593">
        <w:rPr>
          <w:rFonts w:ascii="Abscissa" w:hAnsi="Abscissa"/>
          <w:u w:val="dotted"/>
        </w:rPr>
        <w:t>.</w:t>
      </w:r>
    </w:p>
    <w:p w:rsidR="008D7278" w:rsidRDefault="008D7278" w:rsidP="008D7278">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Dans le texte suivant, souligne en marron les croyances et rites qui concernent les protestants et en orange celles qui concernent les catholiques.</w:t>
      </w:r>
    </w:p>
    <w:p w:rsidR="006F5DAB" w:rsidRPr="008D7278" w:rsidRDefault="006F5DAB" w:rsidP="00D5349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empus Sans ITC" w:hAnsi="Tempus Sans ITC"/>
        </w:rPr>
      </w:pPr>
      <w:bookmarkStart w:id="0" w:name="p40"/>
      <w:bookmarkEnd w:id="0"/>
      <w:r w:rsidRPr="008D7278">
        <w:rPr>
          <w:rFonts w:ascii="Tempus Sans ITC" w:hAnsi="Tempus Sans ITC"/>
          <w:sz w:val="20"/>
          <w:szCs w:val="20"/>
        </w:rPr>
        <w:t xml:space="preserve">Martin Luther juge que le catholicisme a trop insisté sur l’intérêt pour le croyant d’acquérir des mérites et d’obtenir la faveur divine par les </w:t>
      </w:r>
      <w:r w:rsidR="008D7278" w:rsidRPr="008D7278">
        <w:rPr>
          <w:rFonts w:ascii="Tempus Sans ITC" w:hAnsi="Tempus Sans ITC"/>
          <w:sz w:val="20"/>
          <w:szCs w:val="20"/>
        </w:rPr>
        <w:t>bonnes actions comme</w:t>
      </w:r>
      <w:r w:rsidRPr="008D7278">
        <w:rPr>
          <w:rFonts w:ascii="Tempus Sans ITC" w:hAnsi="Tempus Sans ITC"/>
          <w:sz w:val="20"/>
          <w:szCs w:val="20"/>
        </w:rPr>
        <w:t xml:space="preserve"> le jeûne et les pèlerinages</w:t>
      </w:r>
      <w:r w:rsidR="008D7278" w:rsidRPr="008D7278">
        <w:rPr>
          <w:rFonts w:ascii="Tempus Sans ITC" w:hAnsi="Tempus Sans ITC"/>
          <w:sz w:val="20"/>
          <w:szCs w:val="20"/>
        </w:rPr>
        <w:t>.</w:t>
      </w:r>
      <w:r w:rsidRPr="008D7278">
        <w:rPr>
          <w:rFonts w:ascii="Tempus Sans ITC" w:hAnsi="Tempus Sans ITC"/>
          <w:sz w:val="20"/>
          <w:szCs w:val="20"/>
        </w:rPr>
        <w:t xml:space="preserve"> Aux yeux des protestants, </w:t>
      </w:r>
      <w:r w:rsidR="008D7278" w:rsidRPr="008D7278">
        <w:rPr>
          <w:rFonts w:ascii="Tempus Sans ITC" w:hAnsi="Tempus Sans ITC"/>
          <w:sz w:val="20"/>
          <w:szCs w:val="20"/>
        </w:rPr>
        <w:t>le salut ne dépend ni des efforts ni du mérite de l’homme mais seulement de la grâce accordée volontairement par Dieu.</w:t>
      </w:r>
      <w:r w:rsidR="008D7278">
        <w:rPr>
          <w:rFonts w:ascii="Tempus Sans ITC" w:hAnsi="Tempus Sans ITC"/>
          <w:sz w:val="20"/>
          <w:szCs w:val="20"/>
        </w:rPr>
        <w:t xml:space="preserve"> </w:t>
      </w:r>
      <w:r w:rsidRPr="008D7278">
        <w:rPr>
          <w:rFonts w:ascii="Tempus Sans ITC" w:hAnsi="Tempus Sans ITC"/>
          <w:sz w:val="20"/>
          <w:szCs w:val="20"/>
        </w:rPr>
        <w:t xml:space="preserve">Les protestants affirment l’autorité de la Bible, l’unique source et la norme de leur enseignement ; ils rejettent la position catholique reconnaissant l’autorité suprême du pape pour tout ce qui concerne la morale et la foi. Dans toutes les traditions protestantes, le nombre des sacrements a été ramené, des sept </w:t>
      </w:r>
      <w:r w:rsidR="008D7278" w:rsidRPr="008D7278">
        <w:rPr>
          <w:rFonts w:ascii="Tempus Sans ITC" w:hAnsi="Tempus Sans ITC"/>
          <w:sz w:val="20"/>
          <w:szCs w:val="20"/>
        </w:rPr>
        <w:t>existants</w:t>
      </w:r>
      <w:r w:rsidRPr="008D7278">
        <w:rPr>
          <w:rFonts w:ascii="Tempus Sans ITC" w:hAnsi="Tempus Sans ITC"/>
          <w:sz w:val="20"/>
          <w:szCs w:val="20"/>
        </w:rPr>
        <w:t xml:space="preserve"> dans le catholicisme, à deux : le baptême et l’eucharistie.</w:t>
      </w:r>
      <w:r w:rsidR="0074731D">
        <w:rPr>
          <w:rFonts w:ascii="Tempus Sans ITC" w:hAnsi="Tempus Sans ITC"/>
        </w:rPr>
        <w:t xml:space="preserve"> </w:t>
      </w:r>
      <w:r w:rsidR="0074731D" w:rsidRPr="0074731D">
        <w:rPr>
          <w:rFonts w:ascii="Tempus Sans ITC" w:hAnsi="Tempus Sans ITC"/>
          <w:sz w:val="20"/>
          <w:szCs w:val="20"/>
        </w:rPr>
        <w:t>Les prêtres protestants ont le droit de se marier, tandis que les prêtres catholiques sont voués au célibat.</w:t>
      </w:r>
    </w:p>
    <w:p w:rsidR="006F5DAB" w:rsidRDefault="008D7278" w:rsidP="008D7278">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w:t>
      </w:r>
      <w:r w:rsidR="0060178E">
        <w:rPr>
          <w:sz w:val="20"/>
          <w:szCs w:val="20"/>
        </w:rPr>
        <w:t>Sers-toi</w:t>
      </w:r>
      <w:r>
        <w:rPr>
          <w:sz w:val="20"/>
          <w:szCs w:val="20"/>
        </w:rPr>
        <w:t xml:space="preserve"> de ce travail pour compléter ton tableau des différences entre ces deux religions.</w:t>
      </w:r>
    </w:p>
    <w:p w:rsidR="0060178E" w:rsidRDefault="0060178E" w:rsidP="008D7278">
      <w:pPr>
        <w:tabs>
          <w:tab w:val="left" w:pos="2880"/>
        </w:tabs>
        <w:spacing w:after="0" w:line="240" w:lineRule="auto"/>
        <w:ind w:right="-708"/>
        <w:rPr>
          <w:sz w:val="20"/>
          <w:szCs w:val="20"/>
        </w:rPr>
      </w:pPr>
    </w:p>
    <w:p w:rsidR="0060178E" w:rsidRDefault="0060178E" w:rsidP="0060178E">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Dans le texte suivant, souligne en marron les croyances et rites qui concernent les protestants et en orange celles qui concernent les catholiques.</w:t>
      </w:r>
    </w:p>
    <w:p w:rsidR="0074731D" w:rsidRPr="008D7278" w:rsidRDefault="0060178E" w:rsidP="00D5349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empus Sans ITC" w:hAnsi="Tempus Sans ITC"/>
        </w:rPr>
      </w:pPr>
      <w:r w:rsidRPr="008D7278">
        <w:rPr>
          <w:rFonts w:ascii="Tempus Sans ITC" w:hAnsi="Tempus Sans ITC"/>
          <w:sz w:val="20"/>
          <w:szCs w:val="20"/>
        </w:rPr>
        <w:t>Martin Luther juge que le catholicisme a trop insisté sur l’intérêt pour le croyant d’acquérir des mérites et d’obtenir la faveur divine par les bonnes actions comme le jeûne et les pèlerinages. Aux yeux des protestants, le salut ne dépend ni des efforts ni du mérite de l’homme mais seulement de la grâce accordée volontairement par Dieu.</w:t>
      </w:r>
      <w:r>
        <w:rPr>
          <w:rFonts w:ascii="Tempus Sans ITC" w:hAnsi="Tempus Sans ITC"/>
          <w:sz w:val="20"/>
          <w:szCs w:val="20"/>
        </w:rPr>
        <w:t xml:space="preserve"> </w:t>
      </w:r>
      <w:r w:rsidRPr="008D7278">
        <w:rPr>
          <w:rFonts w:ascii="Tempus Sans ITC" w:hAnsi="Tempus Sans ITC"/>
          <w:sz w:val="20"/>
          <w:szCs w:val="20"/>
        </w:rPr>
        <w:t>Les protestants affirment l’autorité de la Bible, l’unique source et la norme de leur enseignement ; ils rejettent la position catholique reconnaissant l’autorité suprême du pape pour tout ce qui concerne la morale et la foi. Dans toutes les traditions protestantes, le nombre des sacrements a été ramené, des sept existants dans le catholicisme, à deux : le baptême et l’eucharistie.</w:t>
      </w:r>
      <w:r w:rsidRPr="008D7278">
        <w:rPr>
          <w:rFonts w:ascii="Tempus Sans ITC" w:hAnsi="Tempus Sans ITC"/>
        </w:rPr>
        <w:t xml:space="preserve"> </w:t>
      </w:r>
      <w:r w:rsidR="0074731D" w:rsidRPr="0074731D">
        <w:rPr>
          <w:rFonts w:ascii="Tempus Sans ITC" w:hAnsi="Tempus Sans ITC"/>
          <w:sz w:val="20"/>
          <w:szCs w:val="20"/>
        </w:rPr>
        <w:t>Les prêtres protestants ont le droit de se marier, tandis que les prêtres catholiques sont voués au célibat.</w:t>
      </w:r>
    </w:p>
    <w:p w:rsidR="0060178E" w:rsidRPr="00D258CD" w:rsidRDefault="0060178E" w:rsidP="0060178E">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Sers-toi de ce travail pour compléter ton tableau des différences entre ces deux religions.</w:t>
      </w:r>
    </w:p>
    <w:p w:rsidR="0060178E" w:rsidRDefault="0060178E" w:rsidP="008D7278">
      <w:pPr>
        <w:tabs>
          <w:tab w:val="left" w:pos="2880"/>
        </w:tabs>
        <w:spacing w:after="0" w:line="240" w:lineRule="auto"/>
        <w:ind w:right="-708"/>
        <w:rPr>
          <w:sz w:val="20"/>
          <w:szCs w:val="20"/>
        </w:rPr>
      </w:pPr>
    </w:p>
    <w:p w:rsidR="0060178E" w:rsidRDefault="0060178E" w:rsidP="0060178E">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Dans le texte suivant, souligne en marron les croyances et rites qui concernent les protestants et en orange celles qui concernent les catholiques.</w:t>
      </w:r>
    </w:p>
    <w:p w:rsidR="0074731D" w:rsidRPr="008D7278" w:rsidRDefault="0060178E" w:rsidP="00D5349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empus Sans ITC" w:hAnsi="Tempus Sans ITC"/>
        </w:rPr>
      </w:pPr>
      <w:r w:rsidRPr="008D7278">
        <w:rPr>
          <w:rFonts w:ascii="Tempus Sans ITC" w:hAnsi="Tempus Sans ITC"/>
          <w:sz w:val="20"/>
          <w:szCs w:val="20"/>
        </w:rPr>
        <w:t>Martin Luther juge que le catholicisme a trop insisté sur l’intérêt pour le croyant d’acquérir des mérites et d’obtenir la faveur divine par les bonnes actions comme le jeûne et les pèlerinages. Aux yeux des protestants, le salut ne dépend ni des efforts ni du mérite de l’homme mais seulement de la grâce accordée volontairement par Dieu.</w:t>
      </w:r>
      <w:r>
        <w:rPr>
          <w:rFonts w:ascii="Tempus Sans ITC" w:hAnsi="Tempus Sans ITC"/>
          <w:sz w:val="20"/>
          <w:szCs w:val="20"/>
        </w:rPr>
        <w:t xml:space="preserve"> </w:t>
      </w:r>
      <w:r w:rsidRPr="008D7278">
        <w:rPr>
          <w:rFonts w:ascii="Tempus Sans ITC" w:hAnsi="Tempus Sans ITC"/>
          <w:sz w:val="20"/>
          <w:szCs w:val="20"/>
        </w:rPr>
        <w:t>Les protestants affirment l’autorité de la Bible, l’unique source et la norme de leur enseignement ; ils rejettent la position catholique reconnaissant l’autorité suprême du pape pour tout ce qui concerne la morale et la foi. Dans toutes les traditions protestantes, le nombre des sacrements a été ramené, des sept existants dans le catholicisme, à deux : le baptême et l’eucharistie.</w:t>
      </w:r>
      <w:r w:rsidRPr="008D7278">
        <w:rPr>
          <w:rFonts w:ascii="Tempus Sans ITC" w:hAnsi="Tempus Sans ITC"/>
        </w:rPr>
        <w:t xml:space="preserve"> </w:t>
      </w:r>
      <w:r w:rsidR="0074731D" w:rsidRPr="0074731D">
        <w:rPr>
          <w:rFonts w:ascii="Tempus Sans ITC" w:hAnsi="Tempus Sans ITC"/>
          <w:sz w:val="20"/>
          <w:szCs w:val="20"/>
        </w:rPr>
        <w:t>Les prêtres protestants ont le droit de se marier, tandis que les prêtres catholiques sont voués au célibat.</w:t>
      </w:r>
    </w:p>
    <w:p w:rsidR="0060178E" w:rsidRPr="00D258CD" w:rsidRDefault="0060178E" w:rsidP="0060178E">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Sers-toi de ce travail pour compléter ton tableau des différences entre ces deux religions.</w:t>
      </w:r>
    </w:p>
    <w:p w:rsidR="0060178E" w:rsidRDefault="0060178E" w:rsidP="008D7278">
      <w:pPr>
        <w:tabs>
          <w:tab w:val="left" w:pos="2880"/>
        </w:tabs>
        <w:spacing w:after="0" w:line="240" w:lineRule="auto"/>
        <w:ind w:right="-708"/>
        <w:rPr>
          <w:sz w:val="20"/>
          <w:szCs w:val="20"/>
        </w:rPr>
      </w:pPr>
    </w:p>
    <w:p w:rsidR="0060178E" w:rsidRDefault="0060178E" w:rsidP="0060178E">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Dans le texte suivant, souligne en marron les croyances et rites qui concernent les protestants et en orange celles qui concernent les catholiques.</w:t>
      </w:r>
    </w:p>
    <w:p w:rsidR="0074731D" w:rsidRPr="008D7278" w:rsidRDefault="0060178E" w:rsidP="00D5349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empus Sans ITC" w:hAnsi="Tempus Sans ITC"/>
        </w:rPr>
      </w:pPr>
      <w:r w:rsidRPr="008D7278">
        <w:rPr>
          <w:rFonts w:ascii="Tempus Sans ITC" w:hAnsi="Tempus Sans ITC"/>
          <w:sz w:val="20"/>
          <w:szCs w:val="20"/>
        </w:rPr>
        <w:t>Martin Luther juge que le catholicisme a trop insisté sur l’intérêt pour le croyant d’acquérir des mérites et d’obtenir la faveur divine par les bonnes actions comme le jeûne et les pèlerinages. Aux yeux des protestants, le salut ne dépend ni des efforts ni du mérite de l’homme mais seulement de la grâce accordée volontairement par Dieu.</w:t>
      </w:r>
      <w:r>
        <w:rPr>
          <w:rFonts w:ascii="Tempus Sans ITC" w:hAnsi="Tempus Sans ITC"/>
          <w:sz w:val="20"/>
          <w:szCs w:val="20"/>
        </w:rPr>
        <w:t xml:space="preserve"> </w:t>
      </w:r>
      <w:r w:rsidRPr="008D7278">
        <w:rPr>
          <w:rFonts w:ascii="Tempus Sans ITC" w:hAnsi="Tempus Sans ITC"/>
          <w:sz w:val="20"/>
          <w:szCs w:val="20"/>
        </w:rPr>
        <w:t>Les protestants affirment l’autorité de la Bible, l’unique source et la norme de leur enseignement ; ils rejettent la position catholique reconnaissant l’autorité suprême du pape pour tout ce qui concerne la morale et la foi. Dans toutes les traditions protestantes, le nombre des sacrements a été ramené, des sept existants dans le catholicisme, à deux : le baptême et l’eucharistie.</w:t>
      </w:r>
      <w:r w:rsidRPr="008D7278">
        <w:rPr>
          <w:rFonts w:ascii="Tempus Sans ITC" w:hAnsi="Tempus Sans ITC"/>
        </w:rPr>
        <w:t xml:space="preserve"> </w:t>
      </w:r>
      <w:r w:rsidR="0074731D" w:rsidRPr="0074731D">
        <w:rPr>
          <w:rFonts w:ascii="Tempus Sans ITC" w:hAnsi="Tempus Sans ITC"/>
          <w:sz w:val="20"/>
          <w:szCs w:val="20"/>
        </w:rPr>
        <w:t>Les prêtres protestants ont le droit de se marier, tandis que les prêtres catholiques sont voués au célibat.</w:t>
      </w:r>
    </w:p>
    <w:p w:rsidR="0060178E" w:rsidRPr="00D258CD" w:rsidRDefault="0060178E" w:rsidP="0060178E">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Sers-toi de ce travail pour compléter ton tableau des différences entre ces deux religions.</w:t>
      </w:r>
    </w:p>
    <w:p w:rsidR="0060178E" w:rsidRDefault="0060178E" w:rsidP="008D7278">
      <w:pPr>
        <w:tabs>
          <w:tab w:val="left" w:pos="2880"/>
        </w:tabs>
        <w:spacing w:after="0" w:line="240" w:lineRule="auto"/>
        <w:ind w:right="-708"/>
        <w:rPr>
          <w:sz w:val="20"/>
          <w:szCs w:val="20"/>
        </w:rPr>
      </w:pPr>
    </w:p>
    <w:p w:rsidR="0060178E" w:rsidRDefault="0060178E" w:rsidP="0060178E">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Dans le texte suivant, souligne en marron les croyances et rites qui concernent les protestants et en orange celles qui concernent les catholiques.</w:t>
      </w:r>
    </w:p>
    <w:p w:rsidR="0074731D" w:rsidRPr="008D7278" w:rsidRDefault="0060178E" w:rsidP="00D53493">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empus Sans ITC" w:hAnsi="Tempus Sans ITC"/>
        </w:rPr>
      </w:pPr>
      <w:r w:rsidRPr="008D7278">
        <w:rPr>
          <w:rFonts w:ascii="Tempus Sans ITC" w:hAnsi="Tempus Sans ITC"/>
          <w:sz w:val="20"/>
          <w:szCs w:val="20"/>
        </w:rPr>
        <w:t>Martin Luther juge que le catholicisme a trop insisté sur l’intérêt pour le croyant d’acquérir des mérites et d’obtenir la faveur divine par les bonnes actions comme le jeûne et les pèlerinages. Aux yeux des protestants, le salut ne dépend ni des efforts ni du mérite de l’homme mais seulement de la grâce accordée volontairement par Dieu.</w:t>
      </w:r>
      <w:r>
        <w:rPr>
          <w:rFonts w:ascii="Tempus Sans ITC" w:hAnsi="Tempus Sans ITC"/>
          <w:sz w:val="20"/>
          <w:szCs w:val="20"/>
        </w:rPr>
        <w:t xml:space="preserve"> </w:t>
      </w:r>
      <w:r w:rsidRPr="008D7278">
        <w:rPr>
          <w:rFonts w:ascii="Tempus Sans ITC" w:hAnsi="Tempus Sans ITC"/>
          <w:sz w:val="20"/>
          <w:szCs w:val="20"/>
        </w:rPr>
        <w:t>Les protestants affirment l’autorité de la Bible, l’unique source et la norme de leur enseignement ; ils rejettent la position catholique reconnaissant l’autorité suprême du pape pour tout ce qui concerne la morale et la foi. Dans toutes les traditions protestantes, le nombre des sacrements a été ramené, des sept existants dans le catholicisme, à deux : le baptême et l’eucharistie.</w:t>
      </w:r>
      <w:r w:rsidRPr="008D7278">
        <w:rPr>
          <w:rFonts w:ascii="Tempus Sans ITC" w:hAnsi="Tempus Sans ITC"/>
        </w:rPr>
        <w:t xml:space="preserve"> </w:t>
      </w:r>
      <w:r w:rsidR="0074731D" w:rsidRPr="0074731D">
        <w:rPr>
          <w:rFonts w:ascii="Tempus Sans ITC" w:hAnsi="Tempus Sans ITC"/>
          <w:sz w:val="20"/>
          <w:szCs w:val="20"/>
        </w:rPr>
        <w:t>Les prêtres protestants ont le droit de se marier, tandis que les prêtres catholiques sont voués au célibat.</w:t>
      </w:r>
    </w:p>
    <w:p w:rsidR="0060178E" w:rsidRDefault="0060178E" w:rsidP="0060178E">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Sers-toi de ce travail pour compléter ton tableau des différences entre ces deux religions.</w:t>
      </w:r>
    </w:p>
    <w:p w:rsidR="00391210" w:rsidRPr="00134593" w:rsidRDefault="00511D02" w:rsidP="00391210">
      <w:pPr>
        <w:ind w:right="-283"/>
        <w:rPr>
          <w:rFonts w:ascii="Abscissa" w:hAnsi="Abscissa"/>
          <w:u w:val="dotted"/>
        </w:rPr>
      </w:pPr>
      <w:r>
        <w:rPr>
          <w:rFonts w:ascii="Abscissa" w:hAnsi="Abscissa"/>
          <w:noProof/>
          <w:u w:val="dotted"/>
          <w:lang w:eastAsia="fr-FR"/>
        </w:rPr>
        <w:lastRenderedPageBreak/>
        <w:drawing>
          <wp:anchor distT="0" distB="0" distL="114300" distR="114300" simplePos="0" relativeHeight="251669504" behindDoc="0" locked="0" layoutInCell="1" allowOverlap="1">
            <wp:simplePos x="0" y="0"/>
            <wp:positionH relativeFrom="column">
              <wp:posOffset>-699770</wp:posOffset>
            </wp:positionH>
            <wp:positionV relativeFrom="paragraph">
              <wp:posOffset>372110</wp:posOffset>
            </wp:positionV>
            <wp:extent cx="3505200" cy="2924175"/>
            <wp:effectExtent l="19050" t="19050" r="19050" b="28575"/>
            <wp:wrapSquare wrapText="bothSides"/>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3505200" cy="2924175"/>
                    </a:xfrm>
                    <a:prstGeom prst="rect">
                      <a:avLst/>
                    </a:prstGeom>
                    <a:noFill/>
                    <a:ln w="3175">
                      <a:solidFill>
                        <a:schemeClr val="tx1"/>
                      </a:solidFill>
                      <a:miter lim="800000"/>
                      <a:headEnd/>
                      <a:tailEnd/>
                    </a:ln>
                  </pic:spPr>
                </pic:pic>
              </a:graphicData>
            </a:graphic>
          </wp:anchor>
        </w:drawing>
      </w:r>
      <w:r>
        <w:rPr>
          <w:rFonts w:ascii="Abscissa" w:hAnsi="Abscissa"/>
          <w:noProof/>
          <w:u w:val="dotted"/>
          <w:lang w:eastAsia="fr-FR"/>
        </w:rPr>
        <w:drawing>
          <wp:anchor distT="0" distB="0" distL="114300" distR="114300" simplePos="0" relativeHeight="251670528" behindDoc="0" locked="0" layoutInCell="1" allowOverlap="1">
            <wp:simplePos x="0" y="0"/>
            <wp:positionH relativeFrom="column">
              <wp:posOffset>2891155</wp:posOffset>
            </wp:positionH>
            <wp:positionV relativeFrom="paragraph">
              <wp:posOffset>372110</wp:posOffset>
            </wp:positionV>
            <wp:extent cx="1962150" cy="2914650"/>
            <wp:effectExtent l="38100" t="19050" r="19050" b="19050"/>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1962150" cy="2914650"/>
                    </a:xfrm>
                    <a:prstGeom prst="rect">
                      <a:avLst/>
                    </a:prstGeom>
                    <a:noFill/>
                    <a:ln w="3175">
                      <a:solidFill>
                        <a:schemeClr val="tx1"/>
                      </a:solidFill>
                      <a:miter lim="800000"/>
                      <a:headEnd/>
                      <a:tailEnd/>
                    </a:ln>
                  </pic:spPr>
                </pic:pic>
              </a:graphicData>
            </a:graphic>
          </wp:anchor>
        </w:drawing>
      </w:r>
      <w:r w:rsidR="00391210">
        <w:rPr>
          <w:rFonts w:ascii="Abscissa" w:hAnsi="Abscissa"/>
          <w:u w:val="dotted"/>
        </w:rPr>
        <w:t>Les guerres de religion</w:t>
      </w:r>
      <w:r w:rsidR="00391210" w:rsidRPr="00134593">
        <w:rPr>
          <w:rFonts w:ascii="Abscissa" w:hAnsi="Abscissa"/>
          <w:u w:val="dotted"/>
        </w:rPr>
        <w:t>.</w:t>
      </w:r>
      <w:r w:rsidR="00391210">
        <w:rPr>
          <w:rFonts w:ascii="Abscissa" w:hAnsi="Abscissa"/>
          <w:u w:val="dotted"/>
        </w:rPr>
        <w:tab/>
      </w:r>
      <w:r w:rsidR="00391210">
        <w:rPr>
          <w:rFonts w:ascii="Abscissa" w:hAnsi="Abscissa"/>
          <w:u w:val="dotted"/>
        </w:rPr>
        <w:tab/>
      </w:r>
      <w:r w:rsidR="00391210" w:rsidRPr="00134593">
        <w:rPr>
          <w:rFonts w:ascii="Abscissa" w:hAnsi="Abscissa"/>
          <w:u w:val="dotted"/>
        </w:rPr>
        <w:tab/>
      </w:r>
      <w:r w:rsidR="00391210" w:rsidRPr="00134593">
        <w:rPr>
          <w:rFonts w:ascii="Abscissa" w:hAnsi="Abscissa"/>
          <w:u w:val="dotted"/>
        </w:rPr>
        <w:tab/>
      </w:r>
      <w:r w:rsidR="00391210" w:rsidRPr="00134593">
        <w:rPr>
          <w:rFonts w:ascii="Abscissa" w:hAnsi="Abscissa"/>
          <w:u w:val="dotted"/>
        </w:rPr>
        <w:tab/>
      </w:r>
      <w:r w:rsidR="00391210" w:rsidRPr="00134593">
        <w:rPr>
          <w:rFonts w:ascii="Abscissa" w:hAnsi="Abscissa"/>
          <w:u w:val="dotted"/>
        </w:rPr>
        <w:tab/>
      </w:r>
      <w:r w:rsidR="00391210" w:rsidRPr="00134593">
        <w:rPr>
          <w:rFonts w:ascii="Abscissa" w:hAnsi="Abscissa"/>
          <w:u w:val="dotted"/>
        </w:rPr>
        <w:tab/>
      </w:r>
      <w:r w:rsidR="00391210" w:rsidRPr="00134593">
        <w:rPr>
          <w:rFonts w:ascii="Abscissa" w:hAnsi="Abscissa"/>
          <w:u w:val="dotted"/>
        </w:rPr>
        <w:tab/>
      </w:r>
      <w:r w:rsidR="00391210" w:rsidRPr="00134593">
        <w:rPr>
          <w:rFonts w:ascii="Abscissa" w:hAnsi="Abscissa"/>
          <w:u w:val="dotted"/>
        </w:rPr>
        <w:tab/>
      </w:r>
      <w:r w:rsidR="00391210">
        <w:rPr>
          <w:rFonts w:ascii="Abscissa" w:hAnsi="Abscissa"/>
          <w:u w:val="dotted"/>
        </w:rPr>
        <w:t xml:space="preserve">          Séance 2 (bis)</w:t>
      </w:r>
      <w:r w:rsidR="00391210" w:rsidRPr="00134593">
        <w:rPr>
          <w:rFonts w:ascii="Abscissa" w:hAnsi="Abscissa"/>
          <w:u w:val="dotted"/>
        </w:rPr>
        <w:t>.</w:t>
      </w:r>
    </w:p>
    <w:p w:rsidR="00D61438" w:rsidRDefault="00D61438" w:rsidP="008D7278">
      <w:pPr>
        <w:tabs>
          <w:tab w:val="left" w:pos="2880"/>
        </w:tabs>
        <w:spacing w:after="0" w:line="240" w:lineRule="auto"/>
        <w:ind w:right="-708"/>
        <w:rPr>
          <w:rFonts w:ascii="Comic Sans MS" w:hAnsi="Comic Sans MS"/>
          <w:b/>
          <w:color w:val="0070C0"/>
          <w:sz w:val="20"/>
          <w:szCs w:val="20"/>
        </w:rPr>
      </w:pPr>
    </w:p>
    <w:p w:rsidR="00D61438" w:rsidRDefault="00D61438" w:rsidP="008D7278">
      <w:pPr>
        <w:tabs>
          <w:tab w:val="left" w:pos="2880"/>
        </w:tabs>
        <w:spacing w:after="0" w:line="240" w:lineRule="auto"/>
        <w:ind w:right="-708"/>
        <w:rPr>
          <w:rFonts w:ascii="Comic Sans MS" w:hAnsi="Comic Sans MS"/>
          <w:b/>
          <w:color w:val="0070C0"/>
          <w:sz w:val="20"/>
          <w:szCs w:val="20"/>
        </w:rPr>
      </w:pPr>
      <w:r w:rsidRPr="00D61438">
        <w:rPr>
          <w:rFonts w:ascii="Comic Sans MS" w:hAnsi="Comic Sans MS"/>
          <w:b/>
          <w:i/>
          <w:color w:val="0070C0"/>
          <w:sz w:val="20"/>
          <w:szCs w:val="20"/>
        </w:rPr>
        <w:t>Décrétale</w:t>
      </w:r>
      <w:r>
        <w:rPr>
          <w:rFonts w:ascii="Comic Sans MS" w:hAnsi="Comic Sans MS"/>
          <w:b/>
          <w:color w:val="0070C0"/>
          <w:sz w:val="20"/>
          <w:szCs w:val="20"/>
        </w:rPr>
        <w:t xml:space="preserve"> : </w:t>
      </w:r>
      <w:r>
        <w:rPr>
          <w:sz w:val="20"/>
          <w:szCs w:val="20"/>
        </w:rPr>
        <w:t>Une décrétale est une décision papale diffusée sous forme de lettre. Dans celle-ci, le pape condamne Martin Luther.</w:t>
      </w:r>
    </w:p>
    <w:p w:rsidR="00D61438" w:rsidRDefault="00D61438" w:rsidP="008D7278">
      <w:pPr>
        <w:tabs>
          <w:tab w:val="left" w:pos="2880"/>
        </w:tabs>
        <w:spacing w:after="0" w:line="240" w:lineRule="auto"/>
        <w:ind w:right="-708"/>
        <w:rPr>
          <w:rFonts w:ascii="Comic Sans MS" w:hAnsi="Comic Sans MS"/>
          <w:b/>
          <w:color w:val="0070C0"/>
          <w:sz w:val="20"/>
          <w:szCs w:val="20"/>
        </w:rPr>
      </w:pPr>
    </w:p>
    <w:p w:rsidR="00D61438" w:rsidRDefault="00D61438" w:rsidP="008D7278">
      <w:pPr>
        <w:tabs>
          <w:tab w:val="left" w:pos="2880"/>
        </w:tabs>
        <w:spacing w:after="0" w:line="240" w:lineRule="auto"/>
        <w:ind w:right="-708"/>
        <w:rPr>
          <w:rFonts w:ascii="Comic Sans MS" w:hAnsi="Comic Sans MS"/>
          <w:b/>
          <w:color w:val="0070C0"/>
          <w:sz w:val="20"/>
          <w:szCs w:val="20"/>
        </w:rPr>
      </w:pPr>
    </w:p>
    <w:p w:rsidR="00D61438" w:rsidRDefault="00D61438" w:rsidP="008D7278">
      <w:pPr>
        <w:tabs>
          <w:tab w:val="left" w:pos="2880"/>
        </w:tabs>
        <w:spacing w:after="0" w:line="240" w:lineRule="auto"/>
        <w:ind w:right="-708"/>
        <w:rPr>
          <w:rFonts w:ascii="Comic Sans MS" w:hAnsi="Comic Sans MS"/>
          <w:b/>
          <w:color w:val="0070C0"/>
          <w:sz w:val="20"/>
          <w:szCs w:val="20"/>
        </w:rPr>
      </w:pPr>
    </w:p>
    <w:p w:rsidR="00D61438" w:rsidRDefault="00D61438" w:rsidP="008D7278">
      <w:pPr>
        <w:tabs>
          <w:tab w:val="left" w:pos="2880"/>
        </w:tabs>
        <w:spacing w:after="0" w:line="240" w:lineRule="auto"/>
        <w:ind w:right="-708"/>
        <w:rPr>
          <w:rFonts w:ascii="Comic Sans MS" w:hAnsi="Comic Sans MS"/>
          <w:b/>
          <w:color w:val="0070C0"/>
          <w:sz w:val="20"/>
          <w:szCs w:val="20"/>
        </w:rPr>
      </w:pPr>
    </w:p>
    <w:p w:rsidR="00D61438" w:rsidRDefault="00D61438" w:rsidP="008D7278">
      <w:pPr>
        <w:tabs>
          <w:tab w:val="left" w:pos="2880"/>
        </w:tabs>
        <w:spacing w:after="0" w:line="240" w:lineRule="auto"/>
        <w:ind w:right="-708"/>
        <w:rPr>
          <w:rFonts w:ascii="Comic Sans MS" w:hAnsi="Comic Sans MS"/>
          <w:b/>
          <w:color w:val="0070C0"/>
          <w:sz w:val="20"/>
          <w:szCs w:val="20"/>
        </w:rPr>
      </w:pPr>
    </w:p>
    <w:p w:rsidR="0060178E" w:rsidRDefault="00511D02" w:rsidP="008D7278">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Parmi les personnes représentées sur la gravure, lequel est Martin Luther ?</w:t>
      </w:r>
    </w:p>
    <w:p w:rsidR="00511D02" w:rsidRDefault="00511D02" w:rsidP="00511D02">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w:t>
      </w:r>
      <w:r w:rsidR="00D61438">
        <w:rPr>
          <w:sz w:val="20"/>
          <w:szCs w:val="20"/>
        </w:rPr>
        <w:t>Que fait Martin Luther ?</w:t>
      </w:r>
    </w:p>
    <w:p w:rsidR="00D61438" w:rsidRDefault="00D61438" w:rsidP="00511D02">
      <w:pPr>
        <w:tabs>
          <w:tab w:val="left" w:pos="2880"/>
        </w:tabs>
        <w:spacing w:after="0" w:line="240" w:lineRule="auto"/>
        <w:ind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cet événement est important ?</w:t>
      </w:r>
    </w:p>
    <w:p w:rsidR="00D61438" w:rsidRDefault="00D61438" w:rsidP="00511D02">
      <w:pPr>
        <w:tabs>
          <w:tab w:val="left" w:pos="2880"/>
        </w:tabs>
        <w:spacing w:after="0" w:line="240" w:lineRule="auto"/>
        <w:ind w:right="-708"/>
        <w:rPr>
          <w:sz w:val="20"/>
          <w:szCs w:val="20"/>
        </w:rPr>
      </w:pPr>
    </w:p>
    <w:p w:rsidR="00D61438" w:rsidRDefault="00D61438" w:rsidP="00D61438">
      <w:pPr>
        <w:tabs>
          <w:tab w:val="left" w:pos="2880"/>
        </w:tabs>
        <w:spacing w:after="0" w:line="240" w:lineRule="auto"/>
        <w:ind w:right="-708"/>
        <w:rPr>
          <w:rFonts w:ascii="Comic Sans MS" w:hAnsi="Comic Sans MS"/>
          <w:b/>
          <w:i/>
          <w:color w:val="0070C0"/>
          <w:sz w:val="20"/>
          <w:szCs w:val="20"/>
        </w:rPr>
      </w:pPr>
    </w:p>
    <w:p w:rsidR="00D61438" w:rsidRDefault="00D61438" w:rsidP="00D61438">
      <w:pPr>
        <w:tabs>
          <w:tab w:val="left" w:pos="2880"/>
        </w:tabs>
        <w:spacing w:after="0" w:line="240" w:lineRule="auto"/>
        <w:ind w:right="-708"/>
        <w:rPr>
          <w:rFonts w:ascii="Comic Sans MS" w:hAnsi="Comic Sans MS"/>
          <w:b/>
          <w:i/>
          <w:color w:val="0070C0"/>
          <w:sz w:val="20"/>
          <w:szCs w:val="20"/>
        </w:rPr>
      </w:pPr>
      <w:r>
        <w:rPr>
          <w:rFonts w:ascii="Comic Sans MS" w:hAnsi="Comic Sans MS"/>
          <w:b/>
          <w:i/>
          <w:noProof/>
          <w:color w:val="0070C0"/>
          <w:sz w:val="20"/>
          <w:szCs w:val="20"/>
          <w:lang w:eastAsia="fr-FR"/>
        </w:rPr>
        <w:drawing>
          <wp:anchor distT="0" distB="0" distL="114300" distR="114300" simplePos="0" relativeHeight="251676672" behindDoc="0" locked="0" layoutInCell="1" allowOverlap="1">
            <wp:simplePos x="0" y="0"/>
            <wp:positionH relativeFrom="column">
              <wp:posOffset>2891155</wp:posOffset>
            </wp:positionH>
            <wp:positionV relativeFrom="paragraph">
              <wp:posOffset>98425</wp:posOffset>
            </wp:positionV>
            <wp:extent cx="1962150" cy="2914650"/>
            <wp:effectExtent l="38100" t="19050" r="19050" b="19050"/>
            <wp:wrapSquare wrapText="bothSides"/>
            <wp:docPr id="11"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1962150" cy="2914650"/>
                    </a:xfrm>
                    <a:prstGeom prst="rect">
                      <a:avLst/>
                    </a:prstGeom>
                    <a:noFill/>
                    <a:ln w="3175">
                      <a:solidFill>
                        <a:schemeClr val="tx1"/>
                      </a:solidFill>
                      <a:miter lim="800000"/>
                      <a:headEnd/>
                      <a:tailEnd/>
                    </a:ln>
                  </pic:spPr>
                </pic:pic>
              </a:graphicData>
            </a:graphic>
          </wp:anchor>
        </w:drawing>
      </w:r>
      <w:r>
        <w:rPr>
          <w:rFonts w:ascii="Comic Sans MS" w:hAnsi="Comic Sans MS"/>
          <w:b/>
          <w:i/>
          <w:noProof/>
          <w:color w:val="0070C0"/>
          <w:sz w:val="20"/>
          <w:szCs w:val="20"/>
          <w:lang w:eastAsia="fr-FR"/>
        </w:rPr>
        <w:drawing>
          <wp:anchor distT="0" distB="0" distL="114300" distR="114300" simplePos="0" relativeHeight="251672576" behindDoc="0" locked="0" layoutInCell="1" allowOverlap="1">
            <wp:simplePos x="0" y="0"/>
            <wp:positionH relativeFrom="column">
              <wp:posOffset>-699770</wp:posOffset>
            </wp:positionH>
            <wp:positionV relativeFrom="paragraph">
              <wp:posOffset>98425</wp:posOffset>
            </wp:positionV>
            <wp:extent cx="3505200" cy="2924175"/>
            <wp:effectExtent l="19050" t="19050" r="19050" b="28575"/>
            <wp:wrapSquare wrapText="bothSides"/>
            <wp:docPr id="8"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3505200" cy="2924175"/>
                    </a:xfrm>
                    <a:prstGeom prst="rect">
                      <a:avLst/>
                    </a:prstGeom>
                    <a:noFill/>
                    <a:ln w="3175">
                      <a:solidFill>
                        <a:schemeClr val="tx1"/>
                      </a:solidFill>
                      <a:miter lim="800000"/>
                      <a:headEnd/>
                      <a:tailEnd/>
                    </a:ln>
                  </pic:spPr>
                </pic:pic>
              </a:graphicData>
            </a:graphic>
          </wp:anchor>
        </w:drawing>
      </w:r>
    </w:p>
    <w:p w:rsidR="00D61438" w:rsidRDefault="00D61438" w:rsidP="00D61438">
      <w:pPr>
        <w:tabs>
          <w:tab w:val="left" w:pos="2880"/>
        </w:tabs>
        <w:spacing w:after="0" w:line="240" w:lineRule="auto"/>
        <w:ind w:right="-708"/>
        <w:rPr>
          <w:rFonts w:ascii="Comic Sans MS" w:hAnsi="Comic Sans MS"/>
          <w:b/>
          <w:color w:val="0070C0"/>
          <w:sz w:val="20"/>
          <w:szCs w:val="20"/>
        </w:rPr>
      </w:pPr>
      <w:r w:rsidRPr="00D61438">
        <w:rPr>
          <w:rFonts w:ascii="Comic Sans MS" w:hAnsi="Comic Sans MS"/>
          <w:b/>
          <w:i/>
          <w:color w:val="0070C0"/>
          <w:sz w:val="20"/>
          <w:szCs w:val="20"/>
        </w:rPr>
        <w:t>Décrétale</w:t>
      </w:r>
      <w:r>
        <w:rPr>
          <w:rFonts w:ascii="Comic Sans MS" w:hAnsi="Comic Sans MS"/>
          <w:b/>
          <w:color w:val="0070C0"/>
          <w:sz w:val="20"/>
          <w:szCs w:val="20"/>
        </w:rPr>
        <w:t xml:space="preserve"> : </w:t>
      </w:r>
      <w:r>
        <w:rPr>
          <w:sz w:val="20"/>
          <w:szCs w:val="20"/>
        </w:rPr>
        <w:t>Une décrétale est une décision papale diffusée sous forme de lettre. Dans celle-ci, le pape condamne Martin Luther.</w:t>
      </w: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Parmi les personnes représentées sur la gravure, lequel est Martin Luther ?</w:t>
      </w:r>
    </w:p>
    <w:p w:rsidR="00D61438" w:rsidRDefault="00D61438" w:rsidP="00D61438">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Que fait Martin Luther ?</w:t>
      </w:r>
    </w:p>
    <w:p w:rsidR="00D61438" w:rsidRPr="00D258CD" w:rsidRDefault="00D61438" w:rsidP="00D61438">
      <w:pPr>
        <w:tabs>
          <w:tab w:val="left" w:pos="2880"/>
        </w:tabs>
        <w:spacing w:after="0" w:line="240" w:lineRule="auto"/>
        <w:ind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cet événement est important ?</w:t>
      </w:r>
    </w:p>
    <w:p w:rsidR="00D61438" w:rsidRDefault="00D61438" w:rsidP="00511D02">
      <w:pPr>
        <w:tabs>
          <w:tab w:val="left" w:pos="2880"/>
        </w:tabs>
        <w:spacing w:after="0" w:line="240" w:lineRule="auto"/>
        <w:ind w:right="-708"/>
        <w:rPr>
          <w:sz w:val="20"/>
          <w:szCs w:val="20"/>
        </w:rPr>
      </w:pPr>
    </w:p>
    <w:p w:rsidR="00D61438" w:rsidRDefault="00D61438" w:rsidP="00511D02">
      <w:pPr>
        <w:tabs>
          <w:tab w:val="left" w:pos="2880"/>
        </w:tabs>
        <w:spacing w:after="0" w:line="240" w:lineRule="auto"/>
        <w:ind w:right="-708"/>
        <w:rPr>
          <w:sz w:val="20"/>
          <w:szCs w:val="20"/>
        </w:rPr>
      </w:pPr>
    </w:p>
    <w:p w:rsidR="00D61438" w:rsidRDefault="00D61438" w:rsidP="00511D02">
      <w:pPr>
        <w:tabs>
          <w:tab w:val="left" w:pos="2880"/>
        </w:tabs>
        <w:spacing w:after="0" w:line="240" w:lineRule="auto"/>
        <w:ind w:right="-708"/>
        <w:rPr>
          <w:sz w:val="20"/>
          <w:szCs w:val="20"/>
        </w:rPr>
      </w:pPr>
    </w:p>
    <w:p w:rsidR="00D61438" w:rsidRDefault="00D61438" w:rsidP="00511D02">
      <w:pPr>
        <w:tabs>
          <w:tab w:val="left" w:pos="2880"/>
        </w:tabs>
        <w:spacing w:after="0" w:line="240" w:lineRule="auto"/>
        <w:ind w:right="-708"/>
        <w:rPr>
          <w:sz w:val="20"/>
          <w:szCs w:val="20"/>
        </w:rPr>
      </w:pPr>
      <w:r>
        <w:rPr>
          <w:noProof/>
          <w:sz w:val="20"/>
          <w:szCs w:val="20"/>
          <w:lang w:eastAsia="fr-FR"/>
        </w:rPr>
        <w:drawing>
          <wp:anchor distT="0" distB="0" distL="114300" distR="114300" simplePos="0" relativeHeight="251674624" behindDoc="0" locked="0" layoutInCell="1" allowOverlap="1">
            <wp:simplePos x="0" y="0"/>
            <wp:positionH relativeFrom="column">
              <wp:posOffset>-699770</wp:posOffset>
            </wp:positionH>
            <wp:positionV relativeFrom="paragraph">
              <wp:posOffset>73660</wp:posOffset>
            </wp:positionV>
            <wp:extent cx="3505200" cy="2924175"/>
            <wp:effectExtent l="19050" t="19050" r="19050" b="28575"/>
            <wp:wrapSquare wrapText="bothSides"/>
            <wp:docPr id="9"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srcRect/>
                    <a:stretch>
                      <a:fillRect/>
                    </a:stretch>
                  </pic:blipFill>
                  <pic:spPr bwMode="auto">
                    <a:xfrm>
                      <a:off x="0" y="0"/>
                      <a:ext cx="3505200" cy="2924175"/>
                    </a:xfrm>
                    <a:prstGeom prst="rect">
                      <a:avLst/>
                    </a:prstGeom>
                    <a:noFill/>
                    <a:ln w="3175">
                      <a:solidFill>
                        <a:schemeClr val="tx1"/>
                      </a:solidFill>
                      <a:miter lim="800000"/>
                      <a:headEnd/>
                      <a:tailEnd/>
                    </a:ln>
                  </pic:spPr>
                </pic:pic>
              </a:graphicData>
            </a:graphic>
          </wp:anchor>
        </w:drawing>
      </w:r>
      <w:r>
        <w:rPr>
          <w:noProof/>
          <w:sz w:val="20"/>
          <w:szCs w:val="20"/>
          <w:lang w:eastAsia="fr-FR"/>
        </w:rPr>
        <w:drawing>
          <wp:anchor distT="0" distB="0" distL="114300" distR="114300" simplePos="0" relativeHeight="251678720" behindDoc="0" locked="0" layoutInCell="1" allowOverlap="1">
            <wp:simplePos x="0" y="0"/>
            <wp:positionH relativeFrom="column">
              <wp:posOffset>2891155</wp:posOffset>
            </wp:positionH>
            <wp:positionV relativeFrom="paragraph">
              <wp:posOffset>83185</wp:posOffset>
            </wp:positionV>
            <wp:extent cx="1962150" cy="2914650"/>
            <wp:effectExtent l="38100" t="19050" r="19050" b="19050"/>
            <wp:wrapSquare wrapText="bothSides"/>
            <wp:docPr id="12"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1962150" cy="2914650"/>
                    </a:xfrm>
                    <a:prstGeom prst="rect">
                      <a:avLst/>
                    </a:prstGeom>
                    <a:noFill/>
                    <a:ln w="3175">
                      <a:solidFill>
                        <a:schemeClr val="tx1"/>
                      </a:solidFill>
                      <a:miter lim="800000"/>
                      <a:headEnd/>
                      <a:tailEnd/>
                    </a:ln>
                  </pic:spPr>
                </pic:pic>
              </a:graphicData>
            </a:graphic>
          </wp:anchor>
        </w:drawing>
      </w:r>
    </w:p>
    <w:p w:rsidR="00D61438" w:rsidRDefault="00D61438" w:rsidP="00D61438">
      <w:pPr>
        <w:tabs>
          <w:tab w:val="left" w:pos="2880"/>
        </w:tabs>
        <w:spacing w:after="0" w:line="240" w:lineRule="auto"/>
        <w:ind w:right="-708"/>
        <w:rPr>
          <w:rFonts w:ascii="Comic Sans MS" w:hAnsi="Comic Sans MS"/>
          <w:b/>
          <w:color w:val="0070C0"/>
          <w:sz w:val="20"/>
          <w:szCs w:val="20"/>
        </w:rPr>
      </w:pPr>
      <w:r w:rsidRPr="00D61438">
        <w:rPr>
          <w:rFonts w:ascii="Comic Sans MS" w:hAnsi="Comic Sans MS"/>
          <w:b/>
          <w:i/>
          <w:color w:val="0070C0"/>
          <w:sz w:val="20"/>
          <w:szCs w:val="20"/>
        </w:rPr>
        <w:t>Décrétale</w:t>
      </w:r>
      <w:r>
        <w:rPr>
          <w:rFonts w:ascii="Comic Sans MS" w:hAnsi="Comic Sans MS"/>
          <w:b/>
          <w:color w:val="0070C0"/>
          <w:sz w:val="20"/>
          <w:szCs w:val="20"/>
        </w:rPr>
        <w:t xml:space="preserve"> : </w:t>
      </w:r>
      <w:r>
        <w:rPr>
          <w:sz w:val="20"/>
          <w:szCs w:val="20"/>
        </w:rPr>
        <w:t>Une décrétale est une décision papale diffusée sous forme de lettre. Dans celle-ci, le pape condamne Martin Luther.</w:t>
      </w: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rFonts w:ascii="Comic Sans MS" w:hAnsi="Comic Sans MS"/>
          <w:b/>
          <w:color w:val="0070C0"/>
          <w:sz w:val="20"/>
          <w:szCs w:val="20"/>
        </w:rPr>
      </w:pPr>
    </w:p>
    <w:p w:rsidR="00D61438" w:rsidRDefault="00D61438" w:rsidP="00D61438">
      <w:pPr>
        <w:tabs>
          <w:tab w:val="left" w:pos="2880"/>
        </w:tabs>
        <w:spacing w:after="0" w:line="240" w:lineRule="auto"/>
        <w:ind w:right="-708"/>
        <w:rPr>
          <w:sz w:val="20"/>
          <w:szCs w:val="20"/>
        </w:rPr>
      </w:pPr>
      <w:r w:rsidRPr="00D258CD">
        <w:rPr>
          <w:rFonts w:ascii="Comic Sans MS" w:hAnsi="Comic Sans MS"/>
          <w:b/>
          <w:color w:val="0070C0"/>
          <w:sz w:val="20"/>
          <w:szCs w:val="20"/>
        </w:rPr>
        <w:t>1.</w:t>
      </w:r>
      <w:r>
        <w:rPr>
          <w:sz w:val="20"/>
          <w:szCs w:val="20"/>
        </w:rPr>
        <w:t xml:space="preserve"> Parmi les personnes représentées sur la gravure, lequel est Martin Luther ?</w:t>
      </w:r>
    </w:p>
    <w:p w:rsidR="00D61438" w:rsidRDefault="00D61438" w:rsidP="00D61438">
      <w:pPr>
        <w:tabs>
          <w:tab w:val="left" w:pos="2880"/>
        </w:tabs>
        <w:spacing w:after="0" w:line="240" w:lineRule="auto"/>
        <w:ind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Que fait Martin Luther ?</w:t>
      </w:r>
    </w:p>
    <w:p w:rsidR="00D61438" w:rsidRPr="00D258CD" w:rsidRDefault="00D61438" w:rsidP="00D61438">
      <w:pPr>
        <w:tabs>
          <w:tab w:val="left" w:pos="2880"/>
        </w:tabs>
        <w:spacing w:after="0" w:line="240" w:lineRule="auto"/>
        <w:ind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cet événement est important ?</w:t>
      </w:r>
    </w:p>
    <w:p w:rsidR="00D61438" w:rsidRDefault="00D61438" w:rsidP="00511D02">
      <w:pPr>
        <w:tabs>
          <w:tab w:val="left" w:pos="2880"/>
        </w:tabs>
        <w:spacing w:after="0" w:line="240" w:lineRule="auto"/>
        <w:ind w:right="-708"/>
        <w:rPr>
          <w:sz w:val="20"/>
          <w:szCs w:val="20"/>
        </w:rPr>
      </w:pPr>
    </w:p>
    <w:p w:rsidR="00622421" w:rsidRDefault="00622421" w:rsidP="00511D02">
      <w:pPr>
        <w:tabs>
          <w:tab w:val="left" w:pos="2880"/>
        </w:tabs>
        <w:spacing w:after="0" w:line="240" w:lineRule="auto"/>
        <w:ind w:right="-708"/>
        <w:rPr>
          <w:sz w:val="20"/>
          <w:szCs w:val="20"/>
        </w:rPr>
      </w:pPr>
    </w:p>
    <w:p w:rsidR="00622421" w:rsidRDefault="00622421" w:rsidP="00511D02">
      <w:pPr>
        <w:tabs>
          <w:tab w:val="left" w:pos="2880"/>
        </w:tabs>
        <w:spacing w:after="0" w:line="240" w:lineRule="auto"/>
        <w:ind w:right="-708"/>
        <w:rPr>
          <w:sz w:val="20"/>
          <w:szCs w:val="20"/>
        </w:rPr>
      </w:pPr>
    </w:p>
    <w:p w:rsidR="00622421" w:rsidRDefault="00622421" w:rsidP="00511D02">
      <w:pPr>
        <w:tabs>
          <w:tab w:val="left" w:pos="2880"/>
        </w:tabs>
        <w:spacing w:after="0" w:line="240" w:lineRule="auto"/>
        <w:ind w:right="-708"/>
        <w:rPr>
          <w:sz w:val="20"/>
          <w:szCs w:val="20"/>
        </w:rPr>
      </w:pPr>
    </w:p>
    <w:p w:rsidR="00622421" w:rsidRPr="00134593" w:rsidRDefault="00622421" w:rsidP="00622421">
      <w:pPr>
        <w:ind w:right="-283"/>
        <w:rPr>
          <w:rFonts w:ascii="Abscissa" w:hAnsi="Abscissa"/>
          <w:u w:val="dotted"/>
        </w:rPr>
      </w:pPr>
      <w:r>
        <w:rPr>
          <w:rFonts w:ascii="Abscissa" w:hAnsi="Abscissa"/>
          <w:noProof/>
          <w:u w:val="dotted"/>
          <w:lang w:eastAsia="fr-FR"/>
        </w:rPr>
        <w:lastRenderedPageBreak/>
        <w:drawing>
          <wp:anchor distT="0" distB="0" distL="114300" distR="114300" simplePos="0" relativeHeight="251680768" behindDoc="0" locked="0" layoutInCell="1" allowOverlap="1">
            <wp:simplePos x="0" y="0"/>
            <wp:positionH relativeFrom="column">
              <wp:posOffset>-614045</wp:posOffset>
            </wp:positionH>
            <wp:positionV relativeFrom="paragraph">
              <wp:posOffset>372110</wp:posOffset>
            </wp:positionV>
            <wp:extent cx="3065780" cy="3764280"/>
            <wp:effectExtent l="19050" t="19050" r="20320" b="2667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srcRect/>
                    <a:stretch>
                      <a:fillRect/>
                    </a:stretch>
                  </pic:blipFill>
                  <pic:spPr bwMode="auto">
                    <a:xfrm>
                      <a:off x="0" y="0"/>
                      <a:ext cx="3065780" cy="3764280"/>
                    </a:xfrm>
                    <a:prstGeom prst="rect">
                      <a:avLst/>
                    </a:prstGeom>
                    <a:noFill/>
                    <a:ln w="3175">
                      <a:solidFill>
                        <a:schemeClr val="tx1"/>
                      </a:solidFill>
                      <a:miter lim="800000"/>
                      <a:headEnd/>
                      <a:tailEnd/>
                    </a:ln>
                  </pic:spPr>
                </pic:pic>
              </a:graphicData>
            </a:graphic>
          </wp:anchor>
        </w:drawing>
      </w:r>
      <w:r>
        <w:rPr>
          <w:rFonts w:ascii="Abscissa" w:hAnsi="Abscissa"/>
          <w:u w:val="dotted"/>
        </w:rPr>
        <w:t>Les guerres de religion</w:t>
      </w:r>
      <w:r w:rsidRPr="00134593">
        <w:rPr>
          <w:rFonts w:ascii="Abscissa" w:hAnsi="Abscissa"/>
          <w:u w:val="dotted"/>
        </w:rPr>
        <w:t>.</w:t>
      </w:r>
      <w:r>
        <w:rPr>
          <w:rFonts w:ascii="Abscissa" w:hAnsi="Abscissa"/>
          <w:u w:val="dotted"/>
        </w:rPr>
        <w:tab/>
      </w:r>
      <w:r>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Pr>
          <w:rFonts w:ascii="Abscissa" w:hAnsi="Abscissa"/>
          <w:u w:val="dotted"/>
        </w:rPr>
        <w:t xml:space="preserve">          Séance 3</w:t>
      </w:r>
    </w:p>
    <w:p w:rsidR="00622421" w:rsidRDefault="00373620" w:rsidP="00622421">
      <w:pPr>
        <w:tabs>
          <w:tab w:val="left" w:pos="2880"/>
        </w:tabs>
        <w:spacing w:after="0" w:line="240" w:lineRule="auto"/>
        <w:ind w:left="-993" w:right="-708"/>
        <w:rPr>
          <w:sz w:val="20"/>
          <w:szCs w:val="20"/>
        </w:rPr>
      </w:pPr>
      <w:r w:rsidRPr="00373620">
        <w:rPr>
          <w:rFonts w:ascii="Comic Sans MS" w:hAnsi="Comic Sans MS"/>
          <w:b/>
          <w:noProof/>
          <w:color w:val="0070C0"/>
          <w:sz w:val="20"/>
          <w:szCs w:val="20"/>
          <w:lang w:eastAsia="fr-FR"/>
        </w:rPr>
        <w:drawing>
          <wp:inline distT="0" distB="0" distL="0" distR="0">
            <wp:extent cx="3830786" cy="3286125"/>
            <wp:effectExtent l="19050" t="19050" r="17314" b="28575"/>
            <wp:docPr id="25"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grayscl/>
                    </a:blip>
                    <a:srcRect/>
                    <a:stretch>
                      <a:fillRect/>
                    </a:stretch>
                  </pic:blipFill>
                  <pic:spPr bwMode="auto">
                    <a:xfrm>
                      <a:off x="0" y="0"/>
                      <a:ext cx="3832344" cy="3287462"/>
                    </a:xfrm>
                    <a:prstGeom prst="rect">
                      <a:avLst/>
                    </a:prstGeom>
                    <a:noFill/>
                    <a:ln w="3175">
                      <a:solidFill>
                        <a:schemeClr val="tx1"/>
                      </a:solidFill>
                      <a:miter lim="800000"/>
                      <a:headEnd/>
                      <a:tailEnd/>
                    </a:ln>
                  </pic:spPr>
                </pic:pic>
              </a:graphicData>
            </a:graphic>
          </wp:inline>
        </w:drawing>
      </w:r>
      <w:r w:rsidR="00622421" w:rsidRPr="00D258CD">
        <w:rPr>
          <w:rFonts w:ascii="Comic Sans MS" w:hAnsi="Comic Sans MS"/>
          <w:b/>
          <w:color w:val="0070C0"/>
          <w:sz w:val="20"/>
          <w:szCs w:val="20"/>
        </w:rPr>
        <w:t>1.</w:t>
      </w:r>
      <w:r w:rsidR="00734EA2">
        <w:rPr>
          <w:sz w:val="20"/>
          <w:szCs w:val="20"/>
        </w:rPr>
        <w:t xml:space="preserve"> Aide toi de la 2</w:t>
      </w:r>
      <w:r w:rsidR="00734EA2" w:rsidRPr="00734EA2">
        <w:rPr>
          <w:sz w:val="20"/>
          <w:szCs w:val="20"/>
          <w:vertAlign w:val="superscript"/>
        </w:rPr>
        <w:t>ème</w:t>
      </w:r>
      <w:r w:rsidR="00734EA2">
        <w:rPr>
          <w:sz w:val="20"/>
          <w:szCs w:val="20"/>
        </w:rPr>
        <w:t xml:space="preserve"> carte pour dire quels sont les pays européens majoritairement catholiques et ceux majoritairement protestants.</w:t>
      </w:r>
    </w:p>
    <w:p w:rsidR="00734EA2" w:rsidRDefault="00734EA2" w:rsidP="00622421">
      <w:pPr>
        <w:tabs>
          <w:tab w:val="left" w:pos="2880"/>
        </w:tabs>
        <w:spacing w:after="0" w:line="240" w:lineRule="auto"/>
        <w:ind w:left="-993"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A cette époque, la France était-elle plutôt catholique ou protestante ?</w:t>
      </w:r>
    </w:p>
    <w:p w:rsidR="00876CB1" w:rsidRDefault="00876CB1" w:rsidP="00876CB1">
      <w:pPr>
        <w:autoSpaceDE w:val="0"/>
        <w:autoSpaceDN w:val="0"/>
        <w:adjustRightInd w:val="0"/>
        <w:spacing w:after="0" w:line="240" w:lineRule="auto"/>
        <w:rPr>
          <w:rFonts w:ascii="Franklin Gothic Demi" w:hAnsi="Franklin Gothic Demi" w:cs="Franklin Gothic Demi"/>
          <w:sz w:val="21"/>
          <w:szCs w:val="21"/>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Relie chaque définition à la religion qui lui correspond.</w:t>
      </w:r>
    </w:p>
    <w:p w:rsidR="00876CB1" w:rsidRPr="00996D0F" w:rsidRDefault="00996D0F" w:rsidP="00876CB1">
      <w:pPr>
        <w:autoSpaceDE w:val="0"/>
        <w:autoSpaceDN w:val="0"/>
        <w:adjustRightInd w:val="0"/>
        <w:spacing w:after="0" w:line="240" w:lineRule="auto"/>
        <w:rPr>
          <w:rFonts w:ascii="Tempus Sans ITC" w:hAnsi="Tempus Sans ITC" w:cs="Franklin Gothic Book"/>
          <w:sz w:val="20"/>
          <w:szCs w:val="20"/>
        </w:rPr>
      </w:pPr>
      <w:r w:rsidRPr="00996D0F">
        <w:rPr>
          <w:rFonts w:ascii="Tempus Sans ITC" w:hAnsi="Tempus Sans ITC" w:cs="Franklin Gothic Book"/>
          <w:sz w:val="20"/>
          <w:szCs w:val="20"/>
        </w:rPr>
        <w:t>Le</w:t>
      </w:r>
      <w:r w:rsidR="00876CB1" w:rsidRPr="00996D0F">
        <w:rPr>
          <w:rFonts w:ascii="Tempus Sans ITC" w:hAnsi="Tempus Sans ITC" w:cs="Franklin Gothic Book"/>
          <w:sz w:val="20"/>
          <w:szCs w:val="20"/>
        </w:rPr>
        <w:t xml:space="preserve"> catholicisme </w:t>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t xml:space="preserve">• </w:t>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t>• suit les idées de Martin Luther et de Jean Calvin.</w:t>
      </w:r>
    </w:p>
    <w:p w:rsidR="00876CB1" w:rsidRPr="00996D0F" w:rsidRDefault="00996D0F" w:rsidP="00876CB1">
      <w:pPr>
        <w:autoSpaceDE w:val="0"/>
        <w:autoSpaceDN w:val="0"/>
        <w:adjustRightInd w:val="0"/>
        <w:spacing w:after="0" w:line="240" w:lineRule="auto"/>
        <w:rPr>
          <w:rFonts w:ascii="Tempus Sans ITC" w:hAnsi="Tempus Sans ITC" w:cs="Franklin Gothic Book"/>
          <w:sz w:val="20"/>
          <w:szCs w:val="20"/>
        </w:rPr>
      </w:pPr>
      <w:r w:rsidRPr="00996D0F">
        <w:rPr>
          <w:rFonts w:ascii="Tempus Sans ITC" w:hAnsi="Tempus Sans ITC" w:cs="Franklin Gothic Book"/>
          <w:sz w:val="20"/>
          <w:szCs w:val="20"/>
        </w:rPr>
        <w:t>Le</w:t>
      </w:r>
      <w:r w:rsidR="00876CB1" w:rsidRPr="00996D0F">
        <w:rPr>
          <w:rFonts w:ascii="Tempus Sans ITC" w:hAnsi="Tempus Sans ITC" w:cs="Franklin Gothic Book"/>
          <w:sz w:val="20"/>
          <w:szCs w:val="20"/>
        </w:rPr>
        <w:t xml:space="preserve"> protestantisme </w:t>
      </w:r>
      <w:r w:rsidR="00876CB1" w:rsidRPr="00996D0F">
        <w:rPr>
          <w:rFonts w:ascii="Tempus Sans ITC" w:hAnsi="Tempus Sans ITC" w:cs="Franklin Gothic Book"/>
          <w:sz w:val="20"/>
          <w:szCs w:val="20"/>
        </w:rPr>
        <w:tab/>
        <w:t xml:space="preserve">• </w:t>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t>• est le christianisme de l’Est de l’Europe.</w:t>
      </w:r>
    </w:p>
    <w:p w:rsidR="00876CB1" w:rsidRPr="00996D0F" w:rsidRDefault="00996D0F" w:rsidP="00876CB1">
      <w:pPr>
        <w:autoSpaceDE w:val="0"/>
        <w:autoSpaceDN w:val="0"/>
        <w:adjustRightInd w:val="0"/>
        <w:spacing w:after="0" w:line="240" w:lineRule="auto"/>
        <w:rPr>
          <w:rFonts w:ascii="Tempus Sans ITC" w:hAnsi="Tempus Sans ITC" w:cs="Franklin Gothic Book"/>
          <w:sz w:val="20"/>
          <w:szCs w:val="20"/>
        </w:rPr>
      </w:pPr>
      <w:r w:rsidRPr="00996D0F">
        <w:rPr>
          <w:rFonts w:ascii="Tempus Sans ITC" w:hAnsi="Tempus Sans ITC" w:cs="Franklin Gothic Book"/>
          <w:sz w:val="20"/>
          <w:szCs w:val="20"/>
        </w:rPr>
        <w:t>L’orthodoxie</w:t>
      </w:r>
      <w:r w:rsidR="00876CB1" w:rsidRPr="00996D0F">
        <w:rPr>
          <w:rFonts w:ascii="Tempus Sans ITC" w:hAnsi="Tempus Sans ITC" w:cs="Franklin Gothic Book"/>
          <w:sz w:val="20"/>
          <w:szCs w:val="20"/>
        </w:rPr>
        <w:t xml:space="preserve"> </w:t>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t xml:space="preserve">• </w:t>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t>• reconnaît l’autorité du pape.</w:t>
      </w:r>
    </w:p>
    <w:p w:rsidR="00876CB1" w:rsidRPr="00996D0F" w:rsidRDefault="00996D0F" w:rsidP="00876CB1">
      <w:pPr>
        <w:tabs>
          <w:tab w:val="left" w:pos="2127"/>
          <w:tab w:val="left" w:pos="2880"/>
        </w:tabs>
        <w:spacing w:after="0" w:line="240" w:lineRule="auto"/>
        <w:ind w:right="-708"/>
        <w:rPr>
          <w:rFonts w:ascii="Tempus Sans ITC" w:hAnsi="Tempus Sans ITC" w:cs="Franklin Gothic Book"/>
          <w:sz w:val="20"/>
          <w:szCs w:val="20"/>
        </w:rPr>
      </w:pPr>
      <w:r w:rsidRPr="00996D0F">
        <w:rPr>
          <w:rFonts w:ascii="Tempus Sans ITC" w:hAnsi="Tempus Sans ITC" w:cs="Franklin Gothic Book"/>
          <w:sz w:val="20"/>
          <w:szCs w:val="20"/>
        </w:rPr>
        <w:t>L’islam</w:t>
      </w:r>
      <w:r w:rsidR="00876CB1" w:rsidRPr="00996D0F">
        <w:rPr>
          <w:rFonts w:ascii="Tempus Sans ITC" w:hAnsi="Tempus Sans ITC" w:cs="Franklin Gothic Book"/>
          <w:sz w:val="20"/>
          <w:szCs w:val="20"/>
        </w:rPr>
        <w:t xml:space="preserve"> </w:t>
      </w:r>
      <w:r>
        <w:rPr>
          <w:rFonts w:ascii="Tempus Sans ITC" w:hAnsi="Tempus Sans ITC" w:cs="Franklin Gothic Book"/>
          <w:sz w:val="20"/>
          <w:szCs w:val="20"/>
        </w:rPr>
        <w:t xml:space="preserve">                             </w:t>
      </w:r>
      <w:r w:rsidR="00876CB1" w:rsidRPr="00996D0F">
        <w:rPr>
          <w:rFonts w:ascii="Tempus Sans ITC" w:hAnsi="Tempus Sans ITC" w:cs="Franklin Gothic Book"/>
          <w:sz w:val="20"/>
          <w:szCs w:val="20"/>
        </w:rPr>
        <w:t xml:space="preserve"> • </w:t>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r>
      <w:r w:rsidR="00876CB1" w:rsidRPr="00996D0F">
        <w:rPr>
          <w:rFonts w:ascii="Tempus Sans ITC" w:hAnsi="Tempus Sans ITC" w:cs="Franklin Gothic Book"/>
          <w:sz w:val="20"/>
          <w:szCs w:val="20"/>
        </w:rPr>
        <w:tab/>
        <w:t>• est pratiqué par les musulmans.</w:t>
      </w:r>
    </w:p>
    <w:p w:rsidR="00876CB1" w:rsidRPr="00876CB1" w:rsidRDefault="00876CB1" w:rsidP="00876CB1">
      <w:pPr>
        <w:tabs>
          <w:tab w:val="left" w:pos="2127"/>
          <w:tab w:val="left" w:pos="2880"/>
        </w:tabs>
        <w:spacing w:after="0" w:line="240" w:lineRule="auto"/>
        <w:ind w:right="-708"/>
        <w:rPr>
          <w:rFonts w:ascii="Abscissa" w:hAnsi="Abscissa"/>
          <w:sz w:val="20"/>
          <w:szCs w:val="20"/>
        </w:rPr>
      </w:pPr>
    </w:p>
    <w:p w:rsidR="00373620" w:rsidRDefault="00876CB1" w:rsidP="00622421">
      <w:pPr>
        <w:tabs>
          <w:tab w:val="left" w:pos="2880"/>
        </w:tabs>
        <w:spacing w:after="0" w:line="240" w:lineRule="auto"/>
        <w:ind w:left="-993" w:right="-708"/>
        <w:rPr>
          <w:sz w:val="20"/>
          <w:szCs w:val="20"/>
        </w:rPr>
      </w:pPr>
      <w:r>
        <w:rPr>
          <w:sz w:val="20"/>
          <w:szCs w:val="20"/>
        </w:rPr>
        <w:tab/>
      </w:r>
    </w:p>
    <w:p w:rsidR="00373620" w:rsidRDefault="00373620" w:rsidP="00373620">
      <w:pPr>
        <w:tabs>
          <w:tab w:val="left" w:pos="2880"/>
        </w:tabs>
        <w:spacing w:after="0" w:line="240" w:lineRule="auto"/>
        <w:ind w:left="-993" w:right="-708"/>
        <w:rPr>
          <w:rFonts w:ascii="Comic Sans MS" w:hAnsi="Comic Sans MS"/>
          <w:b/>
          <w:color w:val="0070C0"/>
          <w:sz w:val="20"/>
          <w:szCs w:val="20"/>
        </w:rPr>
      </w:pPr>
      <w:r>
        <w:rPr>
          <w:rFonts w:ascii="Comic Sans MS" w:hAnsi="Comic Sans MS"/>
          <w:b/>
          <w:noProof/>
          <w:color w:val="0070C0"/>
          <w:sz w:val="20"/>
          <w:szCs w:val="20"/>
          <w:lang w:eastAsia="fr-FR"/>
        </w:rPr>
        <w:drawing>
          <wp:anchor distT="0" distB="0" distL="114300" distR="114300" simplePos="0" relativeHeight="251682816" behindDoc="0" locked="0" layoutInCell="1" allowOverlap="1">
            <wp:simplePos x="0" y="0"/>
            <wp:positionH relativeFrom="column">
              <wp:posOffset>-598170</wp:posOffset>
            </wp:positionH>
            <wp:positionV relativeFrom="paragraph">
              <wp:posOffset>19050</wp:posOffset>
            </wp:positionV>
            <wp:extent cx="3038475" cy="3775710"/>
            <wp:effectExtent l="38100" t="19050" r="28575" b="15240"/>
            <wp:wrapSquare wrapText="bothSides"/>
            <wp:docPr id="24"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srcRect/>
                    <a:stretch>
                      <a:fillRect/>
                    </a:stretch>
                  </pic:blipFill>
                  <pic:spPr bwMode="auto">
                    <a:xfrm>
                      <a:off x="0" y="0"/>
                      <a:ext cx="3038475" cy="3775710"/>
                    </a:xfrm>
                    <a:prstGeom prst="rect">
                      <a:avLst/>
                    </a:prstGeom>
                    <a:noFill/>
                    <a:ln w="3175">
                      <a:solidFill>
                        <a:schemeClr val="tx1"/>
                      </a:solidFill>
                      <a:miter lim="800000"/>
                      <a:headEnd/>
                      <a:tailEnd/>
                    </a:ln>
                  </pic:spPr>
                </pic:pic>
              </a:graphicData>
            </a:graphic>
          </wp:anchor>
        </w:drawing>
      </w:r>
      <w:r w:rsidRPr="00373620">
        <w:rPr>
          <w:rFonts w:ascii="Comic Sans MS" w:hAnsi="Comic Sans MS"/>
          <w:b/>
          <w:noProof/>
          <w:color w:val="0070C0"/>
          <w:sz w:val="20"/>
          <w:szCs w:val="20"/>
          <w:lang w:eastAsia="fr-FR"/>
        </w:rPr>
        <w:drawing>
          <wp:inline distT="0" distB="0" distL="0" distR="0">
            <wp:extent cx="3830786" cy="3286125"/>
            <wp:effectExtent l="19050" t="19050" r="17314" b="28575"/>
            <wp:docPr id="31"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grayscl/>
                    </a:blip>
                    <a:srcRect/>
                    <a:stretch>
                      <a:fillRect/>
                    </a:stretch>
                  </pic:blipFill>
                  <pic:spPr bwMode="auto">
                    <a:xfrm>
                      <a:off x="0" y="0"/>
                      <a:ext cx="3832344" cy="3287462"/>
                    </a:xfrm>
                    <a:prstGeom prst="rect">
                      <a:avLst/>
                    </a:prstGeom>
                    <a:noFill/>
                    <a:ln w="3175">
                      <a:solidFill>
                        <a:schemeClr val="tx1"/>
                      </a:solidFill>
                      <a:miter lim="800000"/>
                      <a:headEnd/>
                      <a:tailEnd/>
                    </a:ln>
                  </pic:spPr>
                </pic:pic>
              </a:graphicData>
            </a:graphic>
          </wp:inline>
        </w:drawing>
      </w:r>
    </w:p>
    <w:p w:rsidR="00373620" w:rsidRDefault="00373620" w:rsidP="00373620">
      <w:pPr>
        <w:tabs>
          <w:tab w:val="left" w:pos="2880"/>
        </w:tabs>
        <w:spacing w:after="0" w:line="240" w:lineRule="auto"/>
        <w:ind w:left="-993"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Aide toi de la 2</w:t>
      </w:r>
      <w:r w:rsidRPr="00734EA2">
        <w:rPr>
          <w:sz w:val="20"/>
          <w:szCs w:val="20"/>
          <w:vertAlign w:val="superscript"/>
        </w:rPr>
        <w:t>ème</w:t>
      </w:r>
      <w:r>
        <w:rPr>
          <w:sz w:val="20"/>
          <w:szCs w:val="20"/>
        </w:rPr>
        <w:t xml:space="preserve"> carte pour dire quels sont les pays européens majoritairement catholiques et ceux majoritairement protestants.</w:t>
      </w:r>
    </w:p>
    <w:p w:rsidR="00373620" w:rsidRPr="00D258CD" w:rsidRDefault="00373620" w:rsidP="00373620">
      <w:pPr>
        <w:tabs>
          <w:tab w:val="left" w:pos="2880"/>
        </w:tabs>
        <w:spacing w:after="0" w:line="240" w:lineRule="auto"/>
        <w:ind w:left="-993"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A cette époque, la France était-elle plutôt catholique ou protestante ?</w:t>
      </w:r>
    </w:p>
    <w:p w:rsidR="00876CB1" w:rsidRDefault="00876CB1" w:rsidP="00876CB1">
      <w:pPr>
        <w:autoSpaceDE w:val="0"/>
        <w:autoSpaceDN w:val="0"/>
        <w:adjustRightInd w:val="0"/>
        <w:spacing w:after="0" w:line="240" w:lineRule="auto"/>
        <w:rPr>
          <w:rFonts w:ascii="Franklin Gothic Demi" w:hAnsi="Franklin Gothic Demi" w:cs="Franklin Gothic Demi"/>
          <w:sz w:val="21"/>
          <w:szCs w:val="21"/>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Relie chaque définition à la religion qui lui correspond.</w:t>
      </w:r>
    </w:p>
    <w:p w:rsidR="00996D0F" w:rsidRPr="00996D0F" w:rsidRDefault="00996D0F" w:rsidP="00996D0F">
      <w:pPr>
        <w:autoSpaceDE w:val="0"/>
        <w:autoSpaceDN w:val="0"/>
        <w:adjustRightInd w:val="0"/>
        <w:spacing w:after="0" w:line="240" w:lineRule="auto"/>
        <w:rPr>
          <w:rFonts w:ascii="Tempus Sans ITC" w:hAnsi="Tempus Sans ITC" w:cs="Franklin Gothic Book"/>
          <w:sz w:val="20"/>
          <w:szCs w:val="20"/>
        </w:rPr>
      </w:pPr>
      <w:r w:rsidRPr="00996D0F">
        <w:rPr>
          <w:rFonts w:ascii="Tempus Sans ITC" w:hAnsi="Tempus Sans ITC" w:cs="Franklin Gothic Book"/>
          <w:sz w:val="20"/>
          <w:szCs w:val="20"/>
        </w:rPr>
        <w:t xml:space="preserve">Le catholicisme </w:t>
      </w:r>
      <w:r w:rsidRPr="00996D0F">
        <w:rPr>
          <w:rFonts w:ascii="Tempus Sans ITC" w:hAnsi="Tempus Sans ITC" w:cs="Franklin Gothic Book"/>
          <w:sz w:val="20"/>
          <w:szCs w:val="20"/>
        </w:rPr>
        <w:tab/>
      </w:r>
      <w:r w:rsidRPr="00996D0F">
        <w:rPr>
          <w:rFonts w:ascii="Tempus Sans ITC" w:hAnsi="Tempus Sans ITC" w:cs="Franklin Gothic Book"/>
          <w:sz w:val="20"/>
          <w:szCs w:val="20"/>
        </w:rPr>
        <w:tab/>
        <w:t xml:space="preserve">• </w:t>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t>• suit les idées de Martin Luther et de Jean Calvin.</w:t>
      </w:r>
    </w:p>
    <w:p w:rsidR="00996D0F" w:rsidRPr="00996D0F" w:rsidRDefault="00996D0F" w:rsidP="00996D0F">
      <w:pPr>
        <w:autoSpaceDE w:val="0"/>
        <w:autoSpaceDN w:val="0"/>
        <w:adjustRightInd w:val="0"/>
        <w:spacing w:after="0" w:line="240" w:lineRule="auto"/>
        <w:rPr>
          <w:rFonts w:ascii="Tempus Sans ITC" w:hAnsi="Tempus Sans ITC" w:cs="Franklin Gothic Book"/>
          <w:sz w:val="20"/>
          <w:szCs w:val="20"/>
        </w:rPr>
      </w:pPr>
      <w:r w:rsidRPr="00996D0F">
        <w:rPr>
          <w:rFonts w:ascii="Tempus Sans ITC" w:hAnsi="Tempus Sans ITC" w:cs="Franklin Gothic Book"/>
          <w:sz w:val="20"/>
          <w:szCs w:val="20"/>
        </w:rPr>
        <w:t xml:space="preserve">Le protestantisme </w:t>
      </w:r>
      <w:r w:rsidRPr="00996D0F">
        <w:rPr>
          <w:rFonts w:ascii="Tempus Sans ITC" w:hAnsi="Tempus Sans ITC" w:cs="Franklin Gothic Book"/>
          <w:sz w:val="20"/>
          <w:szCs w:val="20"/>
        </w:rPr>
        <w:tab/>
        <w:t xml:space="preserve">• </w:t>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t>• est le christianisme de l’Est de l’Europe.</w:t>
      </w:r>
    </w:p>
    <w:p w:rsidR="00996D0F" w:rsidRPr="00996D0F" w:rsidRDefault="00996D0F" w:rsidP="00996D0F">
      <w:pPr>
        <w:autoSpaceDE w:val="0"/>
        <w:autoSpaceDN w:val="0"/>
        <w:adjustRightInd w:val="0"/>
        <w:spacing w:after="0" w:line="240" w:lineRule="auto"/>
        <w:rPr>
          <w:rFonts w:ascii="Tempus Sans ITC" w:hAnsi="Tempus Sans ITC" w:cs="Franklin Gothic Book"/>
          <w:sz w:val="20"/>
          <w:szCs w:val="20"/>
        </w:rPr>
      </w:pPr>
      <w:r w:rsidRPr="00996D0F">
        <w:rPr>
          <w:rFonts w:ascii="Tempus Sans ITC" w:hAnsi="Tempus Sans ITC" w:cs="Franklin Gothic Book"/>
          <w:sz w:val="20"/>
          <w:szCs w:val="20"/>
        </w:rPr>
        <w:t xml:space="preserve">L’orthodoxie </w:t>
      </w:r>
      <w:r w:rsidRPr="00996D0F">
        <w:rPr>
          <w:rFonts w:ascii="Tempus Sans ITC" w:hAnsi="Tempus Sans ITC" w:cs="Franklin Gothic Book"/>
          <w:sz w:val="20"/>
          <w:szCs w:val="20"/>
        </w:rPr>
        <w:tab/>
      </w:r>
      <w:r w:rsidRPr="00996D0F">
        <w:rPr>
          <w:rFonts w:ascii="Tempus Sans ITC" w:hAnsi="Tempus Sans ITC" w:cs="Franklin Gothic Book"/>
          <w:sz w:val="20"/>
          <w:szCs w:val="20"/>
        </w:rPr>
        <w:tab/>
        <w:t xml:space="preserve">• </w:t>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t>• reconnaît l’autorité du pape.</w:t>
      </w:r>
    </w:p>
    <w:p w:rsidR="00996D0F" w:rsidRPr="00996D0F" w:rsidRDefault="00996D0F" w:rsidP="00996D0F">
      <w:pPr>
        <w:tabs>
          <w:tab w:val="left" w:pos="2127"/>
          <w:tab w:val="left" w:pos="2880"/>
        </w:tabs>
        <w:spacing w:after="0" w:line="240" w:lineRule="auto"/>
        <w:ind w:right="-708"/>
        <w:rPr>
          <w:rFonts w:ascii="Tempus Sans ITC" w:hAnsi="Tempus Sans ITC" w:cs="Franklin Gothic Book"/>
          <w:sz w:val="20"/>
          <w:szCs w:val="20"/>
        </w:rPr>
      </w:pPr>
      <w:r w:rsidRPr="00996D0F">
        <w:rPr>
          <w:rFonts w:ascii="Tempus Sans ITC" w:hAnsi="Tempus Sans ITC" w:cs="Franklin Gothic Book"/>
          <w:sz w:val="20"/>
          <w:szCs w:val="20"/>
        </w:rPr>
        <w:t xml:space="preserve">L’islam </w:t>
      </w:r>
      <w:r>
        <w:rPr>
          <w:rFonts w:ascii="Tempus Sans ITC" w:hAnsi="Tempus Sans ITC" w:cs="Franklin Gothic Book"/>
          <w:sz w:val="20"/>
          <w:szCs w:val="20"/>
        </w:rPr>
        <w:t xml:space="preserve">                             </w:t>
      </w:r>
      <w:r w:rsidRPr="00996D0F">
        <w:rPr>
          <w:rFonts w:ascii="Tempus Sans ITC" w:hAnsi="Tempus Sans ITC" w:cs="Franklin Gothic Book"/>
          <w:sz w:val="20"/>
          <w:szCs w:val="20"/>
        </w:rPr>
        <w:t xml:space="preserve"> • </w:t>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r>
      <w:r w:rsidRPr="00996D0F">
        <w:rPr>
          <w:rFonts w:ascii="Tempus Sans ITC" w:hAnsi="Tempus Sans ITC" w:cs="Franklin Gothic Book"/>
          <w:sz w:val="20"/>
          <w:szCs w:val="20"/>
        </w:rPr>
        <w:tab/>
        <w:t>• est pratiqué par les musulmans.</w:t>
      </w:r>
    </w:p>
    <w:p w:rsidR="004948EE" w:rsidRDefault="004948EE" w:rsidP="00876CB1">
      <w:pPr>
        <w:tabs>
          <w:tab w:val="left" w:pos="2127"/>
          <w:tab w:val="left" w:pos="2880"/>
        </w:tabs>
        <w:spacing w:after="0" w:line="240" w:lineRule="auto"/>
        <w:ind w:right="-708"/>
        <w:rPr>
          <w:rFonts w:ascii="Abscissa" w:hAnsi="Abscissa" w:cs="Franklin Gothic Book"/>
          <w:sz w:val="20"/>
          <w:szCs w:val="20"/>
        </w:rPr>
      </w:pPr>
    </w:p>
    <w:p w:rsidR="004948EE" w:rsidRPr="00134593" w:rsidRDefault="00FF0818" w:rsidP="004948EE">
      <w:pPr>
        <w:ind w:right="-283"/>
        <w:rPr>
          <w:rFonts w:ascii="Abscissa" w:hAnsi="Abscissa"/>
          <w:u w:val="dotted"/>
        </w:rPr>
      </w:pPr>
      <w:r>
        <w:rPr>
          <w:rFonts w:ascii="Abscissa" w:hAnsi="Abscissa"/>
          <w:noProof/>
          <w:u w:val="dotted"/>
          <w:lang w:eastAsia="fr-FR"/>
        </w:rPr>
        <w:lastRenderedPageBreak/>
        <w:drawing>
          <wp:anchor distT="0" distB="0" distL="114300" distR="114300" simplePos="0" relativeHeight="251683840" behindDoc="0" locked="0" layoutInCell="1" allowOverlap="1">
            <wp:simplePos x="0" y="0"/>
            <wp:positionH relativeFrom="column">
              <wp:posOffset>-614045</wp:posOffset>
            </wp:positionH>
            <wp:positionV relativeFrom="paragraph">
              <wp:posOffset>372110</wp:posOffset>
            </wp:positionV>
            <wp:extent cx="4524375" cy="3091815"/>
            <wp:effectExtent l="19050" t="19050" r="28575" b="13335"/>
            <wp:wrapSquare wrapText="bothSides"/>
            <wp:docPr id="34"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srcRect/>
                    <a:stretch>
                      <a:fillRect/>
                    </a:stretch>
                  </pic:blipFill>
                  <pic:spPr bwMode="auto">
                    <a:xfrm>
                      <a:off x="0" y="0"/>
                      <a:ext cx="4524375" cy="3091815"/>
                    </a:xfrm>
                    <a:prstGeom prst="rect">
                      <a:avLst/>
                    </a:prstGeom>
                    <a:noFill/>
                    <a:ln w="3175">
                      <a:solidFill>
                        <a:schemeClr val="tx1"/>
                      </a:solidFill>
                      <a:miter lim="800000"/>
                      <a:headEnd/>
                      <a:tailEnd/>
                    </a:ln>
                  </pic:spPr>
                </pic:pic>
              </a:graphicData>
            </a:graphic>
          </wp:anchor>
        </w:drawing>
      </w:r>
      <w:r w:rsidR="004948EE">
        <w:rPr>
          <w:rFonts w:ascii="Abscissa" w:hAnsi="Abscissa"/>
          <w:u w:val="dotted"/>
        </w:rPr>
        <w:t>Les guerres de religion</w:t>
      </w:r>
      <w:r w:rsidR="004948EE" w:rsidRPr="00134593">
        <w:rPr>
          <w:rFonts w:ascii="Abscissa" w:hAnsi="Abscissa"/>
          <w:u w:val="dotted"/>
        </w:rPr>
        <w:t>.</w:t>
      </w:r>
      <w:r w:rsidR="004948EE">
        <w:rPr>
          <w:rFonts w:ascii="Abscissa" w:hAnsi="Abscissa"/>
          <w:u w:val="dotted"/>
        </w:rPr>
        <w:tab/>
      </w:r>
      <w:r w:rsidR="004948EE">
        <w:rPr>
          <w:rFonts w:ascii="Abscissa" w:hAnsi="Abscissa"/>
          <w:u w:val="dotted"/>
        </w:rPr>
        <w:tab/>
      </w:r>
      <w:r w:rsidR="004948EE" w:rsidRPr="00134593">
        <w:rPr>
          <w:rFonts w:ascii="Abscissa" w:hAnsi="Abscissa"/>
          <w:u w:val="dotted"/>
        </w:rPr>
        <w:tab/>
      </w:r>
      <w:r w:rsidR="004948EE" w:rsidRPr="00134593">
        <w:rPr>
          <w:rFonts w:ascii="Abscissa" w:hAnsi="Abscissa"/>
          <w:u w:val="dotted"/>
        </w:rPr>
        <w:tab/>
      </w:r>
      <w:r w:rsidR="004948EE" w:rsidRPr="00134593">
        <w:rPr>
          <w:rFonts w:ascii="Abscissa" w:hAnsi="Abscissa"/>
          <w:u w:val="dotted"/>
        </w:rPr>
        <w:tab/>
      </w:r>
      <w:r w:rsidR="004948EE" w:rsidRPr="00134593">
        <w:rPr>
          <w:rFonts w:ascii="Abscissa" w:hAnsi="Abscissa"/>
          <w:u w:val="dotted"/>
        </w:rPr>
        <w:tab/>
      </w:r>
      <w:r w:rsidR="004948EE" w:rsidRPr="00134593">
        <w:rPr>
          <w:rFonts w:ascii="Abscissa" w:hAnsi="Abscissa"/>
          <w:u w:val="dotted"/>
        </w:rPr>
        <w:tab/>
      </w:r>
      <w:r w:rsidR="004948EE" w:rsidRPr="00134593">
        <w:rPr>
          <w:rFonts w:ascii="Abscissa" w:hAnsi="Abscissa"/>
          <w:u w:val="dotted"/>
        </w:rPr>
        <w:tab/>
      </w:r>
      <w:r w:rsidR="004948EE" w:rsidRPr="00134593">
        <w:rPr>
          <w:rFonts w:ascii="Abscissa" w:hAnsi="Abscissa"/>
          <w:u w:val="dotted"/>
        </w:rPr>
        <w:tab/>
      </w:r>
      <w:r w:rsidR="004948EE">
        <w:rPr>
          <w:rFonts w:ascii="Abscissa" w:hAnsi="Abscissa"/>
          <w:u w:val="dotted"/>
        </w:rPr>
        <w:t xml:space="preserve">          Séance 4</w:t>
      </w: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FF0818" w:rsidRDefault="00FF0818" w:rsidP="00FF0818">
      <w:pPr>
        <w:tabs>
          <w:tab w:val="left" w:pos="2127"/>
          <w:tab w:val="left" w:pos="2880"/>
        </w:tabs>
        <w:spacing w:after="0" w:line="240" w:lineRule="auto"/>
        <w:ind w:left="-993" w:right="-991"/>
        <w:rPr>
          <w:rFonts w:ascii="Comic Sans MS" w:hAnsi="Comic Sans MS"/>
          <w:b/>
          <w:color w:val="0070C0"/>
          <w:sz w:val="20"/>
          <w:szCs w:val="20"/>
        </w:rPr>
      </w:pPr>
    </w:p>
    <w:p w:rsidR="004948EE" w:rsidRDefault="00FF0818" w:rsidP="00FF0818">
      <w:pPr>
        <w:tabs>
          <w:tab w:val="left" w:pos="2127"/>
          <w:tab w:val="left" w:pos="2880"/>
        </w:tabs>
        <w:spacing w:after="0" w:line="240" w:lineRule="auto"/>
        <w:ind w:left="-993" w:right="-991"/>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Qui a peint cette œuvre ? L’artiste est né en 1529 et mort en 1584. A-t-il pu assister à l’événement qu’il met en scène dans le tableau ?</w:t>
      </w:r>
    </w:p>
    <w:p w:rsidR="00FF0818" w:rsidRDefault="00FF0818" w:rsidP="00FF0818">
      <w:pPr>
        <w:tabs>
          <w:tab w:val="left" w:pos="2127"/>
          <w:tab w:val="left" w:pos="2880"/>
        </w:tabs>
        <w:spacing w:after="0" w:line="240" w:lineRule="auto"/>
        <w:ind w:left="-993" w:right="-991"/>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Que représente ce tableau ?</w:t>
      </w:r>
    </w:p>
    <w:p w:rsidR="00FF0818" w:rsidRPr="00876CB1" w:rsidRDefault="00FF0818" w:rsidP="00FF0818">
      <w:pPr>
        <w:tabs>
          <w:tab w:val="left" w:pos="2127"/>
          <w:tab w:val="left" w:pos="2880"/>
        </w:tabs>
        <w:spacing w:after="0" w:line="240" w:lineRule="auto"/>
        <w:ind w:left="-993" w:right="-991"/>
        <w:rPr>
          <w:rFonts w:ascii="Abscissa" w:hAnsi="Abscissa"/>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Décris l’aspect de ceux qui massacrent.</w:t>
      </w:r>
    </w:p>
    <w:p w:rsidR="00373620" w:rsidRDefault="00FF0818" w:rsidP="00622421">
      <w:pPr>
        <w:tabs>
          <w:tab w:val="left" w:pos="2880"/>
        </w:tabs>
        <w:spacing w:after="0" w:line="240" w:lineRule="auto"/>
        <w:ind w:left="-993" w:right="-708"/>
        <w:rPr>
          <w:sz w:val="20"/>
          <w:szCs w:val="20"/>
        </w:rPr>
      </w:pPr>
      <w:r>
        <w:rPr>
          <w:rFonts w:ascii="Comic Sans MS" w:hAnsi="Comic Sans MS"/>
          <w:b/>
          <w:color w:val="0070C0"/>
          <w:sz w:val="20"/>
          <w:szCs w:val="20"/>
        </w:rPr>
        <w:t>4</w:t>
      </w:r>
      <w:r w:rsidRPr="00D258CD">
        <w:rPr>
          <w:rFonts w:ascii="Comic Sans MS" w:hAnsi="Comic Sans MS"/>
          <w:b/>
          <w:color w:val="0070C0"/>
          <w:sz w:val="20"/>
          <w:szCs w:val="20"/>
        </w:rPr>
        <w:t>.</w:t>
      </w:r>
      <w:r>
        <w:rPr>
          <w:sz w:val="20"/>
          <w:szCs w:val="20"/>
        </w:rPr>
        <w:t xml:space="preserve"> Comment sont tués les protestants ? Qui sont ces victimes ? </w:t>
      </w: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r>
        <w:rPr>
          <w:noProof/>
          <w:sz w:val="20"/>
          <w:szCs w:val="20"/>
          <w:lang w:eastAsia="fr-FR"/>
        </w:rPr>
        <w:drawing>
          <wp:anchor distT="0" distB="0" distL="114300" distR="114300" simplePos="0" relativeHeight="251685888" behindDoc="0" locked="0" layoutInCell="1" allowOverlap="1">
            <wp:simplePos x="0" y="0"/>
            <wp:positionH relativeFrom="column">
              <wp:posOffset>-614045</wp:posOffset>
            </wp:positionH>
            <wp:positionV relativeFrom="paragraph">
              <wp:posOffset>96520</wp:posOffset>
            </wp:positionV>
            <wp:extent cx="4524375" cy="3091815"/>
            <wp:effectExtent l="19050" t="19050" r="28575" b="13335"/>
            <wp:wrapSquare wrapText="bothSides"/>
            <wp:docPr id="35"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srcRect/>
                    <a:stretch>
                      <a:fillRect/>
                    </a:stretch>
                  </pic:blipFill>
                  <pic:spPr bwMode="auto">
                    <a:xfrm>
                      <a:off x="0" y="0"/>
                      <a:ext cx="4524375" cy="3091815"/>
                    </a:xfrm>
                    <a:prstGeom prst="rect">
                      <a:avLst/>
                    </a:prstGeom>
                    <a:noFill/>
                    <a:ln w="3175">
                      <a:solidFill>
                        <a:schemeClr val="tx1"/>
                      </a:solidFill>
                      <a:miter lim="800000"/>
                      <a:headEnd/>
                      <a:tailEnd/>
                    </a:ln>
                  </pic:spPr>
                </pic:pic>
              </a:graphicData>
            </a:graphic>
          </wp:anchor>
        </w:drawing>
      </w: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FF0818">
      <w:pPr>
        <w:tabs>
          <w:tab w:val="left" w:pos="2127"/>
          <w:tab w:val="left" w:pos="2880"/>
        </w:tabs>
        <w:spacing w:after="0" w:line="240" w:lineRule="auto"/>
        <w:ind w:left="-993" w:right="-991"/>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Qui a peint cette œuvre ? L’artiste est né en 1529 et mort en 1584. A-t-il pu assister à l’événement qu’il met en scène dans le tableau ?</w:t>
      </w:r>
    </w:p>
    <w:p w:rsidR="00FF0818" w:rsidRDefault="00FF0818" w:rsidP="00FF0818">
      <w:pPr>
        <w:tabs>
          <w:tab w:val="left" w:pos="2127"/>
          <w:tab w:val="left" w:pos="2880"/>
        </w:tabs>
        <w:spacing w:after="0" w:line="240" w:lineRule="auto"/>
        <w:ind w:left="-993" w:right="-991"/>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Que représente ce tableau ?</w:t>
      </w:r>
    </w:p>
    <w:p w:rsidR="00FF0818" w:rsidRPr="00876CB1" w:rsidRDefault="00FF0818" w:rsidP="00FF0818">
      <w:pPr>
        <w:tabs>
          <w:tab w:val="left" w:pos="2127"/>
          <w:tab w:val="left" w:pos="2880"/>
        </w:tabs>
        <w:spacing w:after="0" w:line="240" w:lineRule="auto"/>
        <w:ind w:left="-993" w:right="-991"/>
        <w:rPr>
          <w:rFonts w:ascii="Abscissa" w:hAnsi="Abscissa"/>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Décris l’aspect de ceux qui massacrent.</w:t>
      </w:r>
    </w:p>
    <w:p w:rsidR="00FF0818" w:rsidRPr="00D258CD" w:rsidRDefault="00FF0818" w:rsidP="00FF0818">
      <w:pPr>
        <w:tabs>
          <w:tab w:val="left" w:pos="2880"/>
        </w:tabs>
        <w:spacing w:after="0" w:line="240" w:lineRule="auto"/>
        <w:ind w:left="-993" w:right="-708"/>
        <w:rPr>
          <w:sz w:val="20"/>
          <w:szCs w:val="20"/>
        </w:rPr>
      </w:pPr>
      <w:r>
        <w:rPr>
          <w:rFonts w:ascii="Comic Sans MS" w:hAnsi="Comic Sans MS"/>
          <w:b/>
          <w:color w:val="0070C0"/>
          <w:sz w:val="20"/>
          <w:szCs w:val="20"/>
        </w:rPr>
        <w:t>4</w:t>
      </w:r>
      <w:r w:rsidRPr="00D258CD">
        <w:rPr>
          <w:rFonts w:ascii="Comic Sans MS" w:hAnsi="Comic Sans MS"/>
          <w:b/>
          <w:color w:val="0070C0"/>
          <w:sz w:val="20"/>
          <w:szCs w:val="20"/>
        </w:rPr>
        <w:t>.</w:t>
      </w:r>
      <w:r>
        <w:rPr>
          <w:sz w:val="20"/>
          <w:szCs w:val="20"/>
        </w:rPr>
        <w:t xml:space="preserve"> Comment sont tués les protestants ? Qui sont ces victimes ? </w:t>
      </w: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r>
        <w:rPr>
          <w:noProof/>
          <w:sz w:val="20"/>
          <w:szCs w:val="20"/>
          <w:lang w:eastAsia="fr-FR"/>
        </w:rPr>
        <w:drawing>
          <wp:anchor distT="0" distB="0" distL="114300" distR="114300" simplePos="0" relativeHeight="251689984" behindDoc="0" locked="0" layoutInCell="1" allowOverlap="1">
            <wp:simplePos x="0" y="0"/>
            <wp:positionH relativeFrom="column">
              <wp:posOffset>-614045</wp:posOffset>
            </wp:positionH>
            <wp:positionV relativeFrom="paragraph">
              <wp:posOffset>7620</wp:posOffset>
            </wp:positionV>
            <wp:extent cx="4524375" cy="3091815"/>
            <wp:effectExtent l="19050" t="19050" r="28575" b="13335"/>
            <wp:wrapSquare wrapText="bothSides"/>
            <wp:docPr id="38"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
                    <a:srcRect/>
                    <a:stretch>
                      <a:fillRect/>
                    </a:stretch>
                  </pic:blipFill>
                  <pic:spPr bwMode="auto">
                    <a:xfrm>
                      <a:off x="0" y="0"/>
                      <a:ext cx="4524375" cy="3091815"/>
                    </a:xfrm>
                    <a:prstGeom prst="rect">
                      <a:avLst/>
                    </a:prstGeom>
                    <a:noFill/>
                    <a:ln w="3175">
                      <a:solidFill>
                        <a:schemeClr val="tx1"/>
                      </a:solidFill>
                      <a:miter lim="800000"/>
                      <a:headEnd/>
                      <a:tailEnd/>
                    </a:ln>
                  </pic:spPr>
                </pic:pic>
              </a:graphicData>
            </a:graphic>
          </wp:anchor>
        </w:drawing>
      </w: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622421">
      <w:pPr>
        <w:tabs>
          <w:tab w:val="left" w:pos="2880"/>
        </w:tabs>
        <w:spacing w:after="0" w:line="240" w:lineRule="auto"/>
        <w:ind w:left="-993" w:right="-708"/>
        <w:rPr>
          <w:sz w:val="20"/>
          <w:szCs w:val="20"/>
        </w:rPr>
      </w:pPr>
    </w:p>
    <w:p w:rsidR="00FF0818" w:rsidRDefault="00FF0818" w:rsidP="00FF0818">
      <w:pPr>
        <w:tabs>
          <w:tab w:val="left" w:pos="2127"/>
          <w:tab w:val="left" w:pos="2880"/>
        </w:tabs>
        <w:spacing w:after="0" w:line="240" w:lineRule="auto"/>
        <w:ind w:left="-993" w:right="-991"/>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Qui a peint cette œuvre ? L’artiste est né en 1529 et mort en 1584. A-t-il pu assister à l’événement qu’il met en scène dans le tableau ?</w:t>
      </w:r>
    </w:p>
    <w:p w:rsidR="00FF0818" w:rsidRDefault="00FF0818" w:rsidP="00FF0818">
      <w:pPr>
        <w:tabs>
          <w:tab w:val="left" w:pos="2127"/>
          <w:tab w:val="left" w:pos="2880"/>
        </w:tabs>
        <w:spacing w:after="0" w:line="240" w:lineRule="auto"/>
        <w:ind w:left="-993" w:right="-991"/>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Que représente ce tableau ?</w:t>
      </w:r>
    </w:p>
    <w:p w:rsidR="00FF0818" w:rsidRPr="00876CB1" w:rsidRDefault="00FF0818" w:rsidP="00FF0818">
      <w:pPr>
        <w:tabs>
          <w:tab w:val="left" w:pos="2127"/>
          <w:tab w:val="left" w:pos="2880"/>
        </w:tabs>
        <w:spacing w:after="0" w:line="240" w:lineRule="auto"/>
        <w:ind w:left="-993" w:right="-991"/>
        <w:rPr>
          <w:rFonts w:ascii="Abscissa" w:hAnsi="Abscissa"/>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Décris l’aspect de ceux qui massacrent.</w:t>
      </w:r>
    </w:p>
    <w:p w:rsidR="00FF0818" w:rsidRPr="00D258CD" w:rsidRDefault="00FF0818" w:rsidP="00FF0818">
      <w:pPr>
        <w:tabs>
          <w:tab w:val="left" w:pos="2880"/>
        </w:tabs>
        <w:spacing w:after="0" w:line="240" w:lineRule="auto"/>
        <w:ind w:left="-993" w:right="-708"/>
        <w:rPr>
          <w:sz w:val="20"/>
          <w:szCs w:val="20"/>
        </w:rPr>
      </w:pPr>
      <w:r>
        <w:rPr>
          <w:rFonts w:ascii="Comic Sans MS" w:hAnsi="Comic Sans MS"/>
          <w:b/>
          <w:color w:val="0070C0"/>
          <w:sz w:val="20"/>
          <w:szCs w:val="20"/>
        </w:rPr>
        <w:t>4</w:t>
      </w:r>
      <w:r w:rsidRPr="00D258CD">
        <w:rPr>
          <w:rFonts w:ascii="Comic Sans MS" w:hAnsi="Comic Sans MS"/>
          <w:b/>
          <w:color w:val="0070C0"/>
          <w:sz w:val="20"/>
          <w:szCs w:val="20"/>
        </w:rPr>
        <w:t>.</w:t>
      </w:r>
      <w:r>
        <w:rPr>
          <w:sz w:val="20"/>
          <w:szCs w:val="20"/>
        </w:rPr>
        <w:t xml:space="preserve"> Comment sont tués les protestants ? Qui sont ces victimes ? </w:t>
      </w:r>
    </w:p>
    <w:p w:rsidR="00FF0818" w:rsidRDefault="00FF0818" w:rsidP="00622421">
      <w:pPr>
        <w:tabs>
          <w:tab w:val="left" w:pos="2880"/>
        </w:tabs>
        <w:spacing w:after="0" w:line="240" w:lineRule="auto"/>
        <w:ind w:left="-993" w:right="-708"/>
        <w:rPr>
          <w:sz w:val="20"/>
          <w:szCs w:val="20"/>
        </w:rPr>
      </w:pPr>
    </w:p>
    <w:p w:rsidR="001F0FA0" w:rsidRPr="00134593" w:rsidRDefault="00F8540B" w:rsidP="001F0FA0">
      <w:pPr>
        <w:ind w:right="-283"/>
        <w:rPr>
          <w:rFonts w:ascii="Abscissa" w:hAnsi="Abscissa"/>
          <w:u w:val="dotted"/>
        </w:rPr>
      </w:pPr>
      <w:r>
        <w:rPr>
          <w:rFonts w:ascii="Abscissa" w:hAnsi="Abscissa"/>
          <w:noProof/>
          <w:u w:val="dotted"/>
          <w:lang w:eastAsia="fr-FR"/>
        </w:rPr>
        <w:lastRenderedPageBreak/>
        <w:drawing>
          <wp:anchor distT="0" distB="0" distL="114300" distR="114300" simplePos="0" relativeHeight="251691008" behindDoc="0" locked="0" layoutInCell="1" allowOverlap="1">
            <wp:simplePos x="0" y="0"/>
            <wp:positionH relativeFrom="column">
              <wp:posOffset>-614045</wp:posOffset>
            </wp:positionH>
            <wp:positionV relativeFrom="paragraph">
              <wp:posOffset>372110</wp:posOffset>
            </wp:positionV>
            <wp:extent cx="3952875" cy="2468245"/>
            <wp:effectExtent l="19050" t="19050" r="28575" b="27305"/>
            <wp:wrapSquare wrapText="bothSides"/>
            <wp:docPr id="41"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a:stretch>
                      <a:fillRect/>
                    </a:stretch>
                  </pic:blipFill>
                  <pic:spPr bwMode="auto">
                    <a:xfrm>
                      <a:off x="0" y="0"/>
                      <a:ext cx="3952875" cy="2468245"/>
                    </a:xfrm>
                    <a:prstGeom prst="rect">
                      <a:avLst/>
                    </a:prstGeom>
                    <a:noFill/>
                    <a:ln w="3175">
                      <a:solidFill>
                        <a:schemeClr val="tx1"/>
                      </a:solidFill>
                      <a:miter lim="800000"/>
                      <a:headEnd/>
                      <a:tailEnd/>
                    </a:ln>
                  </pic:spPr>
                </pic:pic>
              </a:graphicData>
            </a:graphic>
          </wp:anchor>
        </w:drawing>
      </w:r>
      <w:r w:rsidR="001F0FA0">
        <w:rPr>
          <w:rFonts w:ascii="Abscissa" w:hAnsi="Abscissa"/>
          <w:u w:val="dotted"/>
        </w:rPr>
        <w:t>Les guerres de religion</w:t>
      </w:r>
      <w:r w:rsidR="001F0FA0" w:rsidRPr="00134593">
        <w:rPr>
          <w:rFonts w:ascii="Abscissa" w:hAnsi="Abscissa"/>
          <w:u w:val="dotted"/>
        </w:rPr>
        <w:t>.</w:t>
      </w:r>
      <w:r w:rsidR="001F0FA0">
        <w:rPr>
          <w:rFonts w:ascii="Abscissa" w:hAnsi="Abscissa"/>
          <w:u w:val="dotted"/>
        </w:rPr>
        <w:tab/>
      </w:r>
      <w:r w:rsidR="001F0FA0">
        <w:rPr>
          <w:rFonts w:ascii="Abscissa" w:hAnsi="Abscissa"/>
          <w:u w:val="dotted"/>
        </w:rPr>
        <w:tab/>
      </w:r>
      <w:r w:rsidR="001F0FA0" w:rsidRPr="00134593">
        <w:rPr>
          <w:rFonts w:ascii="Abscissa" w:hAnsi="Abscissa"/>
          <w:u w:val="dotted"/>
        </w:rPr>
        <w:tab/>
      </w:r>
      <w:r w:rsidR="001F0FA0" w:rsidRPr="00134593">
        <w:rPr>
          <w:rFonts w:ascii="Abscissa" w:hAnsi="Abscissa"/>
          <w:u w:val="dotted"/>
        </w:rPr>
        <w:tab/>
      </w:r>
      <w:r w:rsidR="001F0FA0" w:rsidRPr="00134593">
        <w:rPr>
          <w:rFonts w:ascii="Abscissa" w:hAnsi="Abscissa"/>
          <w:u w:val="dotted"/>
        </w:rPr>
        <w:tab/>
      </w:r>
      <w:r w:rsidR="001F0FA0" w:rsidRPr="00134593">
        <w:rPr>
          <w:rFonts w:ascii="Abscissa" w:hAnsi="Abscissa"/>
          <w:u w:val="dotted"/>
        </w:rPr>
        <w:tab/>
      </w:r>
      <w:r w:rsidR="001F0FA0" w:rsidRPr="00134593">
        <w:rPr>
          <w:rFonts w:ascii="Abscissa" w:hAnsi="Abscissa"/>
          <w:u w:val="dotted"/>
        </w:rPr>
        <w:tab/>
      </w:r>
      <w:r w:rsidR="001F0FA0" w:rsidRPr="00134593">
        <w:rPr>
          <w:rFonts w:ascii="Abscissa" w:hAnsi="Abscissa"/>
          <w:u w:val="dotted"/>
        </w:rPr>
        <w:tab/>
      </w:r>
      <w:r w:rsidR="001F0FA0" w:rsidRPr="00134593">
        <w:rPr>
          <w:rFonts w:ascii="Abscissa" w:hAnsi="Abscissa"/>
          <w:u w:val="dotted"/>
        </w:rPr>
        <w:tab/>
      </w:r>
      <w:r w:rsidR="001F0FA0">
        <w:rPr>
          <w:rFonts w:ascii="Abscissa" w:hAnsi="Abscissa"/>
          <w:u w:val="dotted"/>
        </w:rPr>
        <w:t xml:space="preserve">          Séance 4</w:t>
      </w:r>
    </w:p>
    <w:p w:rsidR="00FF0818" w:rsidRDefault="009B3367" w:rsidP="00622421">
      <w:pPr>
        <w:tabs>
          <w:tab w:val="left" w:pos="2880"/>
        </w:tabs>
        <w:spacing w:after="0" w:line="240" w:lineRule="auto"/>
        <w:ind w:left="-993" w:right="-708"/>
        <w:rPr>
          <w:sz w:val="20"/>
          <w:szCs w:val="20"/>
        </w:rPr>
      </w:pPr>
      <w:r w:rsidRPr="009B3367">
        <w:rPr>
          <w:rFonts w:ascii="Comic Sans MS" w:hAnsi="Comic Sans MS"/>
          <w:b/>
          <w:color w:val="0070C0"/>
          <w:sz w:val="20"/>
          <w:szCs w:val="20"/>
        </w:rPr>
        <w:t>D’après le texte de</w:t>
      </w:r>
      <w:r>
        <w:rPr>
          <w:rFonts w:ascii="Comic Sans MS" w:hAnsi="Comic Sans MS"/>
          <w:b/>
          <w:i/>
          <w:color w:val="0070C0"/>
          <w:sz w:val="20"/>
          <w:szCs w:val="20"/>
        </w:rPr>
        <w:t xml:space="preserve"> l’Edit de Nantes (1598), </w:t>
      </w:r>
      <w:r w:rsidRPr="009B3367">
        <w:rPr>
          <w:rFonts w:ascii="Comic Sans MS" w:hAnsi="Comic Sans MS"/>
          <w:b/>
          <w:color w:val="0070C0"/>
          <w:sz w:val="20"/>
          <w:szCs w:val="20"/>
        </w:rPr>
        <w:t>Henri IV</w:t>
      </w:r>
    </w:p>
    <w:p w:rsidR="00FF0818" w:rsidRDefault="00FF0818" w:rsidP="00622421">
      <w:pPr>
        <w:tabs>
          <w:tab w:val="left" w:pos="2880"/>
        </w:tabs>
        <w:spacing w:after="0" w:line="240" w:lineRule="auto"/>
        <w:ind w:left="-993" w:right="-708"/>
        <w:rPr>
          <w:sz w:val="20"/>
          <w:szCs w:val="20"/>
        </w:rPr>
      </w:pPr>
    </w:p>
    <w:p w:rsidR="009B3367" w:rsidRDefault="009B3367" w:rsidP="00622421">
      <w:pPr>
        <w:tabs>
          <w:tab w:val="left" w:pos="2880"/>
        </w:tabs>
        <w:spacing w:after="0" w:line="240" w:lineRule="auto"/>
        <w:ind w:left="-993" w:right="-708"/>
        <w:rPr>
          <w:sz w:val="20"/>
          <w:szCs w:val="20"/>
        </w:rPr>
      </w:pPr>
    </w:p>
    <w:p w:rsidR="009B3367" w:rsidRDefault="009B3367" w:rsidP="00622421">
      <w:pPr>
        <w:tabs>
          <w:tab w:val="left" w:pos="2880"/>
        </w:tabs>
        <w:spacing w:after="0" w:line="240" w:lineRule="auto"/>
        <w:ind w:left="-993" w:right="-708"/>
        <w:rPr>
          <w:sz w:val="20"/>
          <w:szCs w:val="20"/>
        </w:rPr>
      </w:pPr>
    </w:p>
    <w:p w:rsidR="009B3367" w:rsidRDefault="009B3367" w:rsidP="00622421">
      <w:pPr>
        <w:tabs>
          <w:tab w:val="left" w:pos="2880"/>
        </w:tabs>
        <w:spacing w:after="0" w:line="240" w:lineRule="auto"/>
        <w:ind w:left="-993" w:right="-708"/>
        <w:rPr>
          <w:sz w:val="20"/>
          <w:szCs w:val="20"/>
        </w:rPr>
      </w:pPr>
    </w:p>
    <w:p w:rsidR="009B3367" w:rsidRDefault="009B3367" w:rsidP="00622421">
      <w:pPr>
        <w:tabs>
          <w:tab w:val="left" w:pos="2880"/>
        </w:tabs>
        <w:spacing w:after="0" w:line="240" w:lineRule="auto"/>
        <w:ind w:left="-993" w:right="-708"/>
        <w:rPr>
          <w:sz w:val="20"/>
          <w:szCs w:val="20"/>
        </w:rPr>
      </w:pPr>
    </w:p>
    <w:p w:rsidR="009B3367" w:rsidRDefault="009B3367" w:rsidP="00622421">
      <w:pPr>
        <w:tabs>
          <w:tab w:val="left" w:pos="2880"/>
        </w:tabs>
        <w:spacing w:after="0" w:line="240" w:lineRule="auto"/>
        <w:ind w:left="-993" w:right="-708"/>
        <w:rPr>
          <w:sz w:val="20"/>
          <w:szCs w:val="20"/>
        </w:rPr>
      </w:pPr>
    </w:p>
    <w:p w:rsidR="00F8540B" w:rsidRDefault="00F8540B" w:rsidP="00622421">
      <w:pPr>
        <w:tabs>
          <w:tab w:val="left" w:pos="2880"/>
        </w:tabs>
        <w:spacing w:after="0" w:line="240" w:lineRule="auto"/>
        <w:ind w:left="-993" w:right="-708"/>
        <w:rPr>
          <w:sz w:val="20"/>
          <w:szCs w:val="20"/>
        </w:rPr>
      </w:pPr>
    </w:p>
    <w:p w:rsidR="00F8540B" w:rsidRDefault="00F8540B" w:rsidP="00622421">
      <w:pPr>
        <w:tabs>
          <w:tab w:val="left" w:pos="2880"/>
        </w:tabs>
        <w:spacing w:after="0" w:line="240" w:lineRule="auto"/>
        <w:ind w:left="-993" w:right="-708"/>
        <w:rPr>
          <w:sz w:val="20"/>
          <w:szCs w:val="20"/>
        </w:rPr>
      </w:pPr>
    </w:p>
    <w:p w:rsidR="009B3367" w:rsidRDefault="009B3367" w:rsidP="00622421">
      <w:pPr>
        <w:tabs>
          <w:tab w:val="left" w:pos="2880"/>
        </w:tabs>
        <w:spacing w:after="0" w:line="240" w:lineRule="auto"/>
        <w:ind w:left="-993"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Souligne en marron ce qui concerne les droits des protestants et en orange les droits des catholiques. </w:t>
      </w:r>
    </w:p>
    <w:p w:rsidR="009B3367" w:rsidRDefault="009B3367" w:rsidP="00622421">
      <w:pPr>
        <w:tabs>
          <w:tab w:val="left" w:pos="2880"/>
        </w:tabs>
        <w:spacing w:after="0" w:line="240" w:lineRule="auto"/>
        <w:ind w:left="-993"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Comment Henri IV appelle-t-</w:t>
      </w:r>
      <w:r w:rsidR="00F8540B">
        <w:rPr>
          <w:sz w:val="20"/>
          <w:szCs w:val="20"/>
        </w:rPr>
        <w:t>il</w:t>
      </w:r>
      <w:r>
        <w:rPr>
          <w:sz w:val="20"/>
          <w:szCs w:val="20"/>
        </w:rPr>
        <w:t xml:space="preserve"> le protestantisme ? </w:t>
      </w:r>
    </w:p>
    <w:p w:rsidR="00F8540B" w:rsidRDefault="009B3367" w:rsidP="00622421">
      <w:pPr>
        <w:tabs>
          <w:tab w:val="left" w:pos="2880"/>
        </w:tabs>
        <w:spacing w:after="0" w:line="240" w:lineRule="auto"/>
        <w:ind w:left="-993"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peut-on dire qu’Henri IV veut mettre fin aux guerres de religion ?</w:t>
      </w:r>
    </w:p>
    <w:p w:rsidR="00F8540B" w:rsidRDefault="00F8540B" w:rsidP="00622421">
      <w:pPr>
        <w:tabs>
          <w:tab w:val="left" w:pos="2880"/>
        </w:tabs>
        <w:spacing w:after="0" w:line="240" w:lineRule="auto"/>
        <w:ind w:left="-993" w:right="-708"/>
        <w:rPr>
          <w:sz w:val="20"/>
          <w:szCs w:val="20"/>
        </w:rPr>
      </w:pPr>
      <w:r>
        <w:rPr>
          <w:noProof/>
          <w:sz w:val="20"/>
          <w:szCs w:val="20"/>
          <w:lang w:eastAsia="fr-FR"/>
        </w:rPr>
        <w:drawing>
          <wp:anchor distT="0" distB="0" distL="114300" distR="114300" simplePos="0" relativeHeight="251699200" behindDoc="0" locked="0" layoutInCell="1" allowOverlap="1">
            <wp:simplePos x="0" y="0"/>
            <wp:positionH relativeFrom="column">
              <wp:posOffset>-4095750</wp:posOffset>
            </wp:positionH>
            <wp:positionV relativeFrom="paragraph">
              <wp:posOffset>126365</wp:posOffset>
            </wp:positionV>
            <wp:extent cx="3952875" cy="2468245"/>
            <wp:effectExtent l="19050" t="19050" r="28575" b="27305"/>
            <wp:wrapSquare wrapText="bothSides"/>
            <wp:docPr id="47"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a:stretch>
                      <a:fillRect/>
                    </a:stretch>
                  </pic:blipFill>
                  <pic:spPr bwMode="auto">
                    <a:xfrm>
                      <a:off x="0" y="0"/>
                      <a:ext cx="3952875" cy="2468245"/>
                    </a:xfrm>
                    <a:prstGeom prst="rect">
                      <a:avLst/>
                    </a:prstGeom>
                    <a:noFill/>
                    <a:ln w="3175">
                      <a:solidFill>
                        <a:schemeClr val="tx1"/>
                      </a:solidFill>
                      <a:miter lim="800000"/>
                      <a:headEnd/>
                      <a:tailEnd/>
                    </a:ln>
                  </pic:spPr>
                </pic:pic>
              </a:graphicData>
            </a:graphic>
          </wp:anchor>
        </w:drawing>
      </w:r>
    </w:p>
    <w:p w:rsidR="00F8540B" w:rsidRDefault="00F8540B" w:rsidP="00F8540B">
      <w:pPr>
        <w:tabs>
          <w:tab w:val="left" w:pos="2880"/>
        </w:tabs>
        <w:spacing w:after="0" w:line="240" w:lineRule="auto"/>
        <w:ind w:left="-993" w:right="-708"/>
        <w:rPr>
          <w:sz w:val="20"/>
          <w:szCs w:val="20"/>
        </w:rPr>
      </w:pPr>
      <w:r w:rsidRPr="009B3367">
        <w:rPr>
          <w:rFonts w:ascii="Comic Sans MS" w:hAnsi="Comic Sans MS"/>
          <w:b/>
          <w:color w:val="0070C0"/>
          <w:sz w:val="20"/>
          <w:szCs w:val="20"/>
        </w:rPr>
        <w:t>D’après le texte de</w:t>
      </w:r>
      <w:r>
        <w:rPr>
          <w:rFonts w:ascii="Comic Sans MS" w:hAnsi="Comic Sans MS"/>
          <w:b/>
          <w:i/>
          <w:color w:val="0070C0"/>
          <w:sz w:val="20"/>
          <w:szCs w:val="20"/>
        </w:rPr>
        <w:t xml:space="preserve"> l’Edit de Nantes (1598), </w:t>
      </w:r>
      <w:r w:rsidRPr="009B3367">
        <w:rPr>
          <w:rFonts w:ascii="Comic Sans MS" w:hAnsi="Comic Sans MS"/>
          <w:b/>
          <w:color w:val="0070C0"/>
          <w:sz w:val="20"/>
          <w:szCs w:val="20"/>
        </w:rPr>
        <w:t>Henri IV</w:t>
      </w: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Souligne en marron ce qui concerne les droits des protestants et en orange les droits des catholiques. </w:t>
      </w: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Comment Henri IV appelle-t-il le protestantisme ? </w:t>
      </w: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peut-on dire qu’Henri IV veut mettre fin aux guerres de religion ? </w:t>
      </w:r>
    </w:p>
    <w:p w:rsidR="00F8540B" w:rsidRPr="00D258CD" w:rsidRDefault="00F8540B" w:rsidP="00F8540B">
      <w:pPr>
        <w:tabs>
          <w:tab w:val="left" w:pos="2880"/>
        </w:tabs>
        <w:spacing w:after="0" w:line="240" w:lineRule="auto"/>
        <w:ind w:left="-993" w:right="-708"/>
        <w:rPr>
          <w:sz w:val="20"/>
          <w:szCs w:val="20"/>
        </w:rPr>
      </w:pPr>
    </w:p>
    <w:p w:rsidR="00F8540B" w:rsidRDefault="00F8540B" w:rsidP="00622421">
      <w:pPr>
        <w:tabs>
          <w:tab w:val="left" w:pos="2880"/>
        </w:tabs>
        <w:spacing w:after="0" w:line="240" w:lineRule="auto"/>
        <w:ind w:left="-993" w:right="-708"/>
        <w:rPr>
          <w:sz w:val="20"/>
          <w:szCs w:val="20"/>
        </w:rPr>
      </w:pPr>
      <w:r>
        <w:rPr>
          <w:noProof/>
          <w:sz w:val="20"/>
          <w:szCs w:val="20"/>
          <w:lang w:eastAsia="fr-FR"/>
        </w:rPr>
        <w:drawing>
          <wp:anchor distT="0" distB="0" distL="114300" distR="114300" simplePos="0" relativeHeight="251705344" behindDoc="0" locked="0" layoutInCell="1" allowOverlap="1">
            <wp:simplePos x="0" y="0"/>
            <wp:positionH relativeFrom="column">
              <wp:posOffset>-4095750</wp:posOffset>
            </wp:positionH>
            <wp:positionV relativeFrom="paragraph">
              <wp:posOffset>79375</wp:posOffset>
            </wp:positionV>
            <wp:extent cx="3952875" cy="2468245"/>
            <wp:effectExtent l="19050" t="19050" r="28575" b="27305"/>
            <wp:wrapSquare wrapText="bothSides"/>
            <wp:docPr id="51"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a:stretch>
                      <a:fillRect/>
                    </a:stretch>
                  </pic:blipFill>
                  <pic:spPr bwMode="auto">
                    <a:xfrm>
                      <a:off x="0" y="0"/>
                      <a:ext cx="3952875" cy="2468245"/>
                    </a:xfrm>
                    <a:prstGeom prst="rect">
                      <a:avLst/>
                    </a:prstGeom>
                    <a:noFill/>
                    <a:ln w="3175">
                      <a:solidFill>
                        <a:schemeClr val="tx1"/>
                      </a:solidFill>
                      <a:miter lim="800000"/>
                      <a:headEnd/>
                      <a:tailEnd/>
                    </a:ln>
                  </pic:spPr>
                </pic:pic>
              </a:graphicData>
            </a:graphic>
          </wp:anchor>
        </w:drawing>
      </w:r>
      <w:r w:rsidR="009B3367">
        <w:rPr>
          <w:sz w:val="20"/>
          <w:szCs w:val="20"/>
        </w:rPr>
        <w:t xml:space="preserve"> </w:t>
      </w:r>
    </w:p>
    <w:p w:rsidR="00F8540B" w:rsidRDefault="00F8540B" w:rsidP="00F8540B">
      <w:pPr>
        <w:tabs>
          <w:tab w:val="left" w:pos="2880"/>
        </w:tabs>
        <w:spacing w:after="0" w:line="240" w:lineRule="auto"/>
        <w:ind w:left="-993" w:right="-708"/>
        <w:rPr>
          <w:sz w:val="20"/>
          <w:szCs w:val="20"/>
        </w:rPr>
      </w:pPr>
      <w:r w:rsidRPr="009B3367">
        <w:rPr>
          <w:rFonts w:ascii="Comic Sans MS" w:hAnsi="Comic Sans MS"/>
          <w:b/>
          <w:color w:val="0070C0"/>
          <w:sz w:val="20"/>
          <w:szCs w:val="20"/>
        </w:rPr>
        <w:t>D’après le texte de</w:t>
      </w:r>
      <w:r>
        <w:rPr>
          <w:rFonts w:ascii="Comic Sans MS" w:hAnsi="Comic Sans MS"/>
          <w:b/>
          <w:i/>
          <w:color w:val="0070C0"/>
          <w:sz w:val="20"/>
          <w:szCs w:val="20"/>
        </w:rPr>
        <w:t xml:space="preserve"> l’Edit de Nantes (1598), </w:t>
      </w:r>
      <w:r w:rsidRPr="009B3367">
        <w:rPr>
          <w:rFonts w:ascii="Comic Sans MS" w:hAnsi="Comic Sans MS"/>
          <w:b/>
          <w:color w:val="0070C0"/>
          <w:sz w:val="20"/>
          <w:szCs w:val="20"/>
        </w:rPr>
        <w:t>Henri IV</w:t>
      </w: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Souligne en marron ce qui concerne les droits des protestants et en orange les droits des catholiques. </w:t>
      </w: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Comment Henri IV appelle-t-il le protestantisme ? </w:t>
      </w:r>
    </w:p>
    <w:p w:rsidR="00F8540B" w:rsidRPr="00D258CD"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peut-on dire qu’Henri IV veut mettre fin aux guerres de religion ? </w:t>
      </w:r>
    </w:p>
    <w:p w:rsidR="00F8540B" w:rsidRDefault="00F8540B" w:rsidP="00622421">
      <w:pPr>
        <w:tabs>
          <w:tab w:val="left" w:pos="2880"/>
        </w:tabs>
        <w:spacing w:after="0" w:line="240" w:lineRule="auto"/>
        <w:ind w:left="-993" w:right="-708"/>
        <w:rPr>
          <w:sz w:val="20"/>
          <w:szCs w:val="20"/>
        </w:rPr>
      </w:pPr>
    </w:p>
    <w:p w:rsidR="00F8540B" w:rsidRDefault="007709EA" w:rsidP="00F8540B">
      <w:pPr>
        <w:tabs>
          <w:tab w:val="left" w:pos="2880"/>
        </w:tabs>
        <w:spacing w:after="0" w:line="240" w:lineRule="auto"/>
        <w:ind w:left="-993" w:right="-708"/>
        <w:rPr>
          <w:sz w:val="20"/>
          <w:szCs w:val="20"/>
        </w:rPr>
      </w:pPr>
      <w:r>
        <w:rPr>
          <w:rFonts w:ascii="Comic Sans MS" w:hAnsi="Comic Sans MS"/>
          <w:b/>
          <w:noProof/>
          <w:color w:val="0070C0"/>
          <w:sz w:val="20"/>
          <w:szCs w:val="20"/>
          <w:lang w:eastAsia="fr-FR"/>
        </w:rPr>
        <w:drawing>
          <wp:anchor distT="0" distB="0" distL="114300" distR="114300" simplePos="0" relativeHeight="251695104" behindDoc="0" locked="0" layoutInCell="1" allowOverlap="1">
            <wp:simplePos x="0" y="0"/>
            <wp:positionH relativeFrom="column">
              <wp:posOffset>-614045</wp:posOffset>
            </wp:positionH>
            <wp:positionV relativeFrom="paragraph">
              <wp:posOffset>22860</wp:posOffset>
            </wp:positionV>
            <wp:extent cx="3952875" cy="2468245"/>
            <wp:effectExtent l="19050" t="19050" r="28575" b="27305"/>
            <wp:wrapSquare wrapText="bothSides"/>
            <wp:docPr id="44"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a:stretch>
                      <a:fillRect/>
                    </a:stretch>
                  </pic:blipFill>
                  <pic:spPr bwMode="auto">
                    <a:xfrm>
                      <a:off x="0" y="0"/>
                      <a:ext cx="3952875" cy="2468245"/>
                    </a:xfrm>
                    <a:prstGeom prst="rect">
                      <a:avLst/>
                    </a:prstGeom>
                    <a:noFill/>
                    <a:ln w="3175">
                      <a:solidFill>
                        <a:schemeClr val="tx1"/>
                      </a:solidFill>
                      <a:miter lim="800000"/>
                      <a:headEnd/>
                      <a:tailEnd/>
                    </a:ln>
                  </pic:spPr>
                </pic:pic>
              </a:graphicData>
            </a:graphic>
          </wp:anchor>
        </w:drawing>
      </w:r>
      <w:r w:rsidR="00F8540B" w:rsidRPr="009B3367">
        <w:rPr>
          <w:rFonts w:ascii="Comic Sans MS" w:hAnsi="Comic Sans MS"/>
          <w:b/>
          <w:color w:val="0070C0"/>
          <w:sz w:val="20"/>
          <w:szCs w:val="20"/>
        </w:rPr>
        <w:t>D’après le texte de</w:t>
      </w:r>
      <w:r w:rsidR="00F8540B">
        <w:rPr>
          <w:rFonts w:ascii="Comic Sans MS" w:hAnsi="Comic Sans MS"/>
          <w:b/>
          <w:i/>
          <w:color w:val="0070C0"/>
          <w:sz w:val="20"/>
          <w:szCs w:val="20"/>
        </w:rPr>
        <w:t xml:space="preserve"> l’Edit de Nantes (1598), </w:t>
      </w:r>
      <w:r w:rsidR="00F8540B" w:rsidRPr="009B3367">
        <w:rPr>
          <w:rFonts w:ascii="Comic Sans MS" w:hAnsi="Comic Sans MS"/>
          <w:b/>
          <w:color w:val="0070C0"/>
          <w:sz w:val="20"/>
          <w:szCs w:val="20"/>
        </w:rPr>
        <w:t>Henri IV</w:t>
      </w: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Souligne en marron ce qui concerne les droits des protestants et en orange les droits des catholiques. </w:t>
      </w:r>
    </w:p>
    <w:p w:rsidR="00F8540B" w:rsidRDefault="00F8540B" w:rsidP="00F8540B">
      <w:pPr>
        <w:tabs>
          <w:tab w:val="left" w:pos="2880"/>
        </w:tabs>
        <w:spacing w:after="0" w:line="240" w:lineRule="auto"/>
        <w:ind w:left="-993" w:right="-708"/>
        <w:rPr>
          <w:sz w:val="20"/>
          <w:szCs w:val="20"/>
        </w:rPr>
      </w:pPr>
      <w:r>
        <w:rPr>
          <w:rFonts w:ascii="Comic Sans MS" w:hAnsi="Comic Sans MS"/>
          <w:b/>
          <w:color w:val="0070C0"/>
          <w:sz w:val="20"/>
          <w:szCs w:val="20"/>
        </w:rPr>
        <w:t>2</w:t>
      </w:r>
      <w:r w:rsidRPr="00D258CD">
        <w:rPr>
          <w:rFonts w:ascii="Comic Sans MS" w:hAnsi="Comic Sans MS"/>
          <w:b/>
          <w:color w:val="0070C0"/>
          <w:sz w:val="20"/>
          <w:szCs w:val="20"/>
        </w:rPr>
        <w:t>.</w:t>
      </w:r>
      <w:r>
        <w:rPr>
          <w:sz w:val="20"/>
          <w:szCs w:val="20"/>
        </w:rPr>
        <w:t xml:space="preserve"> Comment Henri IV appelle-t-il le protestantisme ? </w:t>
      </w:r>
    </w:p>
    <w:p w:rsidR="00FF0818" w:rsidRDefault="00F8540B" w:rsidP="007709EA">
      <w:pPr>
        <w:tabs>
          <w:tab w:val="left" w:pos="2880"/>
        </w:tabs>
        <w:spacing w:after="0" w:line="240" w:lineRule="auto"/>
        <w:ind w:left="-993" w:right="-708"/>
        <w:rPr>
          <w:sz w:val="20"/>
          <w:szCs w:val="20"/>
        </w:rPr>
      </w:pPr>
      <w:r>
        <w:rPr>
          <w:rFonts w:ascii="Comic Sans MS" w:hAnsi="Comic Sans MS"/>
          <w:b/>
          <w:color w:val="0070C0"/>
          <w:sz w:val="20"/>
          <w:szCs w:val="20"/>
        </w:rPr>
        <w:t>3</w:t>
      </w:r>
      <w:r w:rsidRPr="00D258CD">
        <w:rPr>
          <w:rFonts w:ascii="Comic Sans MS" w:hAnsi="Comic Sans MS"/>
          <w:b/>
          <w:color w:val="0070C0"/>
          <w:sz w:val="20"/>
          <w:szCs w:val="20"/>
        </w:rPr>
        <w:t>.</w:t>
      </w:r>
      <w:r>
        <w:rPr>
          <w:sz w:val="20"/>
          <w:szCs w:val="20"/>
        </w:rPr>
        <w:t xml:space="preserve"> Pourquoi peut-on dire qu’Henri IV veut mettre fin aux guerres de religion ? </w:t>
      </w:r>
    </w:p>
    <w:p w:rsidR="00E26CAB" w:rsidRPr="00134593" w:rsidRDefault="00E26CAB" w:rsidP="00E26CAB">
      <w:pPr>
        <w:ind w:right="-283"/>
        <w:rPr>
          <w:rFonts w:ascii="Abscissa" w:hAnsi="Abscissa"/>
          <w:u w:val="dotted"/>
        </w:rPr>
      </w:pPr>
      <w:r>
        <w:rPr>
          <w:rFonts w:ascii="Abscissa" w:hAnsi="Abscissa"/>
          <w:u w:val="dotted"/>
        </w:rPr>
        <w:lastRenderedPageBreak/>
        <w:t>Les guerres de religion</w:t>
      </w:r>
      <w:r w:rsidRPr="00134593">
        <w:rPr>
          <w:rFonts w:ascii="Abscissa" w:hAnsi="Abscissa"/>
          <w:u w:val="dotted"/>
        </w:rPr>
        <w:t>.</w:t>
      </w:r>
      <w:r>
        <w:rPr>
          <w:rFonts w:ascii="Abscissa" w:hAnsi="Abscissa"/>
          <w:u w:val="dotted"/>
        </w:rPr>
        <w:tab/>
      </w:r>
      <w:r>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sidRPr="00134593">
        <w:rPr>
          <w:rFonts w:ascii="Abscissa" w:hAnsi="Abscissa"/>
          <w:u w:val="dotted"/>
        </w:rPr>
        <w:tab/>
      </w:r>
      <w:r>
        <w:rPr>
          <w:rFonts w:ascii="Abscissa" w:hAnsi="Abscissa"/>
          <w:u w:val="dotted"/>
        </w:rPr>
        <w:t xml:space="preserve">          Séance 5</w:t>
      </w:r>
    </w:p>
    <w:p w:rsidR="00E26CAB" w:rsidRDefault="00E26CAB" w:rsidP="00E26CAB">
      <w:pPr>
        <w:tabs>
          <w:tab w:val="left" w:pos="2880"/>
        </w:tabs>
        <w:spacing w:after="0" w:line="240" w:lineRule="auto"/>
        <w:ind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Fais des recherches et complète la fiche biographique d’Henri IV.</w:t>
      </w:r>
    </w:p>
    <w:p w:rsidR="00E26CAB" w:rsidRDefault="00E26CAB"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empus Sans ITC" w:hAnsi="Tempus Sans ITC" w:cs="Franklin Gothic Book"/>
          <w:sz w:val="20"/>
          <w:szCs w:val="20"/>
        </w:rPr>
      </w:pPr>
      <w:r>
        <w:rPr>
          <w:rFonts w:ascii="Tempus Sans ITC" w:hAnsi="Tempus Sans ITC" w:cs="Franklin Gothic Book"/>
          <w:noProof/>
          <w:sz w:val="20"/>
          <w:szCs w:val="20"/>
          <w:lang w:eastAsia="fr-FR"/>
        </w:rPr>
        <w:drawing>
          <wp:anchor distT="0" distB="0" distL="114300" distR="114300" simplePos="0" relativeHeight="251711488" behindDoc="0" locked="0" layoutInCell="1" allowOverlap="1">
            <wp:simplePos x="0" y="0"/>
            <wp:positionH relativeFrom="column">
              <wp:posOffset>-99695</wp:posOffset>
            </wp:positionH>
            <wp:positionV relativeFrom="paragraph">
              <wp:posOffset>50800</wp:posOffset>
            </wp:positionV>
            <wp:extent cx="2265680" cy="2828925"/>
            <wp:effectExtent l="19050" t="0" r="1270" b="0"/>
            <wp:wrapSquare wrapText="bothSides"/>
            <wp:docPr id="60"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srcRect/>
                    <a:stretch>
                      <a:fillRect/>
                    </a:stretch>
                  </pic:blipFill>
                  <pic:spPr bwMode="auto">
                    <a:xfrm>
                      <a:off x="0" y="0"/>
                      <a:ext cx="2265680" cy="2828925"/>
                    </a:xfrm>
                    <a:prstGeom prst="rect">
                      <a:avLst/>
                    </a:prstGeom>
                    <a:noFill/>
                    <a:ln w="9525">
                      <a:noFill/>
                      <a:miter lim="800000"/>
                      <a:headEnd/>
                      <a:tailEnd/>
                    </a:ln>
                  </pic:spPr>
                </pic:pic>
              </a:graphicData>
            </a:graphic>
          </wp:anchor>
        </w:drawing>
      </w:r>
      <w:r w:rsidRPr="00E26CAB">
        <w:rPr>
          <w:rFonts w:ascii="Tempus Sans ITC" w:hAnsi="Tempus Sans ITC" w:cs="Franklin Gothic Book"/>
          <w:b/>
          <w:sz w:val="20"/>
          <w:szCs w:val="20"/>
        </w:rPr>
        <w:t xml:space="preserve">Henri de </w:t>
      </w:r>
      <w:r w:rsidR="000E1D44" w:rsidRPr="000E1D44">
        <w:rPr>
          <w:rFonts w:ascii="Tempus Sans ITC" w:hAnsi="Tempus Sans ITC" w:cs="Franklin Gothic Book"/>
          <w:b/>
          <w:sz w:val="20"/>
          <w:szCs w:val="20"/>
        </w:rPr>
        <w:t>Navarre</w:t>
      </w:r>
    </w:p>
    <w:p w:rsidR="00E26CAB" w:rsidRPr="00E26CAB" w:rsidRDefault="00E26CAB"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Né en </w:t>
      </w:r>
      <w:r>
        <w:rPr>
          <w:rFonts w:ascii="Tempus Sans ITC" w:hAnsi="Tempus Sans ITC" w:cs="Franklin Gothic Book"/>
          <w:sz w:val="20"/>
          <w:szCs w:val="20"/>
        </w:rPr>
        <w:t>………</w:t>
      </w:r>
      <w:r w:rsidR="000E1D44">
        <w:rPr>
          <w:rFonts w:ascii="Tempus Sans ITC" w:hAnsi="Tempus Sans ITC" w:cs="Franklin Gothic Book"/>
          <w:sz w:val="20"/>
          <w:szCs w:val="20"/>
        </w:rPr>
        <w:t>…..</w:t>
      </w:r>
      <w:r w:rsidRPr="00E26CAB">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à</w:t>
      </w:r>
      <w:proofErr w:type="gramEnd"/>
      <w:r w:rsidRPr="00E26CAB">
        <w:rPr>
          <w:rFonts w:ascii="Tempus Sans ITC" w:hAnsi="Tempus Sans ITC" w:cs="Franklin Gothic Book"/>
          <w:sz w:val="20"/>
          <w:szCs w:val="20"/>
        </w:rPr>
        <w:t xml:space="preserve"> </w:t>
      </w:r>
      <w:r>
        <w:rPr>
          <w:rFonts w:ascii="Tempus Sans ITC" w:hAnsi="Tempus Sans ITC" w:cs="Franklin Gothic Book"/>
          <w:sz w:val="20"/>
          <w:szCs w:val="20"/>
        </w:rPr>
        <w:t>……………</w:t>
      </w:r>
      <w:r w:rsidR="000E1D44">
        <w:rPr>
          <w:rFonts w:ascii="Tempus Sans ITC" w:hAnsi="Tempus Sans ITC" w:cs="Franklin Gothic Book"/>
          <w:sz w:val="20"/>
          <w:szCs w:val="20"/>
        </w:rPr>
        <w:t xml:space="preserve">….., </w:t>
      </w:r>
    </w:p>
    <w:p w:rsidR="00E26CAB" w:rsidRPr="00E26CAB" w:rsidRDefault="00E26CAB"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Mort en </w:t>
      </w:r>
      <w:r>
        <w:rPr>
          <w:rFonts w:ascii="Tempus Sans ITC" w:hAnsi="Tempus Sans ITC" w:cs="Franklin Gothic Book"/>
          <w:sz w:val="20"/>
          <w:szCs w:val="20"/>
        </w:rPr>
        <w:t>………..</w:t>
      </w:r>
      <w:r w:rsidRPr="00E26CAB">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à</w:t>
      </w:r>
      <w:proofErr w:type="gramEnd"/>
      <w:r w:rsidRPr="00E26CAB">
        <w:rPr>
          <w:rFonts w:ascii="Tempus Sans ITC" w:hAnsi="Tempus Sans ITC" w:cs="Franklin Gothic Book"/>
          <w:sz w:val="20"/>
          <w:szCs w:val="20"/>
        </w:rPr>
        <w:t xml:space="preserve"> </w:t>
      </w:r>
      <w:r>
        <w:rPr>
          <w:rFonts w:ascii="Tempus Sans ITC" w:hAnsi="Tempus Sans ITC" w:cs="Franklin Gothic Book"/>
          <w:sz w:val="20"/>
          <w:szCs w:val="20"/>
        </w:rPr>
        <w:t>………………..</w:t>
      </w:r>
      <w:r w:rsidRPr="00E26CAB">
        <w:rPr>
          <w:rFonts w:ascii="Tempus Sans ITC" w:hAnsi="Tempus Sans ITC" w:cs="Franklin Gothic Book"/>
          <w:sz w:val="20"/>
          <w:szCs w:val="20"/>
        </w:rPr>
        <w:t>.</w:t>
      </w:r>
    </w:p>
    <w:p w:rsidR="00E26CAB" w:rsidRPr="00E26CAB" w:rsidRDefault="00E26CAB"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Roi de </w:t>
      </w:r>
      <w:r>
        <w:rPr>
          <w:rFonts w:ascii="Tempus Sans ITC" w:hAnsi="Tempus Sans ITC" w:cs="Franklin Gothic Book"/>
          <w:sz w:val="20"/>
          <w:szCs w:val="20"/>
        </w:rPr>
        <w:t>……………</w:t>
      </w:r>
      <w:r w:rsidR="000E1D44">
        <w:rPr>
          <w:rFonts w:ascii="Tempus Sans ITC" w:hAnsi="Tempus Sans ITC" w:cs="Franklin Gothic Book"/>
          <w:sz w:val="20"/>
          <w:szCs w:val="20"/>
        </w:rPr>
        <w:t>………</w:t>
      </w:r>
      <w:r w:rsidRPr="00E26CAB">
        <w:rPr>
          <w:rFonts w:ascii="Tempus Sans ITC" w:hAnsi="Tempus Sans ITC" w:cs="Franklin Gothic Book"/>
          <w:sz w:val="20"/>
          <w:szCs w:val="20"/>
        </w:rPr>
        <w:t xml:space="preserve"> à partir de 1572.</w:t>
      </w:r>
    </w:p>
    <w:p w:rsidR="00E26CAB" w:rsidRPr="00E26CAB" w:rsidRDefault="00E26CAB"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Roi de </w:t>
      </w:r>
      <w:r>
        <w:rPr>
          <w:rFonts w:ascii="Tempus Sans ITC" w:hAnsi="Tempus Sans ITC" w:cs="Franklin Gothic Book"/>
          <w:sz w:val="20"/>
          <w:szCs w:val="20"/>
        </w:rPr>
        <w:t>……………</w:t>
      </w:r>
      <w:r w:rsidR="000E1D44">
        <w:rPr>
          <w:rFonts w:ascii="Tempus Sans ITC" w:hAnsi="Tempus Sans ITC" w:cs="Franklin Gothic Book"/>
          <w:sz w:val="20"/>
          <w:szCs w:val="20"/>
        </w:rPr>
        <w:t>………</w:t>
      </w:r>
      <w:r w:rsidRPr="00E26CAB">
        <w:rPr>
          <w:rFonts w:ascii="Tempus Sans ITC" w:hAnsi="Tempus Sans ITC" w:cs="Franklin Gothic Book"/>
          <w:sz w:val="20"/>
          <w:szCs w:val="20"/>
        </w:rPr>
        <w:t xml:space="preserve"> à partir de 1589.</w:t>
      </w:r>
    </w:p>
    <w:p w:rsidR="00E26CAB" w:rsidRDefault="00E26CAB"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noProof/>
          <w:sz w:val="20"/>
          <w:szCs w:val="20"/>
          <w:lang w:eastAsia="fr-FR"/>
        </w:rPr>
      </w:pPr>
      <w:r w:rsidRPr="00E26CAB">
        <w:rPr>
          <w:rFonts w:ascii="Tempus Sans ITC" w:hAnsi="Tempus Sans ITC" w:cs="Franklin Gothic Book"/>
          <w:sz w:val="20"/>
          <w:szCs w:val="20"/>
        </w:rPr>
        <w:t xml:space="preserve">Chef des </w:t>
      </w:r>
      <w:proofErr w:type="gramStart"/>
      <w:r>
        <w:rPr>
          <w:rFonts w:ascii="Tempus Sans ITC" w:hAnsi="Tempus Sans ITC" w:cs="Franklin Gothic Book"/>
          <w:sz w:val="20"/>
          <w:szCs w:val="20"/>
        </w:rPr>
        <w:t>…………………………..</w:t>
      </w:r>
      <w:r w:rsidRPr="00E26CAB">
        <w:rPr>
          <w:rFonts w:ascii="Tempus Sans ITC" w:hAnsi="Tempus Sans ITC" w:cs="Franklin Gothic Book"/>
          <w:sz w:val="20"/>
          <w:szCs w:val="20"/>
        </w:rPr>
        <w:t>,</w:t>
      </w:r>
      <w:proofErr w:type="gramEnd"/>
      <w:r w:rsidRPr="00E26CAB">
        <w:rPr>
          <w:rFonts w:ascii="Tempus Sans ITC" w:hAnsi="Tempus Sans ITC" w:cs="Franklin Gothic Book"/>
          <w:sz w:val="20"/>
          <w:szCs w:val="20"/>
        </w:rPr>
        <w:t xml:space="preserve"> il s’est converti au </w:t>
      </w:r>
      <w:r>
        <w:rPr>
          <w:rFonts w:ascii="Tempus Sans ITC" w:hAnsi="Tempus Sans ITC" w:cs="Franklin Gothic Book"/>
          <w:sz w:val="20"/>
          <w:szCs w:val="20"/>
        </w:rPr>
        <w:t>…………………………</w:t>
      </w:r>
      <w:r w:rsidR="000E1D44">
        <w:rPr>
          <w:rFonts w:ascii="Tempus Sans ITC" w:hAnsi="Tempus Sans ITC" w:cs="Franklin Gothic Book"/>
          <w:sz w:val="20"/>
          <w:szCs w:val="20"/>
        </w:rPr>
        <w:t>…..</w:t>
      </w:r>
      <w:r>
        <w:rPr>
          <w:rFonts w:ascii="Tempus Sans ITC" w:hAnsi="Tempus Sans ITC" w:cs="Franklin Gothic Book"/>
          <w:sz w:val="20"/>
          <w:szCs w:val="20"/>
        </w:rPr>
        <w:t xml:space="preserve"> </w:t>
      </w:r>
      <w:r w:rsidRPr="00E26CAB">
        <w:rPr>
          <w:rFonts w:ascii="Tempus Sans ITC" w:hAnsi="Tempus Sans ITC" w:cs="Franklin Gothic Book"/>
          <w:sz w:val="20"/>
          <w:szCs w:val="20"/>
        </w:rPr>
        <w:t>pour devenir roi de France.</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Il a mis fin aux guerres de religion et signé l’édit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en </w:t>
      </w:r>
      <w:r>
        <w:rPr>
          <w:rFonts w:ascii="Tempus Sans ITC" w:hAnsi="Tempus Sans ITC" w:cs="Franklin Gothic Book"/>
          <w:sz w:val="20"/>
          <w:szCs w:val="20"/>
        </w:rPr>
        <w:t xml:space="preserve">…………………… </w:t>
      </w:r>
      <w:r w:rsidRPr="00E26CAB">
        <w:rPr>
          <w:rFonts w:ascii="Tempus Sans ITC" w:hAnsi="Tempus Sans ITC" w:cs="Franklin Gothic Book"/>
          <w:sz w:val="20"/>
          <w:szCs w:val="20"/>
        </w:rPr>
        <w:t>:</w:t>
      </w:r>
      <w:r>
        <w:rPr>
          <w:rFonts w:ascii="Tempus Sans ITC" w:hAnsi="Tempus Sans ITC" w:cs="Franklin Gothic Book"/>
          <w:sz w:val="20"/>
          <w:szCs w:val="20"/>
        </w:rPr>
        <w:t xml:space="preserve"> </w:t>
      </w:r>
      <w:r w:rsidRPr="00E26CAB">
        <w:rPr>
          <w:rFonts w:ascii="Tempus Sans ITC" w:hAnsi="Tempus Sans ITC" w:cs="Franklin Gothic Book"/>
          <w:sz w:val="20"/>
          <w:szCs w:val="20"/>
        </w:rPr>
        <w:t>celui-ci accordait aux protestants le droit de pratiquer leur religion.</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En </w:t>
      </w:r>
      <w:proofErr w:type="gramStart"/>
      <w:r>
        <w:rPr>
          <w:rFonts w:ascii="Tempus Sans ITC" w:hAnsi="Tempus Sans ITC" w:cs="Franklin Gothic Book"/>
          <w:sz w:val="20"/>
          <w:szCs w:val="20"/>
        </w:rPr>
        <w:t>………………..</w:t>
      </w:r>
      <w:r w:rsidRPr="00E26CAB">
        <w:rPr>
          <w:rFonts w:ascii="Tempus Sans ITC" w:hAnsi="Tempus Sans ITC" w:cs="Franklin Gothic Book"/>
          <w:sz w:val="20"/>
          <w:szCs w:val="20"/>
        </w:rPr>
        <w:t>,</w:t>
      </w:r>
      <w:proofErr w:type="gramEnd"/>
      <w:r w:rsidRPr="00E26CAB">
        <w:rPr>
          <w:rFonts w:ascii="Tempus Sans ITC" w:hAnsi="Tempus Sans ITC" w:cs="Franklin Gothic Book"/>
          <w:sz w:val="20"/>
          <w:szCs w:val="20"/>
        </w:rPr>
        <w:t xml:space="preserve"> il a été assassiné par </w:t>
      </w:r>
      <w:r>
        <w:rPr>
          <w:rFonts w:ascii="Tempus Sans ITC" w:hAnsi="Tempus Sans ITC" w:cs="Franklin Gothic Book"/>
          <w:sz w:val="20"/>
          <w:szCs w:val="20"/>
        </w:rPr>
        <w:t>…………………</w:t>
      </w:r>
      <w:r w:rsidRPr="00E26CAB">
        <w:rPr>
          <w:rFonts w:ascii="Tempus Sans ITC" w:hAnsi="Tempus Sans ITC" w:cs="Franklin Gothic Book"/>
          <w:sz w:val="20"/>
          <w:szCs w:val="20"/>
        </w:rPr>
        <w:t>, un catholique fanatique.</w:t>
      </w:r>
      <w:r>
        <w:rPr>
          <w:rFonts w:ascii="Tempus Sans ITC" w:hAnsi="Tempus Sans ITC" w:cs="Franklin Gothic Book"/>
          <w:sz w:val="20"/>
          <w:szCs w:val="20"/>
        </w:rPr>
        <w:t xml:space="preserve"> </w:t>
      </w:r>
      <w:r w:rsidRPr="00E26CAB">
        <w:rPr>
          <w:rFonts w:ascii="Tempus Sans ITC" w:hAnsi="Tempus Sans ITC" w:cs="Franklin Gothic Book"/>
          <w:sz w:val="20"/>
          <w:szCs w:val="20"/>
        </w:rPr>
        <w:t>On rapporte que, lors de la bataille d’Ivry contre les Espagnols en 1590,</w:t>
      </w:r>
      <w:r>
        <w:rPr>
          <w:rFonts w:ascii="Tempus Sans ITC" w:hAnsi="Tempus Sans ITC" w:cs="Franklin Gothic Book"/>
          <w:sz w:val="20"/>
          <w:szCs w:val="20"/>
        </w:rPr>
        <w:t xml:space="preserve"> </w:t>
      </w:r>
      <w:r w:rsidRPr="00E26CAB">
        <w:rPr>
          <w:rFonts w:ascii="Tempus Sans ITC" w:hAnsi="Tempus Sans ITC" w:cs="Franklin Gothic Book"/>
          <w:sz w:val="20"/>
          <w:szCs w:val="20"/>
        </w:rPr>
        <w:t>Henri IV aurait incité ses troupes à bien garder le rang en disant :</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 Ralliez-vous à mon </w:t>
      </w:r>
      <w:r>
        <w:rPr>
          <w:rFonts w:ascii="Tempus Sans ITC" w:hAnsi="Tempus Sans ITC" w:cs="Franklin Gothic Book"/>
          <w:sz w:val="20"/>
          <w:szCs w:val="20"/>
        </w:rPr>
        <w:t>…………………………………………..</w:t>
      </w:r>
      <w:r w:rsidRPr="00E26CAB">
        <w:rPr>
          <w:rFonts w:ascii="Tempus Sans ITC" w:hAnsi="Tempus Sans ITC" w:cs="Franklin Gothic Book"/>
          <w:sz w:val="20"/>
          <w:szCs w:val="20"/>
        </w:rPr>
        <w:t>. »</w:t>
      </w:r>
      <w:r w:rsidRPr="00E26CAB">
        <w:rPr>
          <w:rFonts w:ascii="Tempus Sans ITC" w:hAnsi="Tempus Sans ITC"/>
          <w:noProof/>
          <w:sz w:val="20"/>
          <w:szCs w:val="20"/>
          <w:lang w:eastAsia="fr-FR"/>
        </w:rPr>
        <w:t xml:space="preserve"> </w:t>
      </w:r>
    </w:p>
    <w:p w:rsidR="000E1D44" w:rsidRDefault="000E1D44" w:rsidP="000E1D44">
      <w:pPr>
        <w:tabs>
          <w:tab w:val="left" w:pos="2880"/>
        </w:tabs>
        <w:spacing w:after="0" w:line="240" w:lineRule="auto"/>
        <w:ind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Fais des recherches et complète la fiche biographique d’Henri IV.</w:t>
      </w:r>
    </w:p>
    <w:p w:rsidR="000E1D44"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empus Sans ITC" w:hAnsi="Tempus Sans ITC" w:cs="Franklin Gothic Book"/>
          <w:sz w:val="20"/>
          <w:szCs w:val="20"/>
        </w:rPr>
      </w:pPr>
      <w:r>
        <w:rPr>
          <w:rFonts w:ascii="Tempus Sans ITC" w:hAnsi="Tempus Sans ITC" w:cs="Franklin Gothic Book"/>
          <w:noProof/>
          <w:sz w:val="20"/>
          <w:szCs w:val="20"/>
          <w:lang w:eastAsia="fr-FR"/>
        </w:rPr>
        <w:drawing>
          <wp:anchor distT="0" distB="0" distL="114300" distR="114300" simplePos="0" relativeHeight="251713536" behindDoc="0" locked="0" layoutInCell="1" allowOverlap="1">
            <wp:simplePos x="0" y="0"/>
            <wp:positionH relativeFrom="column">
              <wp:posOffset>-99695</wp:posOffset>
            </wp:positionH>
            <wp:positionV relativeFrom="paragraph">
              <wp:posOffset>50800</wp:posOffset>
            </wp:positionV>
            <wp:extent cx="2265680" cy="2828925"/>
            <wp:effectExtent l="19050" t="0" r="1270" b="0"/>
            <wp:wrapSquare wrapText="bothSides"/>
            <wp:docPr id="61"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srcRect/>
                    <a:stretch>
                      <a:fillRect/>
                    </a:stretch>
                  </pic:blipFill>
                  <pic:spPr bwMode="auto">
                    <a:xfrm>
                      <a:off x="0" y="0"/>
                      <a:ext cx="2265680" cy="2828925"/>
                    </a:xfrm>
                    <a:prstGeom prst="rect">
                      <a:avLst/>
                    </a:prstGeom>
                    <a:noFill/>
                    <a:ln w="9525">
                      <a:noFill/>
                      <a:miter lim="800000"/>
                      <a:headEnd/>
                      <a:tailEnd/>
                    </a:ln>
                  </pic:spPr>
                </pic:pic>
              </a:graphicData>
            </a:graphic>
          </wp:anchor>
        </w:drawing>
      </w:r>
      <w:r w:rsidRPr="00E26CAB">
        <w:rPr>
          <w:rFonts w:ascii="Tempus Sans ITC" w:hAnsi="Tempus Sans ITC" w:cs="Franklin Gothic Book"/>
          <w:b/>
          <w:sz w:val="20"/>
          <w:szCs w:val="20"/>
        </w:rPr>
        <w:t xml:space="preserve">Henri de </w:t>
      </w:r>
      <w:r w:rsidRPr="000E1D44">
        <w:rPr>
          <w:rFonts w:ascii="Tempus Sans ITC" w:hAnsi="Tempus Sans ITC" w:cs="Franklin Gothic Book"/>
          <w:b/>
          <w:sz w:val="20"/>
          <w:szCs w:val="20"/>
        </w:rPr>
        <w:t>Navarre</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Né en </w:t>
      </w:r>
      <w:r>
        <w:rPr>
          <w:rFonts w:ascii="Tempus Sans ITC" w:hAnsi="Tempus Sans ITC" w:cs="Franklin Gothic Book"/>
          <w:sz w:val="20"/>
          <w:szCs w:val="20"/>
        </w:rPr>
        <w:t>…………..</w:t>
      </w:r>
      <w:r w:rsidRPr="00E26CAB">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à</w:t>
      </w:r>
      <w:proofErr w:type="gramEnd"/>
      <w:r w:rsidRPr="00E26CAB">
        <w:rPr>
          <w:rFonts w:ascii="Tempus Sans ITC" w:hAnsi="Tempus Sans ITC" w:cs="Franklin Gothic Book"/>
          <w:sz w:val="20"/>
          <w:szCs w:val="20"/>
        </w:rPr>
        <w:t xml:space="preserve"> </w:t>
      </w:r>
      <w:r>
        <w:rPr>
          <w:rFonts w:ascii="Tempus Sans ITC" w:hAnsi="Tempus Sans ITC" w:cs="Franklin Gothic Book"/>
          <w:sz w:val="20"/>
          <w:szCs w:val="20"/>
        </w:rPr>
        <w:t xml:space="preserve">……………….., </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Mort en </w:t>
      </w:r>
      <w:r>
        <w:rPr>
          <w:rFonts w:ascii="Tempus Sans ITC" w:hAnsi="Tempus Sans ITC" w:cs="Franklin Gothic Book"/>
          <w:sz w:val="20"/>
          <w:szCs w:val="20"/>
        </w:rPr>
        <w:t>………..</w:t>
      </w:r>
      <w:r w:rsidRPr="00E26CAB">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à</w:t>
      </w:r>
      <w:proofErr w:type="gramEnd"/>
      <w:r w:rsidRPr="00E26CAB">
        <w:rPr>
          <w:rFonts w:ascii="Tempus Sans ITC" w:hAnsi="Tempus Sans ITC" w:cs="Franklin Gothic Book"/>
          <w:sz w:val="20"/>
          <w:szCs w:val="20"/>
        </w:rPr>
        <w:t xml:space="preserve"> </w:t>
      </w:r>
      <w:r>
        <w:rPr>
          <w:rFonts w:ascii="Tempus Sans ITC" w:hAnsi="Tempus Sans ITC" w:cs="Franklin Gothic Book"/>
          <w:sz w:val="20"/>
          <w:szCs w:val="20"/>
        </w:rPr>
        <w:t>………………..</w:t>
      </w:r>
      <w:r w:rsidRPr="00E26CAB">
        <w:rPr>
          <w:rFonts w:ascii="Tempus Sans ITC" w:hAnsi="Tempus Sans ITC" w:cs="Franklin Gothic Book"/>
          <w:sz w:val="20"/>
          <w:szCs w:val="20"/>
        </w:rPr>
        <w:t>.</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Roi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à partir de 1572.</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Roi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à partir de 1589.</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sz w:val="20"/>
          <w:szCs w:val="20"/>
        </w:rPr>
      </w:pPr>
      <w:r w:rsidRPr="00E26CAB">
        <w:rPr>
          <w:rFonts w:ascii="Tempus Sans ITC" w:hAnsi="Tempus Sans ITC" w:cs="Franklin Gothic Book"/>
          <w:sz w:val="20"/>
          <w:szCs w:val="20"/>
        </w:rPr>
        <w:t xml:space="preserve">Chef des </w:t>
      </w:r>
      <w:proofErr w:type="gramStart"/>
      <w:r>
        <w:rPr>
          <w:rFonts w:ascii="Tempus Sans ITC" w:hAnsi="Tempus Sans ITC" w:cs="Franklin Gothic Book"/>
          <w:sz w:val="20"/>
          <w:szCs w:val="20"/>
        </w:rPr>
        <w:t>…………………………..</w:t>
      </w:r>
      <w:r w:rsidRPr="00E26CAB">
        <w:rPr>
          <w:rFonts w:ascii="Tempus Sans ITC" w:hAnsi="Tempus Sans ITC" w:cs="Franklin Gothic Book"/>
          <w:sz w:val="20"/>
          <w:szCs w:val="20"/>
        </w:rPr>
        <w:t>,</w:t>
      </w:r>
      <w:proofErr w:type="gramEnd"/>
      <w:r w:rsidRPr="00E26CAB">
        <w:rPr>
          <w:rFonts w:ascii="Tempus Sans ITC" w:hAnsi="Tempus Sans ITC" w:cs="Franklin Gothic Book"/>
          <w:sz w:val="20"/>
          <w:szCs w:val="20"/>
        </w:rPr>
        <w:t xml:space="preserve"> il s’est converti au </w:t>
      </w:r>
      <w:r>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pour</w:t>
      </w:r>
      <w:proofErr w:type="gramEnd"/>
      <w:r w:rsidRPr="00E26CAB">
        <w:rPr>
          <w:rFonts w:ascii="Tempus Sans ITC" w:hAnsi="Tempus Sans ITC" w:cs="Franklin Gothic Book"/>
          <w:sz w:val="20"/>
          <w:szCs w:val="20"/>
        </w:rPr>
        <w:t xml:space="preserve"> devenir roi de France.</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Il a mis fin aux guerres de religion et signé l’édit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en </w:t>
      </w:r>
      <w:r>
        <w:rPr>
          <w:rFonts w:ascii="Tempus Sans ITC" w:hAnsi="Tempus Sans ITC" w:cs="Franklin Gothic Book"/>
          <w:sz w:val="20"/>
          <w:szCs w:val="20"/>
        </w:rPr>
        <w:t xml:space="preserve">…………………… </w:t>
      </w:r>
      <w:r w:rsidRPr="00E26CAB">
        <w:rPr>
          <w:rFonts w:ascii="Tempus Sans ITC" w:hAnsi="Tempus Sans ITC" w:cs="Franklin Gothic Book"/>
          <w:sz w:val="20"/>
          <w:szCs w:val="20"/>
        </w:rPr>
        <w:t>:</w:t>
      </w:r>
      <w:r>
        <w:rPr>
          <w:rFonts w:ascii="Tempus Sans ITC" w:hAnsi="Tempus Sans ITC" w:cs="Franklin Gothic Book"/>
          <w:sz w:val="20"/>
          <w:szCs w:val="20"/>
        </w:rPr>
        <w:t xml:space="preserve"> </w:t>
      </w:r>
      <w:r w:rsidRPr="00E26CAB">
        <w:rPr>
          <w:rFonts w:ascii="Tempus Sans ITC" w:hAnsi="Tempus Sans ITC" w:cs="Franklin Gothic Book"/>
          <w:sz w:val="20"/>
          <w:szCs w:val="20"/>
        </w:rPr>
        <w:t>celui-ci accordait aux protestants le droit de pratiquer leur religion.</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En </w:t>
      </w:r>
      <w:proofErr w:type="gramStart"/>
      <w:r>
        <w:rPr>
          <w:rFonts w:ascii="Tempus Sans ITC" w:hAnsi="Tempus Sans ITC" w:cs="Franklin Gothic Book"/>
          <w:sz w:val="20"/>
          <w:szCs w:val="20"/>
        </w:rPr>
        <w:t>………………..</w:t>
      </w:r>
      <w:r w:rsidRPr="00E26CAB">
        <w:rPr>
          <w:rFonts w:ascii="Tempus Sans ITC" w:hAnsi="Tempus Sans ITC" w:cs="Franklin Gothic Book"/>
          <w:sz w:val="20"/>
          <w:szCs w:val="20"/>
        </w:rPr>
        <w:t>,</w:t>
      </w:r>
      <w:proofErr w:type="gramEnd"/>
      <w:r w:rsidRPr="00E26CAB">
        <w:rPr>
          <w:rFonts w:ascii="Tempus Sans ITC" w:hAnsi="Tempus Sans ITC" w:cs="Franklin Gothic Book"/>
          <w:sz w:val="20"/>
          <w:szCs w:val="20"/>
        </w:rPr>
        <w:t xml:space="preserve"> il a été assassiné par </w:t>
      </w:r>
      <w:r>
        <w:rPr>
          <w:rFonts w:ascii="Tempus Sans ITC" w:hAnsi="Tempus Sans ITC" w:cs="Franklin Gothic Book"/>
          <w:sz w:val="20"/>
          <w:szCs w:val="20"/>
        </w:rPr>
        <w:t>…………………</w:t>
      </w:r>
      <w:r w:rsidRPr="00E26CAB">
        <w:rPr>
          <w:rFonts w:ascii="Tempus Sans ITC" w:hAnsi="Tempus Sans ITC" w:cs="Franklin Gothic Book"/>
          <w:sz w:val="20"/>
          <w:szCs w:val="20"/>
        </w:rPr>
        <w:t>, un catholique fanatique.</w:t>
      </w:r>
      <w:r>
        <w:rPr>
          <w:rFonts w:ascii="Tempus Sans ITC" w:hAnsi="Tempus Sans ITC" w:cs="Franklin Gothic Book"/>
          <w:sz w:val="20"/>
          <w:szCs w:val="20"/>
        </w:rPr>
        <w:t xml:space="preserve"> </w:t>
      </w:r>
      <w:r w:rsidRPr="00E26CAB">
        <w:rPr>
          <w:rFonts w:ascii="Tempus Sans ITC" w:hAnsi="Tempus Sans ITC" w:cs="Franklin Gothic Book"/>
          <w:sz w:val="20"/>
          <w:szCs w:val="20"/>
        </w:rPr>
        <w:t>On rapporte que, lors de la bataille d’Ivry contre les Espagnols en 1590,</w:t>
      </w:r>
      <w:r>
        <w:rPr>
          <w:rFonts w:ascii="Tempus Sans ITC" w:hAnsi="Tempus Sans ITC" w:cs="Franklin Gothic Book"/>
          <w:sz w:val="20"/>
          <w:szCs w:val="20"/>
        </w:rPr>
        <w:t xml:space="preserve"> </w:t>
      </w:r>
      <w:r w:rsidRPr="00E26CAB">
        <w:rPr>
          <w:rFonts w:ascii="Tempus Sans ITC" w:hAnsi="Tempus Sans ITC" w:cs="Franklin Gothic Book"/>
          <w:sz w:val="20"/>
          <w:szCs w:val="20"/>
        </w:rPr>
        <w:t>Henri IV aurait incité ses troupes à bien garder le rang en disant :</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 Ralliez-vous à mon </w:t>
      </w:r>
      <w:r>
        <w:rPr>
          <w:rFonts w:ascii="Tempus Sans ITC" w:hAnsi="Tempus Sans ITC" w:cs="Franklin Gothic Book"/>
          <w:sz w:val="20"/>
          <w:szCs w:val="20"/>
        </w:rPr>
        <w:t>…………………………………………..</w:t>
      </w:r>
      <w:r w:rsidRPr="00E26CAB">
        <w:rPr>
          <w:rFonts w:ascii="Tempus Sans ITC" w:hAnsi="Tempus Sans ITC" w:cs="Franklin Gothic Book"/>
          <w:sz w:val="20"/>
          <w:szCs w:val="20"/>
        </w:rPr>
        <w:t>. »</w:t>
      </w:r>
      <w:r w:rsidRPr="00E26CAB">
        <w:rPr>
          <w:rFonts w:ascii="Tempus Sans ITC" w:hAnsi="Tempus Sans ITC"/>
          <w:noProof/>
          <w:sz w:val="20"/>
          <w:szCs w:val="20"/>
          <w:lang w:eastAsia="fr-FR"/>
        </w:rPr>
        <w:t xml:space="preserve"> </w:t>
      </w:r>
    </w:p>
    <w:p w:rsidR="000E1D44" w:rsidRDefault="000E1D44" w:rsidP="000E1D44">
      <w:pPr>
        <w:tabs>
          <w:tab w:val="left" w:pos="2880"/>
        </w:tabs>
        <w:spacing w:after="0" w:line="240" w:lineRule="auto"/>
        <w:ind w:right="-708"/>
        <w:rPr>
          <w:sz w:val="20"/>
          <w:szCs w:val="20"/>
        </w:rPr>
      </w:pPr>
      <w:r>
        <w:rPr>
          <w:rFonts w:ascii="Comic Sans MS" w:hAnsi="Comic Sans MS"/>
          <w:b/>
          <w:color w:val="0070C0"/>
          <w:sz w:val="20"/>
          <w:szCs w:val="20"/>
        </w:rPr>
        <w:t>1</w:t>
      </w:r>
      <w:r w:rsidRPr="00D258CD">
        <w:rPr>
          <w:rFonts w:ascii="Comic Sans MS" w:hAnsi="Comic Sans MS"/>
          <w:b/>
          <w:color w:val="0070C0"/>
          <w:sz w:val="20"/>
          <w:szCs w:val="20"/>
        </w:rPr>
        <w:t>.</w:t>
      </w:r>
      <w:r>
        <w:rPr>
          <w:sz w:val="20"/>
          <w:szCs w:val="20"/>
        </w:rPr>
        <w:t xml:space="preserve"> Fais des recherches et complète la fiche biographique d’Henri IV.</w:t>
      </w:r>
    </w:p>
    <w:p w:rsidR="000E1D44"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empus Sans ITC" w:hAnsi="Tempus Sans ITC" w:cs="Franklin Gothic Book"/>
          <w:sz w:val="20"/>
          <w:szCs w:val="20"/>
        </w:rPr>
      </w:pPr>
      <w:r>
        <w:rPr>
          <w:rFonts w:ascii="Tempus Sans ITC" w:hAnsi="Tempus Sans ITC" w:cs="Franklin Gothic Book"/>
          <w:noProof/>
          <w:sz w:val="20"/>
          <w:szCs w:val="20"/>
          <w:lang w:eastAsia="fr-FR"/>
        </w:rPr>
        <w:drawing>
          <wp:anchor distT="0" distB="0" distL="114300" distR="114300" simplePos="0" relativeHeight="251715584" behindDoc="0" locked="0" layoutInCell="1" allowOverlap="1">
            <wp:simplePos x="0" y="0"/>
            <wp:positionH relativeFrom="column">
              <wp:posOffset>-99695</wp:posOffset>
            </wp:positionH>
            <wp:positionV relativeFrom="paragraph">
              <wp:posOffset>50800</wp:posOffset>
            </wp:positionV>
            <wp:extent cx="2265680" cy="2828925"/>
            <wp:effectExtent l="19050" t="0" r="1270" b="0"/>
            <wp:wrapSquare wrapText="bothSides"/>
            <wp:docPr id="62"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3"/>
                    <a:srcRect/>
                    <a:stretch>
                      <a:fillRect/>
                    </a:stretch>
                  </pic:blipFill>
                  <pic:spPr bwMode="auto">
                    <a:xfrm>
                      <a:off x="0" y="0"/>
                      <a:ext cx="2265680" cy="2828925"/>
                    </a:xfrm>
                    <a:prstGeom prst="rect">
                      <a:avLst/>
                    </a:prstGeom>
                    <a:noFill/>
                    <a:ln w="9525">
                      <a:noFill/>
                      <a:miter lim="800000"/>
                      <a:headEnd/>
                      <a:tailEnd/>
                    </a:ln>
                  </pic:spPr>
                </pic:pic>
              </a:graphicData>
            </a:graphic>
          </wp:anchor>
        </w:drawing>
      </w:r>
      <w:r w:rsidRPr="00E26CAB">
        <w:rPr>
          <w:rFonts w:ascii="Tempus Sans ITC" w:hAnsi="Tempus Sans ITC" w:cs="Franklin Gothic Book"/>
          <w:b/>
          <w:sz w:val="20"/>
          <w:szCs w:val="20"/>
        </w:rPr>
        <w:t xml:space="preserve">Henri de </w:t>
      </w:r>
      <w:r w:rsidRPr="000E1D44">
        <w:rPr>
          <w:rFonts w:ascii="Tempus Sans ITC" w:hAnsi="Tempus Sans ITC" w:cs="Franklin Gothic Book"/>
          <w:b/>
          <w:sz w:val="20"/>
          <w:szCs w:val="20"/>
        </w:rPr>
        <w:t>Navarre</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Né en </w:t>
      </w:r>
      <w:r>
        <w:rPr>
          <w:rFonts w:ascii="Tempus Sans ITC" w:hAnsi="Tempus Sans ITC" w:cs="Franklin Gothic Book"/>
          <w:sz w:val="20"/>
          <w:szCs w:val="20"/>
        </w:rPr>
        <w:t>…………..</w:t>
      </w:r>
      <w:r w:rsidRPr="00E26CAB">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à</w:t>
      </w:r>
      <w:proofErr w:type="gramEnd"/>
      <w:r w:rsidRPr="00E26CAB">
        <w:rPr>
          <w:rFonts w:ascii="Tempus Sans ITC" w:hAnsi="Tempus Sans ITC" w:cs="Franklin Gothic Book"/>
          <w:sz w:val="20"/>
          <w:szCs w:val="20"/>
        </w:rPr>
        <w:t xml:space="preserve"> </w:t>
      </w:r>
      <w:r>
        <w:rPr>
          <w:rFonts w:ascii="Tempus Sans ITC" w:hAnsi="Tempus Sans ITC" w:cs="Franklin Gothic Book"/>
          <w:sz w:val="20"/>
          <w:szCs w:val="20"/>
        </w:rPr>
        <w:t xml:space="preserve">……………….., </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Mort en </w:t>
      </w:r>
      <w:r>
        <w:rPr>
          <w:rFonts w:ascii="Tempus Sans ITC" w:hAnsi="Tempus Sans ITC" w:cs="Franklin Gothic Book"/>
          <w:sz w:val="20"/>
          <w:szCs w:val="20"/>
        </w:rPr>
        <w:t>………..</w:t>
      </w:r>
      <w:r w:rsidRPr="00E26CAB">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à</w:t>
      </w:r>
      <w:proofErr w:type="gramEnd"/>
      <w:r w:rsidRPr="00E26CAB">
        <w:rPr>
          <w:rFonts w:ascii="Tempus Sans ITC" w:hAnsi="Tempus Sans ITC" w:cs="Franklin Gothic Book"/>
          <w:sz w:val="20"/>
          <w:szCs w:val="20"/>
        </w:rPr>
        <w:t xml:space="preserve"> </w:t>
      </w:r>
      <w:r>
        <w:rPr>
          <w:rFonts w:ascii="Tempus Sans ITC" w:hAnsi="Tempus Sans ITC" w:cs="Franklin Gothic Book"/>
          <w:sz w:val="20"/>
          <w:szCs w:val="20"/>
        </w:rPr>
        <w:t>………………..</w:t>
      </w:r>
      <w:r w:rsidRPr="00E26CAB">
        <w:rPr>
          <w:rFonts w:ascii="Tempus Sans ITC" w:hAnsi="Tempus Sans ITC" w:cs="Franklin Gothic Book"/>
          <w:sz w:val="20"/>
          <w:szCs w:val="20"/>
        </w:rPr>
        <w:t>.</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Roi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à partir de 1572.</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cs="Franklin Gothic Book"/>
          <w:sz w:val="20"/>
          <w:szCs w:val="20"/>
        </w:rPr>
      </w:pPr>
      <w:r w:rsidRPr="00E26CAB">
        <w:rPr>
          <w:rFonts w:ascii="Tempus Sans ITC" w:hAnsi="Tempus Sans ITC" w:cs="Franklin Gothic Book"/>
          <w:sz w:val="20"/>
          <w:szCs w:val="20"/>
        </w:rPr>
        <w:t xml:space="preserve">Roi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à partir de 1589.</w:t>
      </w:r>
    </w:p>
    <w:p w:rsidR="000E1D44" w:rsidRPr="00E26CAB" w:rsidRDefault="000E1D44" w:rsidP="003558DC">
      <w:pPr>
        <w:pBdr>
          <w:top w:val="single" w:sz="4" w:space="1" w:color="auto"/>
          <w:left w:val="single" w:sz="4" w:space="4" w:color="auto"/>
          <w:bottom w:val="single" w:sz="4" w:space="1" w:color="auto"/>
          <w:right w:val="single" w:sz="4" w:space="4" w:color="auto"/>
        </w:pBdr>
        <w:autoSpaceDE w:val="0"/>
        <w:autoSpaceDN w:val="0"/>
        <w:adjustRightInd w:val="0"/>
        <w:spacing w:after="0" w:line="360" w:lineRule="auto"/>
        <w:jc w:val="both"/>
        <w:rPr>
          <w:rFonts w:ascii="Tempus Sans ITC" w:hAnsi="Tempus Sans ITC"/>
          <w:sz w:val="20"/>
          <w:szCs w:val="20"/>
        </w:rPr>
      </w:pPr>
      <w:r w:rsidRPr="00E26CAB">
        <w:rPr>
          <w:rFonts w:ascii="Tempus Sans ITC" w:hAnsi="Tempus Sans ITC" w:cs="Franklin Gothic Book"/>
          <w:sz w:val="20"/>
          <w:szCs w:val="20"/>
        </w:rPr>
        <w:t xml:space="preserve">Chef des </w:t>
      </w:r>
      <w:proofErr w:type="gramStart"/>
      <w:r>
        <w:rPr>
          <w:rFonts w:ascii="Tempus Sans ITC" w:hAnsi="Tempus Sans ITC" w:cs="Franklin Gothic Book"/>
          <w:sz w:val="20"/>
          <w:szCs w:val="20"/>
        </w:rPr>
        <w:t>…………………………..</w:t>
      </w:r>
      <w:r w:rsidRPr="00E26CAB">
        <w:rPr>
          <w:rFonts w:ascii="Tempus Sans ITC" w:hAnsi="Tempus Sans ITC" w:cs="Franklin Gothic Book"/>
          <w:sz w:val="20"/>
          <w:szCs w:val="20"/>
        </w:rPr>
        <w:t>,</w:t>
      </w:r>
      <w:proofErr w:type="gramEnd"/>
      <w:r w:rsidRPr="00E26CAB">
        <w:rPr>
          <w:rFonts w:ascii="Tempus Sans ITC" w:hAnsi="Tempus Sans ITC" w:cs="Franklin Gothic Book"/>
          <w:sz w:val="20"/>
          <w:szCs w:val="20"/>
        </w:rPr>
        <w:t xml:space="preserve"> il s’est converti au </w:t>
      </w:r>
      <w:r>
        <w:rPr>
          <w:rFonts w:ascii="Tempus Sans ITC" w:hAnsi="Tempus Sans ITC" w:cs="Franklin Gothic Book"/>
          <w:sz w:val="20"/>
          <w:szCs w:val="20"/>
        </w:rPr>
        <w:t xml:space="preserve">…………………………….. </w:t>
      </w:r>
      <w:proofErr w:type="gramStart"/>
      <w:r w:rsidRPr="00E26CAB">
        <w:rPr>
          <w:rFonts w:ascii="Tempus Sans ITC" w:hAnsi="Tempus Sans ITC" w:cs="Franklin Gothic Book"/>
          <w:sz w:val="20"/>
          <w:szCs w:val="20"/>
        </w:rPr>
        <w:t>pour</w:t>
      </w:r>
      <w:proofErr w:type="gramEnd"/>
      <w:r w:rsidRPr="00E26CAB">
        <w:rPr>
          <w:rFonts w:ascii="Tempus Sans ITC" w:hAnsi="Tempus Sans ITC" w:cs="Franklin Gothic Book"/>
          <w:sz w:val="20"/>
          <w:szCs w:val="20"/>
        </w:rPr>
        <w:t xml:space="preserve"> devenir roi de France.</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Il a mis fin aux guerres de religion et signé l’édit de </w:t>
      </w:r>
      <w:r>
        <w:rPr>
          <w:rFonts w:ascii="Tempus Sans ITC" w:hAnsi="Tempus Sans ITC" w:cs="Franklin Gothic Book"/>
          <w:sz w:val="20"/>
          <w:szCs w:val="20"/>
        </w:rPr>
        <w:t>……………………</w:t>
      </w:r>
      <w:r w:rsidRPr="00E26CAB">
        <w:rPr>
          <w:rFonts w:ascii="Tempus Sans ITC" w:hAnsi="Tempus Sans ITC" w:cs="Franklin Gothic Book"/>
          <w:sz w:val="20"/>
          <w:szCs w:val="20"/>
        </w:rPr>
        <w:t xml:space="preserve"> en </w:t>
      </w:r>
      <w:r>
        <w:rPr>
          <w:rFonts w:ascii="Tempus Sans ITC" w:hAnsi="Tempus Sans ITC" w:cs="Franklin Gothic Book"/>
          <w:sz w:val="20"/>
          <w:szCs w:val="20"/>
        </w:rPr>
        <w:t xml:space="preserve">…………………… </w:t>
      </w:r>
      <w:r w:rsidRPr="00E26CAB">
        <w:rPr>
          <w:rFonts w:ascii="Tempus Sans ITC" w:hAnsi="Tempus Sans ITC" w:cs="Franklin Gothic Book"/>
          <w:sz w:val="20"/>
          <w:szCs w:val="20"/>
        </w:rPr>
        <w:t>:</w:t>
      </w:r>
      <w:r>
        <w:rPr>
          <w:rFonts w:ascii="Tempus Sans ITC" w:hAnsi="Tempus Sans ITC" w:cs="Franklin Gothic Book"/>
          <w:sz w:val="20"/>
          <w:szCs w:val="20"/>
        </w:rPr>
        <w:t xml:space="preserve"> </w:t>
      </w:r>
      <w:r w:rsidRPr="00E26CAB">
        <w:rPr>
          <w:rFonts w:ascii="Tempus Sans ITC" w:hAnsi="Tempus Sans ITC" w:cs="Franklin Gothic Book"/>
          <w:sz w:val="20"/>
          <w:szCs w:val="20"/>
        </w:rPr>
        <w:t>celui-ci accordait aux protestants le droit de pratiquer leur religion.</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En </w:t>
      </w:r>
      <w:proofErr w:type="gramStart"/>
      <w:r>
        <w:rPr>
          <w:rFonts w:ascii="Tempus Sans ITC" w:hAnsi="Tempus Sans ITC" w:cs="Franklin Gothic Book"/>
          <w:sz w:val="20"/>
          <w:szCs w:val="20"/>
        </w:rPr>
        <w:t>………………..</w:t>
      </w:r>
      <w:r w:rsidRPr="00E26CAB">
        <w:rPr>
          <w:rFonts w:ascii="Tempus Sans ITC" w:hAnsi="Tempus Sans ITC" w:cs="Franklin Gothic Book"/>
          <w:sz w:val="20"/>
          <w:szCs w:val="20"/>
        </w:rPr>
        <w:t>,</w:t>
      </w:r>
      <w:proofErr w:type="gramEnd"/>
      <w:r w:rsidRPr="00E26CAB">
        <w:rPr>
          <w:rFonts w:ascii="Tempus Sans ITC" w:hAnsi="Tempus Sans ITC" w:cs="Franklin Gothic Book"/>
          <w:sz w:val="20"/>
          <w:szCs w:val="20"/>
        </w:rPr>
        <w:t xml:space="preserve"> il a été assassiné par </w:t>
      </w:r>
      <w:r>
        <w:rPr>
          <w:rFonts w:ascii="Tempus Sans ITC" w:hAnsi="Tempus Sans ITC" w:cs="Franklin Gothic Book"/>
          <w:sz w:val="20"/>
          <w:szCs w:val="20"/>
        </w:rPr>
        <w:t>…………………</w:t>
      </w:r>
      <w:r w:rsidRPr="00E26CAB">
        <w:rPr>
          <w:rFonts w:ascii="Tempus Sans ITC" w:hAnsi="Tempus Sans ITC" w:cs="Franklin Gothic Book"/>
          <w:sz w:val="20"/>
          <w:szCs w:val="20"/>
        </w:rPr>
        <w:t>, un catholique fanatique.</w:t>
      </w:r>
      <w:r>
        <w:rPr>
          <w:rFonts w:ascii="Tempus Sans ITC" w:hAnsi="Tempus Sans ITC" w:cs="Franklin Gothic Book"/>
          <w:sz w:val="20"/>
          <w:szCs w:val="20"/>
        </w:rPr>
        <w:t xml:space="preserve"> </w:t>
      </w:r>
      <w:r w:rsidRPr="00E26CAB">
        <w:rPr>
          <w:rFonts w:ascii="Tempus Sans ITC" w:hAnsi="Tempus Sans ITC" w:cs="Franklin Gothic Book"/>
          <w:sz w:val="20"/>
          <w:szCs w:val="20"/>
        </w:rPr>
        <w:t>On rapporte que, lors de la bataille d’Ivry contre les Espagnols en 1590,</w:t>
      </w:r>
      <w:r>
        <w:rPr>
          <w:rFonts w:ascii="Tempus Sans ITC" w:hAnsi="Tempus Sans ITC" w:cs="Franklin Gothic Book"/>
          <w:sz w:val="20"/>
          <w:szCs w:val="20"/>
        </w:rPr>
        <w:t xml:space="preserve"> </w:t>
      </w:r>
      <w:r w:rsidRPr="00E26CAB">
        <w:rPr>
          <w:rFonts w:ascii="Tempus Sans ITC" w:hAnsi="Tempus Sans ITC" w:cs="Franklin Gothic Book"/>
          <w:sz w:val="20"/>
          <w:szCs w:val="20"/>
        </w:rPr>
        <w:t>Henri IV aurait incité ses troupes à bien garder le rang en disant :</w:t>
      </w:r>
      <w:r>
        <w:rPr>
          <w:rFonts w:ascii="Tempus Sans ITC" w:hAnsi="Tempus Sans ITC" w:cs="Franklin Gothic Book"/>
          <w:sz w:val="20"/>
          <w:szCs w:val="20"/>
        </w:rPr>
        <w:t xml:space="preserve"> </w:t>
      </w:r>
      <w:r w:rsidRPr="00E26CAB">
        <w:rPr>
          <w:rFonts w:ascii="Tempus Sans ITC" w:hAnsi="Tempus Sans ITC" w:cs="Franklin Gothic Book"/>
          <w:sz w:val="20"/>
          <w:szCs w:val="20"/>
        </w:rPr>
        <w:t xml:space="preserve">« Ralliez-vous à mon </w:t>
      </w:r>
      <w:r>
        <w:rPr>
          <w:rFonts w:ascii="Tempus Sans ITC" w:hAnsi="Tempus Sans ITC" w:cs="Franklin Gothic Book"/>
          <w:sz w:val="20"/>
          <w:szCs w:val="20"/>
        </w:rPr>
        <w:t>…………………………………………..</w:t>
      </w:r>
      <w:r w:rsidRPr="00E26CAB">
        <w:rPr>
          <w:rFonts w:ascii="Tempus Sans ITC" w:hAnsi="Tempus Sans ITC" w:cs="Franklin Gothic Book"/>
          <w:sz w:val="20"/>
          <w:szCs w:val="20"/>
        </w:rPr>
        <w:t>. »</w:t>
      </w:r>
      <w:r w:rsidRPr="00E26CAB">
        <w:rPr>
          <w:rFonts w:ascii="Tempus Sans ITC" w:hAnsi="Tempus Sans ITC"/>
          <w:noProof/>
          <w:sz w:val="20"/>
          <w:szCs w:val="20"/>
          <w:lang w:eastAsia="fr-FR"/>
        </w:rPr>
        <w:t xml:space="preserve"> </w:t>
      </w:r>
    </w:p>
    <w:sectPr w:rsidR="000E1D44" w:rsidRPr="00E26CAB" w:rsidSect="004570F1">
      <w:pgSz w:w="11906" w:h="16838"/>
      <w:pgMar w:top="284" w:right="991" w:bottom="142"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Tahoma">
    <w:panose1 w:val="020B0604030504040204"/>
    <w:charset w:val="00"/>
    <w:family w:val="swiss"/>
    <w:pitch w:val="variable"/>
    <w:sig w:usb0="E1002AFF" w:usb1="C000605B" w:usb2="00000029" w:usb3="00000000" w:csb0="000101FF" w:csb1="00000000"/>
  </w:font>
  <w:font w:name="Abscissa">
    <w:panose1 w:val="00000400000000000000"/>
    <w:charset w:val="00"/>
    <w:family w:val="auto"/>
    <w:pitch w:val="variable"/>
    <w:sig w:usb0="00000003" w:usb1="00000000"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Franklin Gothic Demi">
    <w:panose1 w:val="020B07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5631C0"/>
    <w:multiLevelType w:val="hybridMultilevel"/>
    <w:tmpl w:val="D42879D4"/>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0407DD6"/>
    <w:multiLevelType w:val="hybridMultilevel"/>
    <w:tmpl w:val="D42879D4"/>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6387B28"/>
    <w:multiLevelType w:val="hybridMultilevel"/>
    <w:tmpl w:val="0596A25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2AA817D6"/>
    <w:multiLevelType w:val="hybridMultilevel"/>
    <w:tmpl w:val="D42879D4"/>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38D63B0D"/>
    <w:multiLevelType w:val="hybridMultilevel"/>
    <w:tmpl w:val="A3B2724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94C4AC0"/>
    <w:multiLevelType w:val="hybridMultilevel"/>
    <w:tmpl w:val="07DCE13E"/>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40FA6EB1"/>
    <w:multiLevelType w:val="hybridMultilevel"/>
    <w:tmpl w:val="D42879D4"/>
    <w:lvl w:ilvl="0" w:tplc="B5BA4ACC">
      <w:start w:val="1"/>
      <w:numFmt w:val="decimal"/>
      <w:lvlText w:val="%1)"/>
      <w:lvlJc w:val="left"/>
      <w:pPr>
        <w:ind w:left="644" w:hanging="360"/>
      </w:pPr>
      <w:rPr>
        <w:rFonts w:asciiTheme="minorHAnsi" w:hAnsiTheme="minorHAnsi"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7">
    <w:nsid w:val="47222315"/>
    <w:multiLevelType w:val="hybridMultilevel"/>
    <w:tmpl w:val="4B764C4A"/>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54D52B8B"/>
    <w:multiLevelType w:val="hybridMultilevel"/>
    <w:tmpl w:val="07DCE13E"/>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5CEF0BBB"/>
    <w:multiLevelType w:val="hybridMultilevel"/>
    <w:tmpl w:val="D42879D4"/>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5F5A52B5"/>
    <w:multiLevelType w:val="hybridMultilevel"/>
    <w:tmpl w:val="07DCE13E"/>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66021D3F"/>
    <w:multiLevelType w:val="hybridMultilevel"/>
    <w:tmpl w:val="07DCE13E"/>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76CE019C"/>
    <w:multiLevelType w:val="hybridMultilevel"/>
    <w:tmpl w:val="577ED6F2"/>
    <w:lvl w:ilvl="0" w:tplc="AD729D20">
      <w:start w:val="1"/>
      <w:numFmt w:val="decimal"/>
      <w:lvlText w:val="%1."/>
      <w:lvlJc w:val="left"/>
      <w:pPr>
        <w:ind w:left="-774" w:hanging="360"/>
      </w:pPr>
      <w:rPr>
        <w:rFonts w:ascii="Comic Sans MS" w:hAnsi="Comic Sans MS" w:hint="default"/>
        <w:b/>
        <w:color w:val="0070C0"/>
      </w:rPr>
    </w:lvl>
    <w:lvl w:ilvl="1" w:tplc="040C0019" w:tentative="1">
      <w:start w:val="1"/>
      <w:numFmt w:val="lowerLetter"/>
      <w:lvlText w:val="%2."/>
      <w:lvlJc w:val="left"/>
      <w:pPr>
        <w:ind w:left="-54" w:hanging="360"/>
      </w:pPr>
    </w:lvl>
    <w:lvl w:ilvl="2" w:tplc="040C001B" w:tentative="1">
      <w:start w:val="1"/>
      <w:numFmt w:val="lowerRoman"/>
      <w:lvlText w:val="%3."/>
      <w:lvlJc w:val="right"/>
      <w:pPr>
        <w:ind w:left="666" w:hanging="180"/>
      </w:pPr>
    </w:lvl>
    <w:lvl w:ilvl="3" w:tplc="040C000F" w:tentative="1">
      <w:start w:val="1"/>
      <w:numFmt w:val="decimal"/>
      <w:lvlText w:val="%4."/>
      <w:lvlJc w:val="left"/>
      <w:pPr>
        <w:ind w:left="1386" w:hanging="360"/>
      </w:pPr>
    </w:lvl>
    <w:lvl w:ilvl="4" w:tplc="040C0019" w:tentative="1">
      <w:start w:val="1"/>
      <w:numFmt w:val="lowerLetter"/>
      <w:lvlText w:val="%5."/>
      <w:lvlJc w:val="left"/>
      <w:pPr>
        <w:ind w:left="2106" w:hanging="360"/>
      </w:pPr>
    </w:lvl>
    <w:lvl w:ilvl="5" w:tplc="040C001B" w:tentative="1">
      <w:start w:val="1"/>
      <w:numFmt w:val="lowerRoman"/>
      <w:lvlText w:val="%6."/>
      <w:lvlJc w:val="right"/>
      <w:pPr>
        <w:ind w:left="2826" w:hanging="180"/>
      </w:pPr>
    </w:lvl>
    <w:lvl w:ilvl="6" w:tplc="040C000F" w:tentative="1">
      <w:start w:val="1"/>
      <w:numFmt w:val="decimal"/>
      <w:lvlText w:val="%7."/>
      <w:lvlJc w:val="left"/>
      <w:pPr>
        <w:ind w:left="3546" w:hanging="360"/>
      </w:pPr>
    </w:lvl>
    <w:lvl w:ilvl="7" w:tplc="040C0019" w:tentative="1">
      <w:start w:val="1"/>
      <w:numFmt w:val="lowerLetter"/>
      <w:lvlText w:val="%8."/>
      <w:lvlJc w:val="left"/>
      <w:pPr>
        <w:ind w:left="4266" w:hanging="360"/>
      </w:pPr>
    </w:lvl>
    <w:lvl w:ilvl="8" w:tplc="040C001B" w:tentative="1">
      <w:start w:val="1"/>
      <w:numFmt w:val="lowerRoman"/>
      <w:lvlText w:val="%9."/>
      <w:lvlJc w:val="right"/>
      <w:pPr>
        <w:ind w:left="4986" w:hanging="180"/>
      </w:pPr>
    </w:lvl>
  </w:abstractNum>
  <w:abstractNum w:abstractNumId="13">
    <w:nsid w:val="7BE9691E"/>
    <w:multiLevelType w:val="hybridMultilevel"/>
    <w:tmpl w:val="D42879D4"/>
    <w:lvl w:ilvl="0" w:tplc="B5BA4ACC">
      <w:start w:val="1"/>
      <w:numFmt w:val="decimal"/>
      <w:lvlText w:val="%1)"/>
      <w:lvlJc w:val="left"/>
      <w:pPr>
        <w:ind w:left="720" w:hanging="360"/>
      </w:pPr>
      <w:rPr>
        <w:rFonts w:asciiTheme="minorHAnsi" w:hAnsiTheme="minorHAnsi"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5"/>
  </w:num>
  <w:num w:numId="3">
    <w:abstractNumId w:val="6"/>
  </w:num>
  <w:num w:numId="4">
    <w:abstractNumId w:val="8"/>
  </w:num>
  <w:num w:numId="5">
    <w:abstractNumId w:val="4"/>
  </w:num>
  <w:num w:numId="6">
    <w:abstractNumId w:val="0"/>
  </w:num>
  <w:num w:numId="7">
    <w:abstractNumId w:val="13"/>
  </w:num>
  <w:num w:numId="8">
    <w:abstractNumId w:val="7"/>
  </w:num>
  <w:num w:numId="9">
    <w:abstractNumId w:val="1"/>
  </w:num>
  <w:num w:numId="10">
    <w:abstractNumId w:val="11"/>
  </w:num>
  <w:num w:numId="11">
    <w:abstractNumId w:val="10"/>
  </w:num>
  <w:num w:numId="12">
    <w:abstractNumId w:val="2"/>
  </w:num>
  <w:num w:numId="13">
    <w:abstractNumId w:val="9"/>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721"/>
  <w:stylePaneSortMethod w:val="0004"/>
  <w:defaultTabStop w:val="708"/>
  <w:hyphenationZone w:val="425"/>
  <w:characterSpacingControl w:val="doNotCompress"/>
  <w:compat/>
  <w:rsids>
    <w:rsidRoot w:val="00134593"/>
    <w:rsid w:val="000531CC"/>
    <w:rsid w:val="000E1D44"/>
    <w:rsid w:val="000F181C"/>
    <w:rsid w:val="0012367D"/>
    <w:rsid w:val="00134593"/>
    <w:rsid w:val="001F0FA0"/>
    <w:rsid w:val="001F19AC"/>
    <w:rsid w:val="001F6134"/>
    <w:rsid w:val="0027200A"/>
    <w:rsid w:val="00285DF5"/>
    <w:rsid w:val="00291394"/>
    <w:rsid w:val="002F6591"/>
    <w:rsid w:val="0033185C"/>
    <w:rsid w:val="00341977"/>
    <w:rsid w:val="003558DC"/>
    <w:rsid w:val="00373620"/>
    <w:rsid w:val="00383807"/>
    <w:rsid w:val="00391210"/>
    <w:rsid w:val="004117F7"/>
    <w:rsid w:val="004570F1"/>
    <w:rsid w:val="004948EE"/>
    <w:rsid w:val="004B385F"/>
    <w:rsid w:val="004E051E"/>
    <w:rsid w:val="00511D02"/>
    <w:rsid w:val="00512EAE"/>
    <w:rsid w:val="005728FD"/>
    <w:rsid w:val="00574BE3"/>
    <w:rsid w:val="005A4EBC"/>
    <w:rsid w:val="0060178E"/>
    <w:rsid w:val="00622421"/>
    <w:rsid w:val="00660E5D"/>
    <w:rsid w:val="00670AA5"/>
    <w:rsid w:val="006D74EA"/>
    <w:rsid w:val="006F5DAB"/>
    <w:rsid w:val="007271A0"/>
    <w:rsid w:val="00734EA2"/>
    <w:rsid w:val="0074731D"/>
    <w:rsid w:val="007576E8"/>
    <w:rsid w:val="007709EA"/>
    <w:rsid w:val="008569F8"/>
    <w:rsid w:val="00875E3F"/>
    <w:rsid w:val="00876CB1"/>
    <w:rsid w:val="008D7278"/>
    <w:rsid w:val="009633BB"/>
    <w:rsid w:val="00996D0F"/>
    <w:rsid w:val="009B3367"/>
    <w:rsid w:val="00A4029D"/>
    <w:rsid w:val="00B346CB"/>
    <w:rsid w:val="00B7230B"/>
    <w:rsid w:val="00B805B5"/>
    <w:rsid w:val="00C31D01"/>
    <w:rsid w:val="00C56F65"/>
    <w:rsid w:val="00C94163"/>
    <w:rsid w:val="00D258CD"/>
    <w:rsid w:val="00D3339C"/>
    <w:rsid w:val="00D53493"/>
    <w:rsid w:val="00D61438"/>
    <w:rsid w:val="00D81FA3"/>
    <w:rsid w:val="00D827F0"/>
    <w:rsid w:val="00D92217"/>
    <w:rsid w:val="00DA28AF"/>
    <w:rsid w:val="00DC5CFF"/>
    <w:rsid w:val="00DF7B40"/>
    <w:rsid w:val="00E02525"/>
    <w:rsid w:val="00E12CC0"/>
    <w:rsid w:val="00E1658A"/>
    <w:rsid w:val="00E17181"/>
    <w:rsid w:val="00E26CAB"/>
    <w:rsid w:val="00EE5F95"/>
    <w:rsid w:val="00F25BDC"/>
    <w:rsid w:val="00F45975"/>
    <w:rsid w:val="00F8540B"/>
    <w:rsid w:val="00FF0818"/>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BE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3459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34593"/>
    <w:rPr>
      <w:rFonts w:ascii="Tahoma" w:hAnsi="Tahoma" w:cs="Tahoma"/>
      <w:sz w:val="16"/>
      <w:szCs w:val="16"/>
    </w:rPr>
  </w:style>
  <w:style w:type="paragraph" w:styleId="Paragraphedeliste">
    <w:name w:val="List Paragraph"/>
    <w:basedOn w:val="Normal"/>
    <w:uiPriority w:val="34"/>
    <w:qFormat/>
    <w:rsid w:val="00134593"/>
    <w:pPr>
      <w:ind w:left="720"/>
      <w:contextualSpacing/>
    </w:pPr>
  </w:style>
  <w:style w:type="table" w:styleId="Grilledutableau">
    <w:name w:val="Table Grid"/>
    <w:basedOn w:val="TableauNormal"/>
    <w:uiPriority w:val="59"/>
    <w:rsid w:val="005A4EB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6F5DA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6F5DAB"/>
    <w:rPr>
      <w:color w:val="0000FF"/>
      <w:u w:val="single"/>
    </w:rPr>
  </w:style>
  <w:style w:type="character" w:styleId="Lienhypertextesuivivisit">
    <w:name w:val="FollowedHyperlink"/>
    <w:basedOn w:val="Policepardfaut"/>
    <w:uiPriority w:val="99"/>
    <w:semiHidden/>
    <w:unhideWhenUsed/>
    <w:rsid w:val="008D727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1578460">
      <w:bodyDiv w:val="1"/>
      <w:marLeft w:val="0"/>
      <w:marRight w:val="0"/>
      <w:marTop w:val="0"/>
      <w:marBottom w:val="0"/>
      <w:divBdr>
        <w:top w:val="none" w:sz="0" w:space="0" w:color="auto"/>
        <w:left w:val="none" w:sz="0" w:space="0" w:color="auto"/>
        <w:bottom w:val="none" w:sz="0" w:space="0" w:color="auto"/>
        <w:right w:val="none" w:sz="0" w:space="0" w:color="auto"/>
      </w:divBdr>
    </w:div>
    <w:div w:id="1896044294">
      <w:bodyDiv w:val="1"/>
      <w:marLeft w:val="0"/>
      <w:marRight w:val="0"/>
      <w:marTop w:val="0"/>
      <w:marBottom w:val="0"/>
      <w:divBdr>
        <w:top w:val="none" w:sz="0" w:space="0" w:color="auto"/>
        <w:left w:val="none" w:sz="0" w:space="0" w:color="auto"/>
        <w:bottom w:val="none" w:sz="0" w:space="0" w:color="auto"/>
        <w:right w:val="none" w:sz="0" w:space="0" w:color="auto"/>
      </w:divBdr>
    </w:div>
    <w:div w:id="1901743920">
      <w:bodyDiv w:val="1"/>
      <w:marLeft w:val="0"/>
      <w:marRight w:val="0"/>
      <w:marTop w:val="0"/>
      <w:marBottom w:val="0"/>
      <w:divBdr>
        <w:top w:val="none" w:sz="0" w:space="0" w:color="auto"/>
        <w:left w:val="none" w:sz="0" w:space="0" w:color="auto"/>
        <w:bottom w:val="none" w:sz="0" w:space="0" w:color="auto"/>
        <w:right w:val="none" w:sz="0" w:space="0" w:color="auto"/>
      </w:divBdr>
    </w:div>
    <w:div w:id="214572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8</Pages>
  <Words>2181</Words>
  <Characters>12000</Characters>
  <Application>Microsoft Office Word</Application>
  <DocSecurity>0</DocSecurity>
  <Lines>100</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myriam</dc:creator>
  <cp:lastModifiedBy>myriam</cp:lastModifiedBy>
  <cp:revision>30</cp:revision>
  <dcterms:created xsi:type="dcterms:W3CDTF">2009-01-14T17:19:00Z</dcterms:created>
  <dcterms:modified xsi:type="dcterms:W3CDTF">2009-03-19T08:38:00Z</dcterms:modified>
</cp:coreProperties>
</file>