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60D" w:rsidRPr="00351E4A" w:rsidRDefault="007D008C" w:rsidP="0049560D">
      <w:pPr>
        <w:spacing w:after="0" w:line="240" w:lineRule="auto"/>
        <w:rPr>
          <w:sz w:val="40"/>
          <w:szCs w:val="24"/>
        </w:rPr>
      </w:pPr>
      <w:r w:rsidRPr="007D008C">
        <w:rPr>
          <w:noProof/>
          <w:lang w:eastAsia="fr-FR"/>
        </w:rPr>
        <w:pict>
          <v:roundrect id="_x0000_s1075" style="position:absolute;margin-left:-16.85pt;margin-top:-11.35pt;width:328.6pt;height:28.05pt;z-index:251707392" arcsize=".5" strokecolor="#9bbb59 [3206]">
            <v:stroke dashstyle="dash"/>
            <v:textbox style="mso-next-textbox:#_x0000_s1075">
              <w:txbxContent>
                <w:p w:rsidR="0049560D" w:rsidRPr="002C1D36" w:rsidRDefault="0049560D" w:rsidP="0049560D">
                  <w:pPr>
                    <w:ind w:left="-142" w:right="-166"/>
                    <w:jc w:val="center"/>
                    <w:rPr>
                      <w:lang w:val="fr-CH"/>
                    </w:rPr>
                  </w:pPr>
                  <w:r>
                    <w:rPr>
                      <w:rFonts w:ascii="Candara" w:hAnsi="Candara"/>
                      <w:b/>
                      <w:lang w:val="fr-CH"/>
                    </w:rPr>
                    <w:t>Histoire (</w:t>
                  </w:r>
                  <w:r w:rsidRPr="00D30562">
                    <w:rPr>
                      <w:rFonts w:ascii="Candara" w:hAnsi="Candara"/>
                      <w:b/>
                      <w:i/>
                      <w:lang w:val="fr-CH"/>
                    </w:rPr>
                    <w:t>Moyen-Âge</w:t>
                  </w:r>
                  <w:r>
                    <w:rPr>
                      <w:rFonts w:ascii="Candara" w:hAnsi="Candara"/>
                      <w:b/>
                      <w:lang w:val="fr-CH"/>
                    </w:rPr>
                    <w:t xml:space="preserve">) : </w:t>
                  </w:r>
                  <w:r w:rsidRPr="00B446D7">
                    <w:rPr>
                      <w:rFonts w:ascii="Candara" w:hAnsi="Candara"/>
                      <w:lang w:val="fr-CH"/>
                    </w:rPr>
                    <w:t>La vie au Moyen-Âge </w:t>
                  </w:r>
                  <w:r>
                    <w:rPr>
                      <w:rFonts w:ascii="Candara" w:hAnsi="Candara"/>
                      <w:lang w:val="fr-CH"/>
                    </w:rPr>
                    <w:t>– Seigneurs et paysans</w:t>
                  </w:r>
                </w:p>
              </w:txbxContent>
            </v:textbox>
          </v:roundrect>
        </w:pict>
      </w:r>
    </w:p>
    <w:p w:rsidR="0049560D" w:rsidRPr="00351E4A" w:rsidRDefault="007D008C" w:rsidP="0049560D">
      <w:pPr>
        <w:spacing w:after="0" w:line="240" w:lineRule="auto"/>
        <w:rPr>
          <w:rFonts w:ascii="Antipasto" w:hAnsi="Antipasto"/>
          <w:sz w:val="44"/>
          <w:lang w:val="fr-FR"/>
        </w:rPr>
      </w:pPr>
      <w:r w:rsidRPr="007D008C">
        <w:rPr>
          <w:noProof/>
          <w:lang w:eastAsia="fr-FR"/>
        </w:rPr>
        <w:pict>
          <v:roundrect id="_x0000_s1077" style="position:absolute;margin-left:331.6pt;margin-top:-35.2pt;width:53.2pt;height:27.5pt;z-index:251709440" arcsize="10923f" fillcolor="#9bbb59 [3206]" stroked="f" strokecolor="#9bbb59 [3206]">
            <v:textbox style="mso-next-textbox:#_x0000_s1077">
              <w:txbxContent>
                <w:p w:rsidR="0049560D" w:rsidRPr="002C1D36" w:rsidRDefault="0049560D" w:rsidP="0049560D">
                  <w:pPr>
                    <w:jc w:val="center"/>
                    <w:rPr>
                      <w:rFonts w:ascii="Bradley Hand ITC" w:hAnsi="Bradley Hand ITC"/>
                      <w:b/>
                      <w:color w:val="FFFFFF" w:themeColor="background1"/>
                      <w:sz w:val="32"/>
                    </w:rPr>
                  </w:pPr>
                  <w:r>
                    <w:rPr>
                      <w:rFonts w:ascii="Bradley Hand ITC" w:hAnsi="Bradley Hand ITC"/>
                      <w:b/>
                      <w:color w:val="FFFFFF" w:themeColor="background1"/>
                      <w:sz w:val="32"/>
                    </w:rPr>
                    <w:t>Cm2</w:t>
                  </w:r>
                </w:p>
              </w:txbxContent>
            </v:textbox>
          </v:roundrect>
        </w:pict>
      </w:r>
      <w:r w:rsidRPr="007D008C">
        <w:rPr>
          <w:noProof/>
          <w:lang w:eastAsia="fr-FR"/>
        </w:rPr>
        <w:pict>
          <v:roundrect id="_x0000_s1076" style="position:absolute;margin-left:402.15pt;margin-top:-35.75pt;width:70.3pt;height:28.05pt;z-index:251708416" arcsize=".5" fillcolor="#eaf1dd [662]" strokecolor="#9bbb59 [3206]" strokeweight="5pt">
            <v:stroke linestyle="thickThin"/>
            <v:shadow color="#868686"/>
            <v:textbox style="mso-next-textbox:#_x0000_s1076">
              <w:txbxContent>
                <w:p w:rsidR="0049560D" w:rsidRPr="002C1D36" w:rsidRDefault="0049560D" w:rsidP="0049560D">
                  <w:pPr>
                    <w:jc w:val="center"/>
                    <w:rPr>
                      <w:rFonts w:ascii="Candara" w:hAnsi="Candara"/>
                      <w:lang w:val="fr-CH"/>
                    </w:rPr>
                  </w:pPr>
                  <w:r>
                    <w:rPr>
                      <w:rFonts w:ascii="Candara" w:hAnsi="Candara"/>
                      <w:lang w:val="fr-CH"/>
                    </w:rPr>
                    <w:t>Séance 2</w:t>
                  </w:r>
                </w:p>
              </w:txbxContent>
            </v:textbox>
          </v:roundrect>
        </w:pict>
      </w:r>
      <w:r w:rsidRPr="007D008C">
        <w:rPr>
          <w:noProof/>
          <w:lang w:eastAsia="fr-FR"/>
        </w:rPr>
        <w:pict>
          <v:shapetype id="_x0000_t32" coordsize="21600,21600" o:spt="32" o:oned="t" path="m,l21600,21600e" filled="f">
            <v:path arrowok="t" fillok="f" o:connecttype="none"/>
            <o:lock v:ext="edit" shapetype="t"/>
          </v:shapetype>
          <v:shape id="_x0000_s1074" type="#_x0000_t32" style="position:absolute;margin-left:-24.15pt;margin-top:-22.3pt;width:512.7pt;height:0;z-index:251706368" o:connectortype="straight" strokecolor="#9bbb59 [3206]" strokeweight="2.25pt"/>
        </w:pict>
      </w:r>
      <w:r w:rsidR="0049560D" w:rsidRPr="00674407">
        <w:rPr>
          <w:sz w:val="48"/>
          <w:szCs w:val="24"/>
        </w:rPr>
        <w:sym w:font="Wingdings" w:char="F0DC"/>
      </w:r>
      <w:r w:rsidR="0049560D" w:rsidRPr="00351E4A">
        <w:rPr>
          <w:sz w:val="48"/>
          <w:szCs w:val="24"/>
          <w:lang w:val="fr-FR"/>
        </w:rPr>
        <w:t xml:space="preserve"> </w:t>
      </w:r>
      <w:r w:rsidR="001F3E2F">
        <w:rPr>
          <w:rFonts w:ascii="Antipasto" w:hAnsi="Antipasto"/>
          <w:sz w:val="44"/>
          <w:lang w:val="fr-FR"/>
        </w:rPr>
        <w:t>Les châteaux forts.</w:t>
      </w:r>
    </w:p>
    <w:p w:rsidR="0049560D" w:rsidRDefault="0049560D" w:rsidP="0049560D">
      <w:pPr>
        <w:spacing w:after="0" w:line="240" w:lineRule="auto"/>
        <w:jc w:val="both"/>
        <w:rPr>
          <w:rFonts w:ascii="Comic Sans MS" w:hAnsi="Comic Sans MS"/>
          <w:sz w:val="16"/>
          <w:szCs w:val="28"/>
          <w:lang w:val="fr-FR"/>
        </w:rPr>
      </w:pPr>
    </w:p>
    <w:p w:rsidR="0049560D" w:rsidRDefault="0049560D" w:rsidP="0049560D">
      <w:pPr>
        <w:spacing w:after="0" w:line="240" w:lineRule="auto"/>
        <w:jc w:val="both"/>
        <w:rPr>
          <w:rFonts w:ascii="Cursive standard" w:hAnsi="Cursive standard"/>
          <w:noProof/>
          <w:lang w:val="fr-FR" w:eastAsia="fr-FR"/>
        </w:rPr>
      </w:pPr>
      <w:r w:rsidRPr="00100E04">
        <w:rPr>
          <w:rFonts w:ascii="Candara" w:hAnsi="Candara"/>
          <w:b/>
          <w:sz w:val="24"/>
          <w:szCs w:val="28"/>
          <w:lang w:val="fr-FR"/>
        </w:rPr>
        <w:t>ORAL</w:t>
      </w:r>
      <w:r w:rsidRPr="00100E04">
        <w:rPr>
          <w:rFonts w:ascii="Comic Sans MS" w:hAnsi="Comic Sans MS"/>
          <w:sz w:val="24"/>
          <w:szCs w:val="28"/>
          <w:lang w:val="fr-FR"/>
        </w:rPr>
        <w:t xml:space="preserve"> </w:t>
      </w:r>
      <w:r w:rsidRPr="0049560D">
        <w:rPr>
          <w:rFonts w:ascii="Comic Sans MS" w:hAnsi="Comic Sans MS"/>
          <w:sz w:val="32"/>
          <w:szCs w:val="28"/>
        </w:rPr>
        <w:sym w:font="CombiNumerals" w:char="F071"/>
      </w:r>
      <w:r w:rsidRPr="00100E04">
        <w:rPr>
          <w:rFonts w:ascii="Cursive standard" w:hAnsi="Cursive standard"/>
          <w:sz w:val="20"/>
          <w:szCs w:val="20"/>
          <w:lang w:val="fr-FR"/>
        </w:rPr>
        <w:t xml:space="preserve"> </w:t>
      </w:r>
      <w:r>
        <w:rPr>
          <w:rFonts w:ascii="Cursive standard" w:hAnsi="Cursive standard"/>
          <w:noProof/>
          <w:lang w:val="fr-FR" w:eastAsia="fr-FR"/>
        </w:rPr>
        <w:t xml:space="preserve">La classe va être divisée en plusieurs groupes ; Chaque groupe appartient soit </w:t>
      </w:r>
      <w:r w:rsidR="001F3E2F">
        <w:rPr>
          <w:rFonts w:ascii="Cursive standard" w:hAnsi="Cursive standard"/>
          <w:noProof/>
          <w:lang w:val="fr-FR" w:eastAsia="fr-FR"/>
        </w:rPr>
        <w:t>aux</w:t>
      </w:r>
      <w:r>
        <w:rPr>
          <w:rFonts w:ascii="Cursive standard" w:hAnsi="Cursive standard"/>
          <w:noProof/>
          <w:lang w:val="fr-FR" w:eastAsia="fr-FR"/>
        </w:rPr>
        <w:t xml:space="preserve"> seigneurs, </w:t>
      </w:r>
      <w:r w:rsidR="001F3E2F">
        <w:rPr>
          <w:rFonts w:ascii="Cursive standard" w:hAnsi="Cursive standard"/>
          <w:noProof/>
          <w:lang w:val="fr-FR" w:eastAsia="fr-FR"/>
        </w:rPr>
        <w:t>aux</w:t>
      </w:r>
      <w:r>
        <w:rPr>
          <w:rFonts w:ascii="Cursive standard" w:hAnsi="Cursive standard"/>
          <w:noProof/>
          <w:lang w:val="fr-FR" w:eastAsia="fr-FR"/>
        </w:rPr>
        <w:t xml:space="preserve"> chevaliers ou </w:t>
      </w:r>
      <w:r w:rsidR="001F3E2F">
        <w:rPr>
          <w:rFonts w:ascii="Cursive standard" w:hAnsi="Cursive standard"/>
          <w:noProof/>
          <w:lang w:val="fr-FR" w:eastAsia="fr-FR"/>
        </w:rPr>
        <w:t>aux</w:t>
      </w:r>
      <w:r>
        <w:rPr>
          <w:rFonts w:ascii="Cursive standard" w:hAnsi="Cursive standard"/>
          <w:noProof/>
          <w:lang w:val="fr-FR" w:eastAsia="fr-FR"/>
        </w:rPr>
        <w:t xml:space="preserve"> paysans. </w:t>
      </w:r>
    </w:p>
    <w:p w:rsidR="0049560D" w:rsidRPr="0049560D" w:rsidRDefault="0049560D" w:rsidP="0049560D">
      <w:pPr>
        <w:spacing w:after="0" w:line="240" w:lineRule="auto"/>
        <w:jc w:val="both"/>
        <w:rPr>
          <w:rFonts w:ascii="Cursive standard" w:hAnsi="Cursive standard"/>
          <w:noProof/>
          <w:sz w:val="14"/>
          <w:lang w:val="fr-FR" w:eastAsia="fr-FR"/>
        </w:rPr>
      </w:pPr>
    </w:p>
    <w:p w:rsidR="0049560D" w:rsidRDefault="0049560D" w:rsidP="0049560D">
      <w:pPr>
        <w:spacing w:after="0" w:line="240" w:lineRule="auto"/>
        <w:jc w:val="both"/>
        <w:rPr>
          <w:rFonts w:ascii="Cursive standard" w:hAnsi="Cursive standard"/>
          <w:noProof/>
          <w:lang w:val="fr-FR" w:eastAsia="fr-FR"/>
        </w:rPr>
      </w:pPr>
      <w:r>
        <w:rPr>
          <w:rFonts w:ascii="Candara" w:hAnsi="Candara"/>
          <w:b/>
          <w:sz w:val="24"/>
          <w:szCs w:val="28"/>
          <w:lang w:val="fr-FR"/>
        </w:rPr>
        <w:t>GROUPES</w:t>
      </w:r>
      <w:r w:rsidRPr="00100E04">
        <w:rPr>
          <w:rFonts w:ascii="Comic Sans MS" w:hAnsi="Comic Sans MS"/>
          <w:sz w:val="24"/>
          <w:szCs w:val="28"/>
          <w:lang w:val="fr-FR"/>
        </w:rPr>
        <w:t xml:space="preserve"> </w:t>
      </w:r>
      <w:r w:rsidRPr="0049560D">
        <w:rPr>
          <w:rFonts w:ascii="Comic Sans MS" w:hAnsi="Comic Sans MS"/>
          <w:sz w:val="32"/>
          <w:szCs w:val="28"/>
        </w:rPr>
        <w:sym w:font="CombiNumerals" w:char="F077"/>
      </w:r>
      <w:r w:rsidRPr="00100E04">
        <w:rPr>
          <w:rFonts w:ascii="Cursive standard" w:hAnsi="Cursive standard"/>
          <w:sz w:val="20"/>
          <w:szCs w:val="20"/>
          <w:lang w:val="fr-FR"/>
        </w:rPr>
        <w:t xml:space="preserve"> </w:t>
      </w:r>
      <w:r>
        <w:rPr>
          <w:rFonts w:ascii="Cursive standard" w:hAnsi="Cursive standard"/>
          <w:noProof/>
          <w:lang w:val="fr-FR" w:eastAsia="fr-FR"/>
        </w:rPr>
        <w:t>Avec votre groupe, vous allez devoir présenter votre personnage aux autres groupes, sous forme libre</w:t>
      </w:r>
      <w:r w:rsidRPr="001F3E2F">
        <w:rPr>
          <w:rFonts w:ascii="Cursive standard" w:hAnsi="Cursive standard"/>
          <w:i/>
          <w:noProof/>
          <w:lang w:val="fr-FR" w:eastAsia="fr-FR"/>
        </w:rPr>
        <w:t xml:space="preserve"> (jeu de rôle, dessins, textes etc.)</w:t>
      </w:r>
    </w:p>
    <w:p w:rsidR="0049560D" w:rsidRDefault="0049560D" w:rsidP="00100E04">
      <w:pPr>
        <w:spacing w:after="0" w:line="240" w:lineRule="auto"/>
        <w:rPr>
          <w:rFonts w:ascii="Comic Sans MS" w:hAnsi="Comic Sans MS"/>
          <w:sz w:val="16"/>
          <w:szCs w:val="28"/>
          <w:lang w:val="fr-FR"/>
        </w:rPr>
      </w:pPr>
    </w:p>
    <w:p w:rsidR="0049560D" w:rsidRPr="00F0309E" w:rsidRDefault="0049560D" w:rsidP="0049560D">
      <w:pPr>
        <w:ind w:right="4394"/>
        <w:rPr>
          <w:sz w:val="4"/>
          <w:lang w:val="fr-FR"/>
        </w:rPr>
      </w:pPr>
    </w:p>
    <w:p w:rsidR="0049560D" w:rsidRPr="00F62AC0" w:rsidRDefault="0049560D" w:rsidP="0049560D">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Seigneurs, paysans et chevaliers</w:t>
      </w:r>
    </w:p>
    <w:p w:rsidR="0049560D" w:rsidRDefault="007D008C" w:rsidP="0049560D">
      <w:pPr>
        <w:rPr>
          <w:rFonts w:ascii="Comic Sans MS" w:hAnsi="Comic Sans MS"/>
          <w:sz w:val="16"/>
          <w:szCs w:val="28"/>
          <w:lang w:val="fr-FR"/>
        </w:rPr>
      </w:pPr>
      <w:r>
        <w:rPr>
          <w:rFonts w:ascii="Comic Sans MS" w:hAnsi="Comic Sans MS"/>
          <w:noProof/>
          <w:sz w:val="16"/>
          <w:szCs w:val="28"/>
          <w:lang w:val="fr-FR" w:eastAsia="ko-KR" w:bidi="ar-SA"/>
        </w:rPr>
        <w:pict>
          <v:shapetype id="_x0000_t202" coordsize="21600,21600" o:spt="202" path="m,l,21600r21600,l21600,xe">
            <v:stroke joinstyle="miter"/>
            <v:path gradientshapeok="t" o:connecttype="rect"/>
          </v:shapetype>
          <v:shape id="_x0000_s1079" type="#_x0000_t202" style="position:absolute;margin-left:1.8pt;margin-top:12.9pt;width:446.25pt;height:239.25pt;z-index:251710464;mso-width-relative:margin;mso-height-relative:margin">
            <v:stroke dashstyle="dash"/>
            <v:textbox style="mso-next-textbox:#_x0000_s1079">
              <w:txbxContent>
                <w:p w:rsidR="006F2E6B" w:rsidRDefault="006F2E6B" w:rsidP="008A6A7B">
                  <w:pPr>
                    <w:spacing w:after="0" w:line="240" w:lineRule="auto"/>
                    <w:ind w:left="1276" w:right="261"/>
                    <w:jc w:val="both"/>
                    <w:rPr>
                      <w:rFonts w:ascii="Candara" w:hAnsi="Candara"/>
                      <w:noProof/>
                      <w:lang w:val="fr-FR" w:eastAsia="ko-KR" w:bidi="ar-SA"/>
                    </w:rPr>
                  </w:pPr>
                  <w:r w:rsidRPr="00FD275A">
                    <w:rPr>
                      <w:rFonts w:ascii="Arial Rounded MT Bold" w:hAnsi="Arial Rounded MT Bold"/>
                      <w:noProof/>
                      <w:lang w:val="fr-FR" w:eastAsia="ko-KR" w:bidi="ar-SA"/>
                    </w:rPr>
                    <w:t>SEIGNEURS</w:t>
                  </w:r>
                  <w:r>
                    <w:rPr>
                      <w:rFonts w:ascii="Candara" w:hAnsi="Candara"/>
                      <w:noProof/>
                      <w:lang w:val="fr-FR" w:eastAsia="ko-KR" w:bidi="ar-SA"/>
                    </w:rPr>
                    <w:t> : Au cours du Moyen Age, les rois qu</w:t>
                  </w:r>
                  <w:r w:rsidR="00947A4B">
                    <w:rPr>
                      <w:rFonts w:ascii="Candara" w:hAnsi="Candara"/>
                      <w:noProof/>
                      <w:lang w:val="fr-FR" w:eastAsia="ko-KR" w:bidi="ar-SA"/>
                    </w:rPr>
                    <w:t>i ne parvenaient plus à mainten</w:t>
                  </w:r>
                  <w:r>
                    <w:rPr>
                      <w:rFonts w:ascii="Candara" w:hAnsi="Candara"/>
                      <w:noProof/>
                      <w:lang w:val="fr-FR" w:eastAsia="ko-KR" w:bidi="ar-SA"/>
                    </w:rPr>
                    <w:t>ir l’ordre, avaient perdu leur autorité au profil des seigneurs. Véritables maîtres dans leurs domaines, ceux-ci entretiennent une armée, rendent la justice et collectent les impôts pour leur propre compte.</w:t>
                  </w:r>
                </w:p>
                <w:p w:rsidR="008A6A7B" w:rsidRDefault="008A6A7B" w:rsidP="008A6A7B">
                  <w:pPr>
                    <w:spacing w:after="0" w:line="240" w:lineRule="auto"/>
                    <w:ind w:left="1276" w:right="261"/>
                    <w:jc w:val="both"/>
                    <w:rPr>
                      <w:rFonts w:ascii="Candara" w:hAnsi="Candara"/>
                      <w:noProof/>
                      <w:lang w:val="fr-FR" w:eastAsia="ko-KR" w:bidi="ar-SA"/>
                    </w:rPr>
                  </w:pPr>
                </w:p>
                <w:p w:rsidR="008A6A7B" w:rsidRDefault="008A6A7B" w:rsidP="008A6A7B">
                  <w:pPr>
                    <w:spacing w:after="0" w:line="240" w:lineRule="auto"/>
                    <w:ind w:left="1276" w:right="1112"/>
                    <w:jc w:val="both"/>
                    <w:rPr>
                      <w:rFonts w:ascii="Candara" w:hAnsi="Candara"/>
                      <w:noProof/>
                      <w:lang w:val="fr-FR" w:eastAsia="ko-KR" w:bidi="ar-SA"/>
                    </w:rPr>
                  </w:pPr>
                  <w:r w:rsidRPr="00FD275A">
                    <w:rPr>
                      <w:rFonts w:ascii="Arial Rounded MT Bold" w:hAnsi="Arial Rounded MT Bold"/>
                      <w:noProof/>
                      <w:lang w:val="fr-FR" w:eastAsia="ko-KR" w:bidi="ar-SA"/>
                    </w:rPr>
                    <w:t>CHEVALIERS</w:t>
                  </w:r>
                  <w:r>
                    <w:rPr>
                      <w:rFonts w:ascii="Candara" w:hAnsi="Candara"/>
                      <w:noProof/>
                      <w:lang w:val="fr-FR" w:eastAsia="ko-KR" w:bidi="ar-SA"/>
                    </w:rPr>
                    <w:t> : Ils consacrent leur vie au combat. En temps de paix, ils s’entraînent en organisant des tournois ; ils enseignent aussi l’art du combat à de jeunes écuyers qui deviennent chevaliers lors d’une cérémonie appelée « </w:t>
                  </w:r>
                  <w:r w:rsidRPr="008A6A7B">
                    <w:rPr>
                      <w:rFonts w:ascii="Candara" w:hAnsi="Candara"/>
                      <w:i/>
                      <w:noProof/>
                      <w:lang w:val="fr-FR" w:eastAsia="ko-KR" w:bidi="ar-SA"/>
                    </w:rPr>
                    <w:t>adoubement</w:t>
                  </w:r>
                  <w:r>
                    <w:rPr>
                      <w:rFonts w:ascii="Candara" w:hAnsi="Candara"/>
                      <w:noProof/>
                      <w:lang w:val="fr-FR" w:eastAsia="ko-KR" w:bidi="ar-SA"/>
                    </w:rPr>
                    <w:t> » : il reçoit alors une épée, un heaume, une cotte de maille et un bouclier.</w:t>
                  </w:r>
                </w:p>
                <w:p w:rsidR="008A6A7B" w:rsidRDefault="008A6A7B" w:rsidP="008A6A7B">
                  <w:pPr>
                    <w:spacing w:after="0" w:line="240" w:lineRule="auto"/>
                    <w:ind w:left="1276" w:right="1112"/>
                    <w:jc w:val="both"/>
                    <w:rPr>
                      <w:rFonts w:ascii="Candara" w:hAnsi="Candara"/>
                      <w:noProof/>
                      <w:lang w:val="fr-FR" w:eastAsia="ko-KR" w:bidi="ar-SA"/>
                    </w:rPr>
                  </w:pPr>
                </w:p>
                <w:p w:rsidR="008A6A7B" w:rsidRDefault="008A6A7B" w:rsidP="001F3E2F">
                  <w:pPr>
                    <w:spacing w:after="0" w:line="240" w:lineRule="auto"/>
                    <w:ind w:left="1418" w:right="120"/>
                    <w:jc w:val="both"/>
                    <w:rPr>
                      <w:rFonts w:ascii="Candara" w:hAnsi="Candara"/>
                      <w:noProof/>
                      <w:lang w:val="fr-FR" w:eastAsia="ko-KR" w:bidi="ar-SA"/>
                    </w:rPr>
                  </w:pPr>
                  <w:r w:rsidRPr="00FD275A">
                    <w:rPr>
                      <w:rFonts w:ascii="Arial Rounded MT Bold" w:hAnsi="Arial Rounded MT Bold"/>
                      <w:noProof/>
                      <w:lang w:val="fr-FR" w:eastAsia="ko-KR" w:bidi="ar-SA"/>
                    </w:rPr>
                    <w:t>PAYSANS</w:t>
                  </w:r>
                  <w:r>
                    <w:rPr>
                      <w:rFonts w:ascii="Candara" w:hAnsi="Candara"/>
                      <w:noProof/>
                      <w:lang w:val="fr-FR" w:eastAsia="ko-KR" w:bidi="ar-SA"/>
                    </w:rPr>
                    <w:t xml:space="preserve"> : Ils mènent une vie difficile ; ils vivent dans de petites maisons, se nourrissent de bouillie de céréales, de pain, de fruits sauvage et de gibier. </w:t>
                  </w:r>
                  <w:r w:rsidR="001F3E2F">
                    <w:rPr>
                      <w:rFonts w:ascii="Candara" w:hAnsi="Candara"/>
                      <w:noProof/>
                      <w:lang w:val="fr-FR" w:eastAsia="ko-KR" w:bidi="ar-SA"/>
                    </w:rPr>
                    <w:t>Ils craignent les mauvaises récoltes car si elles se succèdent plusieurs années, les grains manquent pour la nourriture ou les semailles : c’est la disette, ou pire la famine.</w:t>
                  </w:r>
                </w:p>
                <w:p w:rsidR="008A6A7B" w:rsidRPr="006F2E6B" w:rsidRDefault="008A6A7B" w:rsidP="008A6A7B">
                  <w:pPr>
                    <w:spacing w:after="0" w:line="240" w:lineRule="auto"/>
                    <w:ind w:left="1276" w:right="1112"/>
                    <w:jc w:val="both"/>
                    <w:rPr>
                      <w:rFonts w:ascii="Candara" w:hAnsi="Candara"/>
                      <w:noProof/>
                      <w:lang w:val="fr-FR" w:eastAsia="ko-KR" w:bidi="ar-SA"/>
                    </w:rPr>
                  </w:pPr>
                </w:p>
                <w:p w:rsidR="006F2E6B" w:rsidRPr="00F62AC0" w:rsidRDefault="006F2E6B" w:rsidP="006F2E6B">
                  <w:pPr>
                    <w:rPr>
                      <w:lang w:val="fr-FR"/>
                    </w:rPr>
                  </w:pPr>
                </w:p>
              </w:txbxContent>
            </v:textbox>
          </v:shape>
        </w:pict>
      </w:r>
      <w:r w:rsidR="008A6A7B">
        <w:rPr>
          <w:rFonts w:ascii="Comic Sans MS" w:hAnsi="Comic Sans MS"/>
          <w:noProof/>
          <w:sz w:val="16"/>
          <w:szCs w:val="28"/>
          <w:lang w:val="fr-FR" w:eastAsia="ko-KR" w:bidi="ar-SA"/>
        </w:rPr>
        <w:drawing>
          <wp:anchor distT="0" distB="0" distL="114300" distR="114300" simplePos="0" relativeHeight="251711488" behindDoc="0" locked="0" layoutInCell="1" allowOverlap="1">
            <wp:simplePos x="0" y="0"/>
            <wp:positionH relativeFrom="column">
              <wp:posOffset>195580</wp:posOffset>
            </wp:positionH>
            <wp:positionV relativeFrom="paragraph">
              <wp:posOffset>192405</wp:posOffset>
            </wp:positionV>
            <wp:extent cx="704215" cy="1247775"/>
            <wp:effectExtent l="1905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704215" cy="1247775"/>
                    </a:xfrm>
                    <a:prstGeom prst="rect">
                      <a:avLst/>
                    </a:prstGeom>
                    <a:noFill/>
                    <a:ln w="9525">
                      <a:noFill/>
                      <a:miter lim="800000"/>
                      <a:headEnd/>
                      <a:tailEnd/>
                    </a:ln>
                  </pic:spPr>
                </pic:pic>
              </a:graphicData>
            </a:graphic>
          </wp:anchor>
        </w:drawing>
      </w:r>
    </w:p>
    <w:p w:rsidR="006F2E6B" w:rsidRDefault="001F3E2F" w:rsidP="0049560D">
      <w:pPr>
        <w:rPr>
          <w:rFonts w:ascii="Comic Sans MS" w:hAnsi="Comic Sans MS"/>
          <w:sz w:val="16"/>
          <w:szCs w:val="28"/>
          <w:lang w:val="fr-FR"/>
        </w:rPr>
      </w:pPr>
      <w:r>
        <w:rPr>
          <w:rFonts w:ascii="Comic Sans MS" w:hAnsi="Comic Sans MS"/>
          <w:noProof/>
          <w:sz w:val="16"/>
          <w:szCs w:val="28"/>
          <w:lang w:val="fr-FR" w:eastAsia="ko-KR" w:bidi="ar-SA"/>
        </w:rPr>
        <w:drawing>
          <wp:anchor distT="0" distB="0" distL="114300" distR="114300" simplePos="0" relativeHeight="251713536" behindDoc="0" locked="0" layoutInCell="1" allowOverlap="1">
            <wp:simplePos x="0" y="0"/>
            <wp:positionH relativeFrom="column">
              <wp:posOffset>138430</wp:posOffset>
            </wp:positionH>
            <wp:positionV relativeFrom="paragraph">
              <wp:posOffset>1645285</wp:posOffset>
            </wp:positionV>
            <wp:extent cx="828675" cy="1095375"/>
            <wp:effectExtent l="19050" t="0" r="952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828675" cy="1095375"/>
                    </a:xfrm>
                    <a:prstGeom prst="rect">
                      <a:avLst/>
                    </a:prstGeom>
                    <a:noFill/>
                    <a:ln w="9525">
                      <a:noFill/>
                      <a:miter lim="800000"/>
                      <a:headEnd/>
                      <a:tailEnd/>
                    </a:ln>
                  </pic:spPr>
                </pic:pic>
              </a:graphicData>
            </a:graphic>
          </wp:anchor>
        </w:drawing>
      </w:r>
      <w:r w:rsidR="008A6A7B">
        <w:rPr>
          <w:rFonts w:ascii="Comic Sans MS" w:hAnsi="Comic Sans MS"/>
          <w:noProof/>
          <w:sz w:val="16"/>
          <w:szCs w:val="28"/>
          <w:lang w:val="fr-FR" w:eastAsia="ko-KR" w:bidi="ar-SA"/>
        </w:rPr>
        <w:drawing>
          <wp:anchor distT="0" distB="0" distL="114300" distR="114300" simplePos="0" relativeHeight="251712512" behindDoc="0" locked="0" layoutInCell="1" allowOverlap="1">
            <wp:simplePos x="0" y="0"/>
            <wp:positionH relativeFrom="column">
              <wp:posOffset>4929505</wp:posOffset>
            </wp:positionH>
            <wp:positionV relativeFrom="paragraph">
              <wp:posOffset>544105</wp:posOffset>
            </wp:positionV>
            <wp:extent cx="657225" cy="1228725"/>
            <wp:effectExtent l="1905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657225" cy="1228725"/>
                    </a:xfrm>
                    <a:prstGeom prst="rect">
                      <a:avLst/>
                    </a:prstGeom>
                    <a:noFill/>
                    <a:ln w="9525">
                      <a:noFill/>
                      <a:miter lim="800000"/>
                      <a:headEnd/>
                      <a:tailEnd/>
                    </a:ln>
                  </pic:spPr>
                </pic:pic>
              </a:graphicData>
            </a:graphic>
          </wp:anchor>
        </w:drawing>
      </w: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Default="001F3E2F" w:rsidP="0049560D">
      <w:pPr>
        <w:rPr>
          <w:rFonts w:ascii="Comic Sans MS" w:hAnsi="Comic Sans MS"/>
          <w:sz w:val="16"/>
          <w:szCs w:val="28"/>
          <w:lang w:val="fr-FR"/>
        </w:rPr>
      </w:pPr>
    </w:p>
    <w:p w:rsidR="001F3E2F" w:rsidRPr="001B57B1" w:rsidRDefault="001F3E2F" w:rsidP="001F3E2F">
      <w:pPr>
        <w:spacing w:after="0" w:line="240" w:lineRule="auto"/>
        <w:jc w:val="both"/>
        <w:rPr>
          <w:rFonts w:ascii="Cursive standard" w:hAnsi="Cursive standard"/>
          <w:noProof/>
          <w:lang w:val="fr-FR" w:eastAsia="fr-FR"/>
        </w:rPr>
      </w:pPr>
      <w:r w:rsidRPr="00100E04">
        <w:rPr>
          <w:rFonts w:ascii="Candara" w:hAnsi="Candara"/>
          <w:b/>
          <w:sz w:val="24"/>
          <w:szCs w:val="28"/>
          <w:lang w:val="fr-FR"/>
        </w:rPr>
        <w:t>ORAL</w:t>
      </w:r>
      <w:r w:rsidRPr="00100E04">
        <w:rPr>
          <w:rFonts w:ascii="Comic Sans MS" w:hAnsi="Comic Sans MS"/>
          <w:sz w:val="24"/>
          <w:szCs w:val="28"/>
          <w:lang w:val="fr-FR"/>
        </w:rPr>
        <w:t xml:space="preserve"> </w:t>
      </w:r>
      <w:r w:rsidRPr="001F3E2F">
        <w:rPr>
          <w:rFonts w:ascii="Comic Sans MS" w:hAnsi="Comic Sans MS"/>
          <w:sz w:val="36"/>
          <w:szCs w:val="28"/>
        </w:rPr>
        <w:sym w:font="CombiNumerals" w:char="F07C"/>
      </w:r>
      <w:r w:rsidRPr="00100E04">
        <w:rPr>
          <w:rFonts w:ascii="Cursive standard" w:hAnsi="Cursive standard"/>
          <w:sz w:val="20"/>
          <w:szCs w:val="20"/>
          <w:lang w:val="fr-FR"/>
        </w:rPr>
        <w:t xml:space="preserve"> </w:t>
      </w:r>
      <w:r>
        <w:rPr>
          <w:rFonts w:ascii="Cursive standard" w:hAnsi="Cursive standard"/>
          <w:noProof/>
          <w:lang w:val="fr-FR" w:eastAsia="fr-FR"/>
        </w:rPr>
        <w:t>Attention ! Des Barbares arrivent ! Ils détruisent et brûlent tout sur leur passage !</w:t>
      </w:r>
    </w:p>
    <w:p w:rsidR="001F3E2F" w:rsidRDefault="001F3E2F" w:rsidP="001F3E2F">
      <w:pPr>
        <w:spacing w:after="0" w:line="240" w:lineRule="auto"/>
        <w:rPr>
          <w:rFonts w:ascii="Comic Sans MS" w:hAnsi="Comic Sans MS"/>
          <w:sz w:val="16"/>
          <w:szCs w:val="28"/>
          <w:lang w:val="fr-FR"/>
        </w:rPr>
      </w:pPr>
    </w:p>
    <w:p w:rsidR="001F3E2F" w:rsidRDefault="001F3E2F" w:rsidP="001F3E2F">
      <w:pPr>
        <w:spacing w:after="0" w:line="240" w:lineRule="auto"/>
        <w:jc w:val="both"/>
        <w:rPr>
          <w:rFonts w:ascii="Cursive standard" w:hAnsi="Cursive standard"/>
          <w:noProof/>
          <w:lang w:val="fr-FR" w:eastAsia="fr-FR"/>
        </w:rPr>
      </w:pPr>
      <w:r>
        <w:rPr>
          <w:rFonts w:ascii="Candara" w:hAnsi="Candara"/>
          <w:b/>
          <w:sz w:val="24"/>
          <w:szCs w:val="28"/>
          <w:lang w:val="fr-FR"/>
        </w:rPr>
        <w:t>GROUPES</w:t>
      </w:r>
      <w:r w:rsidRPr="00100E04">
        <w:rPr>
          <w:rFonts w:ascii="Comic Sans MS" w:hAnsi="Comic Sans MS"/>
          <w:sz w:val="24"/>
          <w:szCs w:val="28"/>
          <w:lang w:val="fr-FR"/>
        </w:rPr>
        <w:t xml:space="preserve"> </w:t>
      </w:r>
      <w:r>
        <w:rPr>
          <w:rFonts w:ascii="Comic Sans MS" w:hAnsi="Comic Sans MS"/>
          <w:sz w:val="32"/>
          <w:szCs w:val="28"/>
        </w:rPr>
        <w:sym w:font="CombiNumerals" w:char="F065"/>
      </w:r>
      <w:r w:rsidRPr="00100E04">
        <w:rPr>
          <w:rFonts w:ascii="Cursive standard" w:hAnsi="Cursive standard"/>
          <w:sz w:val="20"/>
          <w:szCs w:val="20"/>
          <w:lang w:val="fr-FR"/>
        </w:rPr>
        <w:t xml:space="preserve"> </w:t>
      </w:r>
      <w:r>
        <w:rPr>
          <w:rFonts w:ascii="Cursive standard" w:hAnsi="Cursive standard"/>
          <w:noProof/>
          <w:lang w:val="fr-FR" w:eastAsia="fr-FR"/>
        </w:rPr>
        <w:t xml:space="preserve">Réunissez vous dans votre groupe </w:t>
      </w:r>
      <w:r w:rsidRPr="001F3E2F">
        <w:rPr>
          <w:rFonts w:ascii="Cursive standard" w:hAnsi="Cursive standard"/>
          <w:i/>
          <w:noProof/>
          <w:lang w:val="fr-FR" w:eastAsia="fr-FR"/>
        </w:rPr>
        <w:t>(de paysans, de chevaliers ou de seigneurs)</w:t>
      </w:r>
      <w:r>
        <w:rPr>
          <w:rFonts w:ascii="Cursive standard" w:hAnsi="Cursive standard"/>
          <w:noProof/>
          <w:lang w:val="fr-FR" w:eastAsia="fr-FR"/>
        </w:rPr>
        <w:t xml:space="preserve"> et cherchez une solution pour échapper à ce danger. Présentez ensuite oralement votre solution aux autres groupes.</w:t>
      </w:r>
    </w:p>
    <w:p w:rsidR="001F3E2F" w:rsidRDefault="001F3E2F" w:rsidP="00925BDE">
      <w:pPr>
        <w:spacing w:after="0" w:line="240" w:lineRule="auto"/>
        <w:rPr>
          <w:rFonts w:ascii="Comic Sans MS" w:hAnsi="Comic Sans MS"/>
          <w:sz w:val="16"/>
          <w:szCs w:val="28"/>
          <w:lang w:val="fr-FR"/>
        </w:rPr>
      </w:pPr>
    </w:p>
    <w:p w:rsidR="00925BDE" w:rsidRDefault="00925BDE" w:rsidP="00925BDE">
      <w:pPr>
        <w:spacing w:after="0" w:line="240" w:lineRule="auto"/>
        <w:jc w:val="both"/>
        <w:rPr>
          <w:rFonts w:ascii="Cursive standard" w:hAnsi="Cursive standard"/>
          <w:noProof/>
          <w:lang w:val="fr-FR" w:eastAsia="fr-FR"/>
        </w:rPr>
      </w:pPr>
      <w:r>
        <w:rPr>
          <w:rFonts w:ascii="Candara" w:hAnsi="Candara"/>
          <w:b/>
          <w:sz w:val="24"/>
          <w:szCs w:val="28"/>
          <w:lang w:val="fr-FR"/>
        </w:rPr>
        <w:t>GROUPES</w:t>
      </w:r>
      <w:r w:rsidRPr="00100E04">
        <w:rPr>
          <w:rFonts w:ascii="Comic Sans MS" w:hAnsi="Comic Sans MS"/>
          <w:sz w:val="24"/>
          <w:szCs w:val="28"/>
          <w:lang w:val="fr-FR"/>
        </w:rPr>
        <w:t xml:space="preserve"> </w:t>
      </w:r>
      <w:r>
        <w:rPr>
          <w:rFonts w:ascii="Comic Sans MS" w:hAnsi="Comic Sans MS"/>
          <w:sz w:val="32"/>
          <w:szCs w:val="28"/>
        </w:rPr>
        <w:sym w:font="CombiNumerals" w:char="F065"/>
      </w:r>
      <w:r w:rsidRPr="00100E04">
        <w:rPr>
          <w:rFonts w:ascii="Cursive standard" w:hAnsi="Cursive standard"/>
          <w:sz w:val="20"/>
          <w:szCs w:val="20"/>
          <w:lang w:val="fr-FR"/>
        </w:rPr>
        <w:t xml:space="preserve"> </w:t>
      </w:r>
      <w:r>
        <w:rPr>
          <w:rFonts w:ascii="Cursive standard" w:hAnsi="Cursive standard"/>
          <w:noProof/>
          <w:lang w:val="fr-FR" w:eastAsia="fr-FR"/>
        </w:rPr>
        <w:t xml:space="preserve">Réunissez vous maintenant entre paysans, chevaliers et seigneurs et essayer de trouver </w:t>
      </w:r>
      <w:r w:rsidRPr="00925BDE">
        <w:rPr>
          <w:rFonts w:ascii="Cursive standard" w:hAnsi="Cursive standard"/>
          <w:noProof/>
          <w:u w:val="single"/>
          <w:lang w:val="fr-FR" w:eastAsia="fr-FR"/>
        </w:rPr>
        <w:t>une solution commune</w:t>
      </w:r>
      <w:r>
        <w:rPr>
          <w:rFonts w:ascii="Cursive standard" w:hAnsi="Cursive standard"/>
          <w:noProof/>
          <w:lang w:val="fr-FR" w:eastAsia="fr-FR"/>
        </w:rPr>
        <w:t xml:space="preserve"> pour échapper au danger. Exposer oralement votre dernière solution.</w:t>
      </w:r>
    </w:p>
    <w:p w:rsidR="00925BDE" w:rsidRDefault="00925BDE" w:rsidP="00925BDE">
      <w:pPr>
        <w:spacing w:after="0" w:line="240" w:lineRule="auto"/>
        <w:jc w:val="both"/>
        <w:rPr>
          <w:rFonts w:ascii="Cursive standard" w:hAnsi="Cursive standard"/>
          <w:noProof/>
          <w:lang w:val="fr-FR" w:eastAsia="fr-FR"/>
        </w:rPr>
      </w:pPr>
    </w:p>
    <w:p w:rsidR="00925BDE" w:rsidRPr="00F62AC0" w:rsidRDefault="00925BDE" w:rsidP="00925BDE">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Pourquoi a-t-on construit des châteaux forts</w:t>
      </w:r>
      <w:r>
        <w:rPr>
          <w:rFonts w:ascii="Courier New" w:hAnsi="Courier New" w:cs="Courier New"/>
          <w:color w:val="FFFFFF" w:themeColor="background1"/>
          <w:sz w:val="36"/>
          <w:lang w:val="fr-FR"/>
        </w:rPr>
        <w:t> </w:t>
      </w:r>
      <w:r>
        <w:rPr>
          <w:rFonts w:ascii="Fineliner Script" w:hAnsi="Fineliner Script"/>
          <w:color w:val="FFFFFF" w:themeColor="background1"/>
          <w:sz w:val="36"/>
          <w:lang w:val="fr-FR"/>
        </w:rPr>
        <w:t>?</w:t>
      </w:r>
    </w:p>
    <w:p w:rsidR="00925BDE" w:rsidRDefault="007D008C" w:rsidP="00925BDE">
      <w:pPr>
        <w:rPr>
          <w:rFonts w:ascii="Comic Sans MS" w:hAnsi="Comic Sans MS"/>
          <w:sz w:val="16"/>
          <w:szCs w:val="28"/>
          <w:lang w:val="fr-FR"/>
        </w:rPr>
      </w:pPr>
      <w:r w:rsidRPr="007D008C">
        <w:rPr>
          <w:rFonts w:ascii="Candara" w:hAnsi="Candara"/>
          <w:b/>
          <w:noProof/>
          <w:sz w:val="24"/>
          <w:szCs w:val="28"/>
          <w:lang w:val="fr-FR" w:eastAsia="ko-KR" w:bidi="ar-SA"/>
        </w:rPr>
        <w:pict>
          <v:shape id="_x0000_s1084" type="#_x0000_t202" style="position:absolute;margin-left:1.8pt;margin-top:11.95pt;width:446.25pt;height:137.9pt;z-index:251715584;mso-width-relative:margin;mso-height-relative:margin">
            <v:stroke dashstyle="dash"/>
            <v:textbox style="mso-next-textbox:#_x0000_s1084">
              <w:txbxContent>
                <w:p w:rsidR="00F940DF" w:rsidRDefault="00F940DF" w:rsidP="00F940DF">
                  <w:pPr>
                    <w:spacing w:after="0" w:line="240" w:lineRule="auto"/>
                    <w:ind w:right="261"/>
                    <w:jc w:val="both"/>
                    <w:rPr>
                      <w:rFonts w:ascii="Candara" w:hAnsi="Candara"/>
                      <w:noProof/>
                      <w:lang w:val="fr-FR" w:eastAsia="ko-KR" w:bidi="ar-SA"/>
                    </w:rPr>
                  </w:pPr>
                  <w:r>
                    <w:rPr>
                      <w:rFonts w:ascii="Candara" w:hAnsi="Candara"/>
                      <w:noProof/>
                      <w:lang w:val="fr-FR" w:eastAsia="ko-KR" w:bidi="ar-SA"/>
                    </w:rPr>
                    <w:t xml:space="preserve">Les châteaux fort ont été construit </w:t>
                  </w:r>
                  <w:r w:rsidRPr="00FD275A">
                    <w:rPr>
                      <w:rFonts w:ascii="Candara" w:hAnsi="Candara"/>
                      <w:noProof/>
                      <w:u w:val="single"/>
                      <w:lang w:val="fr-FR" w:eastAsia="ko-KR" w:bidi="ar-SA"/>
                    </w:rPr>
                    <w:t>pour défendre le territoire contre les envahisseurs</w:t>
                  </w:r>
                  <w:r>
                    <w:rPr>
                      <w:rFonts w:ascii="Candara" w:hAnsi="Candara"/>
                      <w:noProof/>
                      <w:lang w:val="fr-FR" w:eastAsia="ko-KR" w:bidi="ar-SA"/>
                    </w:rPr>
                    <w:t>. Cependant, les seigneurs qui étaient très peu nombreux n’ont pu les construire seuls : les chevaliers et paysans y ont donc contribué. Mais pourquoi ?</w:t>
                  </w:r>
                </w:p>
                <w:p w:rsidR="00FD275A" w:rsidRDefault="00FD275A" w:rsidP="00F940DF">
                  <w:pPr>
                    <w:spacing w:after="0" w:line="240" w:lineRule="auto"/>
                    <w:ind w:right="261"/>
                    <w:jc w:val="both"/>
                    <w:rPr>
                      <w:rFonts w:ascii="Candara" w:hAnsi="Candara"/>
                      <w:noProof/>
                      <w:lang w:val="fr-FR" w:eastAsia="ko-KR" w:bidi="ar-SA"/>
                    </w:rPr>
                  </w:pPr>
                </w:p>
                <w:p w:rsidR="00F940DF" w:rsidRPr="00F940DF" w:rsidRDefault="00FD275A" w:rsidP="00F940DF">
                  <w:pPr>
                    <w:pStyle w:val="ListParagraph"/>
                    <w:numPr>
                      <w:ilvl w:val="0"/>
                      <w:numId w:val="3"/>
                    </w:numPr>
                    <w:spacing w:after="0" w:line="240" w:lineRule="auto"/>
                    <w:ind w:right="261"/>
                    <w:jc w:val="both"/>
                    <w:rPr>
                      <w:rFonts w:ascii="Candara" w:hAnsi="Candara"/>
                      <w:noProof/>
                      <w:lang w:val="fr-FR" w:eastAsia="ko-KR" w:bidi="ar-SA"/>
                    </w:rPr>
                  </w:pPr>
                  <w:r w:rsidRPr="00FD275A">
                    <w:rPr>
                      <w:rFonts w:ascii="Arial Rounded MT Bold" w:hAnsi="Arial Rounded MT Bold"/>
                      <w:noProof/>
                      <w:lang w:val="fr-FR" w:eastAsia="ko-KR" w:bidi="ar-SA"/>
                    </w:rPr>
                    <w:t>Les paysans</w:t>
                  </w:r>
                  <w:r>
                    <w:rPr>
                      <w:rFonts w:ascii="Candara" w:hAnsi="Candara"/>
                      <w:noProof/>
                      <w:lang w:val="fr-FR" w:eastAsia="ko-KR" w:bidi="ar-SA"/>
                    </w:rPr>
                    <w:t xml:space="preserve"> </w:t>
                  </w:r>
                  <w:r w:rsidRPr="00FD275A">
                    <w:rPr>
                      <w:rFonts w:ascii="Candara" w:hAnsi="Candara"/>
                      <w:noProof/>
                      <w:u w:val="dotted"/>
                      <w:lang w:val="fr-FR" w:eastAsia="ko-KR" w:bidi="ar-SA"/>
                    </w:rPr>
                    <w:t>ne possèdent aucune terre</w:t>
                  </w:r>
                  <w:r>
                    <w:rPr>
                      <w:rFonts w:ascii="Candara" w:hAnsi="Candara"/>
                      <w:noProof/>
                      <w:lang w:val="fr-FR" w:eastAsia="ko-KR" w:bidi="ar-SA"/>
                    </w:rPr>
                    <w:t xml:space="preserve"> : ils travaillent donc sur le domaine du seigneur, </w:t>
                  </w:r>
                  <w:r w:rsidRPr="00FD275A">
                    <w:rPr>
                      <w:rFonts w:ascii="Candara" w:hAnsi="Candara"/>
                      <w:b/>
                      <w:noProof/>
                      <w:lang w:val="fr-FR" w:eastAsia="ko-KR" w:bidi="ar-SA"/>
                    </w:rPr>
                    <w:t>qui les protège en cas de danger</w:t>
                  </w:r>
                  <w:r>
                    <w:rPr>
                      <w:rFonts w:ascii="Candara" w:hAnsi="Candara"/>
                      <w:noProof/>
                      <w:lang w:val="fr-FR" w:eastAsia="ko-KR" w:bidi="ar-SA"/>
                    </w:rPr>
                    <w:t xml:space="preserve">. En échange, les paysans lui donnent </w:t>
                  </w:r>
                  <w:r w:rsidRPr="00FD275A">
                    <w:rPr>
                      <w:rFonts w:ascii="Candara" w:hAnsi="Candara"/>
                      <w:noProof/>
                      <w:u w:val="single"/>
                      <w:lang w:val="fr-FR" w:eastAsia="ko-KR" w:bidi="ar-SA"/>
                    </w:rPr>
                    <w:t>une partie de leur récolte</w:t>
                  </w:r>
                  <w:r>
                    <w:rPr>
                      <w:rFonts w:ascii="Candara" w:hAnsi="Candara"/>
                      <w:noProof/>
                      <w:lang w:val="fr-FR" w:eastAsia="ko-KR" w:bidi="ar-SA"/>
                    </w:rPr>
                    <w:t xml:space="preserve"> et </w:t>
                  </w:r>
                  <w:r w:rsidRPr="00FD275A">
                    <w:rPr>
                      <w:rFonts w:ascii="Candara" w:hAnsi="Candara"/>
                      <w:noProof/>
                      <w:u w:val="single"/>
                      <w:lang w:val="fr-FR" w:eastAsia="ko-KR" w:bidi="ar-SA"/>
                    </w:rPr>
                    <w:t>l’aident à entretenir l</w:t>
                  </w:r>
                  <w:r>
                    <w:rPr>
                      <w:rFonts w:ascii="Candara" w:hAnsi="Candara"/>
                      <w:noProof/>
                      <w:u w:val="single"/>
                      <w:lang w:val="fr-FR" w:eastAsia="ko-KR" w:bidi="ar-SA"/>
                    </w:rPr>
                    <w:t>es fossés et les remparts du châ</w:t>
                  </w:r>
                  <w:r w:rsidRPr="00FD275A">
                    <w:rPr>
                      <w:rFonts w:ascii="Candara" w:hAnsi="Candara"/>
                      <w:noProof/>
                      <w:u w:val="single"/>
                      <w:lang w:val="fr-FR" w:eastAsia="ko-KR" w:bidi="ar-SA"/>
                    </w:rPr>
                    <w:t>ateau</w:t>
                  </w:r>
                  <w:r>
                    <w:rPr>
                      <w:rFonts w:ascii="Candara" w:hAnsi="Candara"/>
                      <w:noProof/>
                      <w:lang w:val="fr-FR" w:eastAsia="ko-KR" w:bidi="ar-SA"/>
                    </w:rPr>
                    <w:t>. Ils doivent aussi payer une redevance quand ils utilisent son moulin pour moudre le blé, son four pour cuire le pain et son pressoir pour faire le vin.</w:t>
                  </w:r>
                </w:p>
                <w:p w:rsidR="00F940DF" w:rsidRDefault="00F940DF" w:rsidP="00F940DF">
                  <w:pPr>
                    <w:spacing w:after="0" w:line="240" w:lineRule="auto"/>
                    <w:ind w:right="261"/>
                    <w:jc w:val="both"/>
                    <w:rPr>
                      <w:rFonts w:ascii="Candara" w:hAnsi="Candara"/>
                      <w:noProof/>
                      <w:lang w:val="fr-FR" w:eastAsia="ko-KR" w:bidi="ar-SA"/>
                    </w:rPr>
                  </w:pPr>
                </w:p>
                <w:p w:rsidR="00F940DF" w:rsidRPr="006F2E6B" w:rsidRDefault="00F940DF" w:rsidP="00F940DF">
                  <w:pPr>
                    <w:spacing w:after="0" w:line="240" w:lineRule="auto"/>
                    <w:ind w:left="1276" w:right="1112"/>
                    <w:jc w:val="both"/>
                    <w:rPr>
                      <w:rFonts w:ascii="Candara" w:hAnsi="Candara"/>
                      <w:noProof/>
                      <w:lang w:val="fr-FR" w:eastAsia="ko-KR" w:bidi="ar-SA"/>
                    </w:rPr>
                  </w:pPr>
                </w:p>
                <w:p w:rsidR="00F940DF" w:rsidRPr="00F62AC0" w:rsidRDefault="00F940DF" w:rsidP="00F940DF">
                  <w:pPr>
                    <w:rPr>
                      <w:lang w:val="fr-FR"/>
                    </w:rPr>
                  </w:pPr>
                </w:p>
              </w:txbxContent>
            </v:textbox>
          </v:shape>
        </w:pict>
      </w:r>
    </w:p>
    <w:p w:rsidR="00925BDE" w:rsidRDefault="00925BDE"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F940DF" w:rsidRDefault="007D008C" w:rsidP="0049560D">
      <w:pPr>
        <w:rPr>
          <w:rFonts w:ascii="Comic Sans MS" w:hAnsi="Comic Sans MS"/>
          <w:sz w:val="16"/>
          <w:szCs w:val="28"/>
          <w:lang w:val="fr-FR"/>
        </w:rPr>
      </w:pPr>
      <w:r>
        <w:rPr>
          <w:rFonts w:ascii="Comic Sans MS" w:hAnsi="Comic Sans MS"/>
          <w:noProof/>
          <w:sz w:val="16"/>
          <w:szCs w:val="28"/>
          <w:lang w:val="fr-FR" w:eastAsia="ko-KR" w:bidi="ar-SA"/>
        </w:rPr>
        <w:lastRenderedPageBreak/>
        <w:pict>
          <v:shape id="_x0000_s1085" type="#_x0000_t202" style="position:absolute;margin-left:3.15pt;margin-top:-10.75pt;width:446.25pt;height:60.45pt;z-index:251716608;mso-width-relative:margin;mso-height-relative:margin">
            <v:stroke dashstyle="dash"/>
            <v:textbox style="mso-next-textbox:#_x0000_s1085">
              <w:txbxContent>
                <w:p w:rsidR="00FD275A" w:rsidRPr="00FD275A" w:rsidRDefault="00FD275A" w:rsidP="00FD275A">
                  <w:pPr>
                    <w:pStyle w:val="ListParagraph"/>
                    <w:numPr>
                      <w:ilvl w:val="0"/>
                      <w:numId w:val="4"/>
                    </w:numPr>
                    <w:spacing w:after="0" w:line="240" w:lineRule="auto"/>
                    <w:ind w:right="261"/>
                    <w:jc w:val="both"/>
                    <w:rPr>
                      <w:rFonts w:ascii="Candara" w:hAnsi="Candara"/>
                      <w:noProof/>
                      <w:u w:val="single"/>
                      <w:lang w:val="fr-FR" w:eastAsia="ko-KR" w:bidi="ar-SA"/>
                    </w:rPr>
                  </w:pPr>
                  <w:r w:rsidRPr="00FD275A">
                    <w:rPr>
                      <w:rFonts w:ascii="Arial Rounded MT Bold" w:hAnsi="Arial Rounded MT Bold"/>
                      <w:noProof/>
                      <w:lang w:val="fr-FR" w:eastAsia="ko-KR" w:bidi="ar-SA"/>
                    </w:rPr>
                    <w:t xml:space="preserve">Les </w:t>
                  </w:r>
                  <w:r>
                    <w:rPr>
                      <w:rFonts w:ascii="Arial Rounded MT Bold" w:hAnsi="Arial Rounded MT Bold"/>
                      <w:noProof/>
                      <w:lang w:val="fr-FR" w:eastAsia="ko-KR" w:bidi="ar-SA"/>
                    </w:rPr>
                    <w:t>chevaliers</w:t>
                  </w:r>
                  <w:r w:rsidRPr="00FD275A">
                    <w:rPr>
                      <w:rFonts w:ascii="Candara" w:hAnsi="Candara"/>
                      <w:noProof/>
                      <w:lang w:val="fr-FR" w:eastAsia="ko-KR" w:bidi="ar-SA"/>
                    </w:rPr>
                    <w:t xml:space="preserve"> </w:t>
                  </w:r>
                  <w:r>
                    <w:rPr>
                      <w:rFonts w:ascii="Candara" w:hAnsi="Candara"/>
                      <w:noProof/>
                      <w:lang w:val="fr-FR" w:eastAsia="ko-KR" w:bidi="ar-SA"/>
                    </w:rPr>
                    <w:t xml:space="preserve">eux ont promis à leurs </w:t>
                  </w:r>
                  <w:r w:rsidRPr="00FD275A">
                    <w:rPr>
                      <w:rFonts w:ascii="Candara" w:hAnsi="Candara"/>
                      <w:noProof/>
                      <w:u w:val="dotted"/>
                      <w:lang w:val="fr-FR" w:eastAsia="ko-KR" w:bidi="ar-SA"/>
                    </w:rPr>
                    <w:t>suzerains</w:t>
                  </w:r>
                  <w:r>
                    <w:rPr>
                      <w:rFonts w:ascii="Candara" w:hAnsi="Candara"/>
                      <w:noProof/>
                      <w:lang w:val="fr-FR" w:eastAsia="ko-KR" w:bidi="ar-SA"/>
                    </w:rPr>
                    <w:t xml:space="preserve"> (</w:t>
                  </w:r>
                  <w:r w:rsidRPr="00FD275A">
                    <w:rPr>
                      <w:rFonts w:ascii="Candara" w:hAnsi="Candara"/>
                      <w:i/>
                      <w:noProof/>
                      <w:lang w:val="fr-FR" w:eastAsia="ko-KR" w:bidi="ar-SA"/>
                    </w:rPr>
                    <w:t>un seigneur plus puissant</w:t>
                  </w:r>
                  <w:r>
                    <w:rPr>
                      <w:rFonts w:ascii="Candara" w:hAnsi="Candara"/>
                      <w:noProof/>
                      <w:lang w:val="fr-FR" w:eastAsia="ko-KR" w:bidi="ar-SA"/>
                    </w:rPr>
                    <w:t xml:space="preserve">) de les servir : ils doivent les accompagner à toutes les guerres. En échange, </w:t>
                  </w:r>
                  <w:r w:rsidRPr="00FD275A">
                    <w:rPr>
                      <w:rFonts w:ascii="Candara" w:hAnsi="Candara"/>
                      <w:noProof/>
                      <w:u w:val="single"/>
                      <w:lang w:val="fr-FR" w:eastAsia="ko-KR" w:bidi="ar-SA"/>
                    </w:rPr>
                    <w:t>le suzerain protège son vassal et lui donne des terres.</w:t>
                  </w:r>
                </w:p>
              </w:txbxContent>
            </v:textbox>
          </v:shape>
        </w:pict>
      </w:r>
    </w:p>
    <w:p w:rsidR="00FD275A" w:rsidRDefault="00FD275A" w:rsidP="0049560D">
      <w:pPr>
        <w:rPr>
          <w:rFonts w:ascii="Comic Sans MS" w:hAnsi="Comic Sans MS"/>
          <w:sz w:val="16"/>
          <w:szCs w:val="28"/>
          <w:lang w:val="fr-FR"/>
        </w:rPr>
      </w:pPr>
    </w:p>
    <w:p w:rsidR="00FD275A" w:rsidRDefault="00FD275A" w:rsidP="0049560D">
      <w:pPr>
        <w:rPr>
          <w:rFonts w:ascii="Comic Sans MS" w:hAnsi="Comic Sans MS"/>
          <w:sz w:val="16"/>
          <w:szCs w:val="28"/>
          <w:lang w:val="fr-FR"/>
        </w:rPr>
      </w:pPr>
    </w:p>
    <w:p w:rsidR="00F940DF" w:rsidRPr="00F62AC0" w:rsidRDefault="00F940DF" w:rsidP="00F940DF">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L’évolution des châteaux forts</w:t>
      </w:r>
    </w:p>
    <w:p w:rsidR="00FD275A" w:rsidRDefault="00FD275A" w:rsidP="0049560D">
      <w:pPr>
        <w:rPr>
          <w:rFonts w:ascii="Comic Sans MS" w:hAnsi="Comic Sans MS"/>
          <w:sz w:val="16"/>
          <w:szCs w:val="28"/>
          <w:lang w:val="fr-FR"/>
        </w:rPr>
      </w:pPr>
    </w:p>
    <w:p w:rsidR="00FD275A" w:rsidRPr="00FD275A" w:rsidRDefault="007D008C" w:rsidP="00FD275A">
      <w:pPr>
        <w:spacing w:after="0" w:line="240" w:lineRule="auto"/>
        <w:ind w:left="567" w:right="121"/>
        <w:jc w:val="both"/>
        <w:rPr>
          <w:rFonts w:ascii="Comfortaa" w:hAnsi="Comfortaa"/>
          <w:noProof/>
          <w:lang w:val="fr-FR" w:eastAsia="ko-KR" w:bidi="ar-SA"/>
        </w:rPr>
      </w:pPr>
      <w:r>
        <w:rPr>
          <w:rFonts w:ascii="Comfortaa" w:hAnsi="Comfortaa"/>
          <w:noProof/>
          <w:lang w:val="fr-FR" w:eastAsia="ko-KR" w:bidi="ar-SA"/>
        </w:rPr>
        <w:pict>
          <v:shape id="_x0000_s1086" type="#_x0000_t32" style="position:absolute;left:0;text-align:left;margin-left:12.7pt;margin-top:3.6pt;width:0;height:104.75pt;z-index:251717632" o:connectortype="straight" strokeweight="1pt"/>
        </w:pict>
      </w:r>
      <w:r w:rsidR="00FD275A" w:rsidRPr="00FD275A">
        <w:rPr>
          <w:rFonts w:ascii="Comfortaa" w:hAnsi="Comfortaa"/>
          <w:noProof/>
          <w:lang w:val="fr-FR" w:eastAsia="ko-KR" w:bidi="ar-SA"/>
        </w:rPr>
        <w:t>A partir du IXème siècle et des invasions, les seigneurs cherchent à se protéger en construisant des tours en bois penchées sur une petite colline. Ils peuvent s’y mettre à l’abri. Le seigneur l’entoure rapidement de palissades de bois et creuse des fossés  tout autour pour mieux la protéger. Le seul problème, c’est le bois, matériau hautement inflammable : une torche et la tour est en feu ! Alors à partir de l’an mil, on construit des tours rondes en pierre, des donjons : il n’y a plus d’angles mort et il est alors possible de tout surveiller aux environs. Puis on ajoute une deuxième enceinte et des habitations en pierre : le simple donjon devient… une forteresse quasiment imprenable !</w:t>
      </w:r>
    </w:p>
    <w:p w:rsidR="00FD275A" w:rsidRDefault="00FD275A" w:rsidP="0049560D">
      <w:pPr>
        <w:rPr>
          <w:rFonts w:ascii="Comic Sans MS" w:hAnsi="Comic Sans MS"/>
          <w:sz w:val="16"/>
          <w:szCs w:val="28"/>
          <w:lang w:val="fr-FR"/>
        </w:rPr>
      </w:pPr>
    </w:p>
    <w:p w:rsidR="00FD275A" w:rsidRDefault="00FD275A" w:rsidP="00FD275A">
      <w:pPr>
        <w:jc w:val="center"/>
        <w:rPr>
          <w:rFonts w:ascii="Comic Sans MS" w:hAnsi="Comic Sans MS"/>
          <w:sz w:val="16"/>
          <w:szCs w:val="28"/>
          <w:lang w:val="fr-FR"/>
        </w:rPr>
      </w:pPr>
      <w:r w:rsidRPr="00FD275A">
        <w:rPr>
          <w:rFonts w:ascii="Comic Sans MS" w:hAnsi="Comic Sans MS"/>
          <w:noProof/>
          <w:sz w:val="16"/>
          <w:szCs w:val="28"/>
          <w:lang w:val="fr-FR" w:eastAsia="ko-KR" w:bidi="ar-SA"/>
        </w:rPr>
        <w:drawing>
          <wp:inline distT="0" distB="0" distL="0" distR="0">
            <wp:extent cx="3645985" cy="2474535"/>
            <wp:effectExtent l="1905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3647603" cy="2475633"/>
                    </a:xfrm>
                    <a:prstGeom prst="rect">
                      <a:avLst/>
                    </a:prstGeom>
                    <a:noFill/>
                    <a:ln w="9525">
                      <a:noFill/>
                      <a:miter lim="800000"/>
                      <a:headEnd/>
                      <a:tailEnd/>
                    </a:ln>
                  </pic:spPr>
                </pic:pic>
              </a:graphicData>
            </a:graphic>
          </wp:inline>
        </w:drawing>
      </w:r>
    </w:p>
    <w:p w:rsidR="00FD275A" w:rsidRDefault="00FD275A" w:rsidP="0049560D">
      <w:pPr>
        <w:rPr>
          <w:rFonts w:ascii="Comic Sans MS" w:hAnsi="Comic Sans MS"/>
          <w:sz w:val="16"/>
          <w:szCs w:val="28"/>
          <w:lang w:val="fr-FR"/>
        </w:rPr>
      </w:pPr>
    </w:p>
    <w:p w:rsidR="00F940DF" w:rsidRDefault="00FD275A" w:rsidP="0049560D">
      <w:pPr>
        <w:rPr>
          <w:rFonts w:ascii="Comic Sans MS" w:hAnsi="Comic Sans MS"/>
          <w:sz w:val="16"/>
          <w:szCs w:val="28"/>
          <w:lang w:val="fr-FR"/>
        </w:rPr>
      </w:pPr>
      <w:r w:rsidRPr="00FD275A">
        <w:rPr>
          <w:rFonts w:ascii="Comic Sans MS" w:hAnsi="Comic Sans MS"/>
          <w:noProof/>
          <w:sz w:val="16"/>
          <w:szCs w:val="28"/>
          <w:lang w:val="fr-FR" w:eastAsia="ko-KR" w:bidi="ar-SA"/>
        </w:rPr>
        <w:drawing>
          <wp:inline distT="0" distB="0" distL="0" distR="0">
            <wp:extent cx="5753735" cy="3373120"/>
            <wp:effectExtent l="19050" t="0" r="0" b="0"/>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grayscl/>
                    </a:blip>
                    <a:srcRect/>
                    <a:stretch>
                      <a:fillRect/>
                    </a:stretch>
                  </pic:blipFill>
                  <pic:spPr bwMode="auto">
                    <a:xfrm>
                      <a:off x="0" y="0"/>
                      <a:ext cx="5753735" cy="3373120"/>
                    </a:xfrm>
                    <a:prstGeom prst="rect">
                      <a:avLst/>
                    </a:prstGeom>
                    <a:noFill/>
                    <a:ln w="9525">
                      <a:noFill/>
                      <a:miter lim="800000"/>
                      <a:headEnd/>
                      <a:tailEnd/>
                    </a:ln>
                  </pic:spPr>
                </pic:pic>
              </a:graphicData>
            </a:graphic>
          </wp:inline>
        </w:drawing>
      </w:r>
    </w:p>
    <w:p w:rsidR="00F940DF" w:rsidRDefault="00F940DF" w:rsidP="0049560D">
      <w:pPr>
        <w:rPr>
          <w:rFonts w:ascii="Comic Sans MS" w:hAnsi="Comic Sans MS"/>
          <w:sz w:val="16"/>
          <w:szCs w:val="28"/>
          <w:lang w:val="fr-FR"/>
        </w:rPr>
      </w:pPr>
    </w:p>
    <w:p w:rsidR="00F940DF" w:rsidRDefault="00F940DF" w:rsidP="0049560D">
      <w:pPr>
        <w:rPr>
          <w:rFonts w:ascii="Comic Sans MS" w:hAnsi="Comic Sans MS"/>
          <w:sz w:val="16"/>
          <w:szCs w:val="28"/>
          <w:lang w:val="fr-FR"/>
        </w:rPr>
      </w:pPr>
    </w:p>
    <w:p w:rsidR="00947A4B" w:rsidRDefault="00947A4B" w:rsidP="0049560D">
      <w:pPr>
        <w:rPr>
          <w:rFonts w:ascii="Comic Sans MS" w:hAnsi="Comic Sans MS"/>
          <w:sz w:val="16"/>
          <w:szCs w:val="28"/>
          <w:lang w:val="fr-FR"/>
        </w:rPr>
        <w:sectPr w:rsidR="00947A4B" w:rsidSect="00351E4A">
          <w:pgSz w:w="11906" w:h="16838"/>
          <w:pgMar w:top="568" w:right="1417" w:bottom="142" w:left="1417" w:header="708" w:footer="708" w:gutter="0"/>
          <w:cols w:space="708"/>
          <w:docGrid w:linePitch="360"/>
        </w:sectPr>
      </w:pPr>
    </w:p>
    <w:p w:rsidR="00947A4B" w:rsidRPr="00100E04" w:rsidRDefault="00947A4B" w:rsidP="0049560D">
      <w:pPr>
        <w:rPr>
          <w:rFonts w:ascii="Comic Sans MS" w:hAnsi="Comic Sans MS"/>
          <w:sz w:val="16"/>
          <w:szCs w:val="28"/>
          <w:lang w:val="fr-FR"/>
        </w:rPr>
      </w:pPr>
      <w:r w:rsidRPr="00947A4B">
        <w:rPr>
          <w:rFonts w:ascii="Comic Sans MS" w:hAnsi="Comic Sans MS"/>
          <w:noProof/>
          <w:sz w:val="16"/>
          <w:szCs w:val="28"/>
          <w:lang w:val="fr-FR" w:eastAsia="ko-KR" w:bidi="ar-SA"/>
        </w:rPr>
        <w:lastRenderedPageBreak/>
        <w:drawing>
          <wp:anchor distT="0" distB="0" distL="114300" distR="114300" simplePos="0" relativeHeight="251727872" behindDoc="0" locked="0" layoutInCell="1" allowOverlap="1">
            <wp:simplePos x="0" y="0"/>
            <wp:positionH relativeFrom="column">
              <wp:posOffset>323239</wp:posOffset>
            </wp:positionH>
            <wp:positionV relativeFrom="paragraph">
              <wp:posOffset>3749207</wp:posOffset>
            </wp:positionV>
            <wp:extent cx="1231780" cy="1634863"/>
            <wp:effectExtent l="19050" t="0" r="6470" b="0"/>
            <wp:wrapNone/>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1231781" cy="1634864"/>
                    </a:xfrm>
                    <a:prstGeom prst="rect">
                      <a:avLst/>
                    </a:prstGeom>
                    <a:noFill/>
                    <a:ln w="9525">
                      <a:noFill/>
                      <a:miter lim="800000"/>
                      <a:headEnd/>
                      <a:tailEnd/>
                    </a:ln>
                  </pic:spPr>
                </pic:pic>
              </a:graphicData>
            </a:graphic>
          </wp:anchor>
        </w:drawing>
      </w:r>
      <w:r w:rsidR="007D008C">
        <w:rPr>
          <w:rFonts w:ascii="Comic Sans MS" w:hAnsi="Comic Sans MS"/>
          <w:noProof/>
          <w:sz w:val="16"/>
          <w:szCs w:val="28"/>
          <w:lang w:val="fr-FR" w:eastAsia="ko-KR" w:bidi="ar-SA"/>
        </w:rPr>
        <w:pict>
          <v:shape id="_x0000_s1091" type="#_x0000_t202" style="position:absolute;margin-left:22.1pt;margin-top:291.8pt;width:747.65pt;height:135.2pt;z-index:251725824;mso-position-horizontal-relative:text;mso-position-vertical-relative:text;mso-width-relative:margin;mso-height-relative:margin;v-text-anchor:middle">
            <v:stroke dashstyle="dash"/>
            <v:textbox style="mso-next-textbox:#_x0000_s1091">
              <w:txbxContent>
                <w:p w:rsidR="00947A4B" w:rsidRPr="00947A4B" w:rsidRDefault="00947A4B" w:rsidP="00947A4B">
                  <w:pPr>
                    <w:spacing w:after="0" w:line="240" w:lineRule="auto"/>
                    <w:ind w:left="1985" w:right="120"/>
                    <w:jc w:val="both"/>
                    <w:rPr>
                      <w:rFonts w:ascii="Candara" w:hAnsi="Candara"/>
                      <w:noProof/>
                      <w:sz w:val="40"/>
                      <w:lang w:val="fr-FR" w:eastAsia="ko-KR" w:bidi="ar-SA"/>
                    </w:rPr>
                  </w:pPr>
                  <w:r w:rsidRPr="00947A4B">
                    <w:rPr>
                      <w:rFonts w:ascii="Arial Rounded MT Bold" w:hAnsi="Arial Rounded MT Bold"/>
                      <w:noProof/>
                      <w:sz w:val="40"/>
                      <w:lang w:val="fr-FR" w:eastAsia="ko-KR" w:bidi="ar-SA"/>
                    </w:rPr>
                    <w:t>PAYSANS</w:t>
                  </w:r>
                  <w:r w:rsidRPr="00947A4B">
                    <w:rPr>
                      <w:rFonts w:ascii="Candara" w:hAnsi="Candara"/>
                      <w:noProof/>
                      <w:sz w:val="40"/>
                      <w:lang w:val="fr-FR" w:eastAsia="ko-KR" w:bidi="ar-SA"/>
                    </w:rPr>
                    <w:t> : Ils mènent une vie difficile ; ils vivent dans de petites maisons, se nourrissent de bouillie de céréales, de pain, de fruits sauvage et de gibier. Ils craignent les mauvaises récoltes car si elles se succèdent plusieurs années, les grains manquent pour la nourriture ou les semailles : c’est la disette, ou pire la famine.</w:t>
                  </w:r>
                </w:p>
                <w:p w:rsidR="00947A4B" w:rsidRPr="006F2E6B" w:rsidRDefault="00947A4B" w:rsidP="00947A4B">
                  <w:pPr>
                    <w:spacing w:after="0" w:line="240" w:lineRule="auto"/>
                    <w:ind w:left="1276" w:right="1112"/>
                    <w:jc w:val="both"/>
                    <w:rPr>
                      <w:rFonts w:ascii="Candara" w:hAnsi="Candara"/>
                      <w:noProof/>
                      <w:lang w:val="fr-FR" w:eastAsia="ko-KR" w:bidi="ar-SA"/>
                    </w:rPr>
                  </w:pPr>
                </w:p>
                <w:p w:rsidR="00947A4B" w:rsidRPr="00F62AC0" w:rsidRDefault="00947A4B" w:rsidP="00947A4B">
                  <w:pPr>
                    <w:rPr>
                      <w:lang w:val="fr-FR"/>
                    </w:rPr>
                  </w:pPr>
                </w:p>
              </w:txbxContent>
            </v:textbox>
          </v:shape>
        </w:pict>
      </w:r>
      <w:r w:rsidRPr="00947A4B">
        <w:rPr>
          <w:rFonts w:ascii="Comic Sans MS" w:hAnsi="Comic Sans MS"/>
          <w:noProof/>
          <w:sz w:val="16"/>
          <w:szCs w:val="28"/>
          <w:lang w:val="fr-FR" w:eastAsia="ko-KR" w:bidi="ar-SA"/>
        </w:rPr>
        <w:drawing>
          <wp:anchor distT="0" distB="0" distL="114300" distR="114300" simplePos="0" relativeHeight="251724800" behindDoc="0" locked="0" layoutInCell="1" allowOverlap="1">
            <wp:simplePos x="0" y="0"/>
            <wp:positionH relativeFrom="column">
              <wp:posOffset>323239</wp:posOffset>
            </wp:positionH>
            <wp:positionV relativeFrom="paragraph">
              <wp:posOffset>1566724</wp:posOffset>
            </wp:positionV>
            <wp:extent cx="826339" cy="1544129"/>
            <wp:effectExtent l="19050" t="0" r="0" b="0"/>
            <wp:wrapNone/>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826339" cy="1544129"/>
                    </a:xfrm>
                    <a:prstGeom prst="rect">
                      <a:avLst/>
                    </a:prstGeom>
                    <a:noFill/>
                    <a:ln w="9525">
                      <a:noFill/>
                      <a:miter lim="800000"/>
                      <a:headEnd/>
                      <a:tailEnd/>
                    </a:ln>
                  </pic:spPr>
                </pic:pic>
              </a:graphicData>
            </a:graphic>
          </wp:anchor>
        </w:drawing>
      </w:r>
      <w:r w:rsidR="007D008C">
        <w:rPr>
          <w:rFonts w:ascii="Comic Sans MS" w:hAnsi="Comic Sans MS"/>
          <w:noProof/>
          <w:sz w:val="16"/>
          <w:szCs w:val="28"/>
          <w:lang w:val="fr-FR" w:eastAsia="ko-KR" w:bidi="ar-SA"/>
        </w:rPr>
        <w:pict>
          <v:shape id="_x0000_s1090" type="#_x0000_t202" style="position:absolute;margin-left:22.1pt;margin-top:117.95pt;width:747.65pt;height:131.1pt;z-index:251722752;mso-position-horizontal-relative:text;mso-position-vertical-relative:text;mso-width-relative:margin;mso-height-relative:margin;v-text-anchor:middle">
            <v:stroke dashstyle="dash"/>
            <v:textbox style="mso-next-textbox:#_x0000_s1090">
              <w:txbxContent>
                <w:p w:rsidR="00947A4B" w:rsidRPr="00947A4B" w:rsidRDefault="00947A4B" w:rsidP="00947A4B">
                  <w:pPr>
                    <w:spacing w:after="0" w:line="240" w:lineRule="auto"/>
                    <w:ind w:left="1276" w:right="199"/>
                    <w:jc w:val="both"/>
                    <w:rPr>
                      <w:rFonts w:ascii="Candara" w:hAnsi="Candara"/>
                      <w:noProof/>
                      <w:sz w:val="40"/>
                      <w:lang w:val="fr-FR" w:eastAsia="ko-KR" w:bidi="ar-SA"/>
                    </w:rPr>
                  </w:pPr>
                  <w:r w:rsidRPr="00947A4B">
                    <w:rPr>
                      <w:rFonts w:ascii="Arial Rounded MT Bold" w:hAnsi="Arial Rounded MT Bold"/>
                      <w:noProof/>
                      <w:sz w:val="40"/>
                      <w:lang w:val="fr-FR" w:eastAsia="ko-KR" w:bidi="ar-SA"/>
                    </w:rPr>
                    <w:t>CHEVALIERS</w:t>
                  </w:r>
                  <w:r w:rsidRPr="00947A4B">
                    <w:rPr>
                      <w:rFonts w:ascii="Candara" w:hAnsi="Candara"/>
                      <w:noProof/>
                      <w:sz w:val="40"/>
                      <w:lang w:val="fr-FR" w:eastAsia="ko-KR" w:bidi="ar-SA"/>
                    </w:rPr>
                    <w:t> : Ils consacrent leur vie au combat. En temps de paix, ils s’entraînent en organisant des tournois ; ils enseignent aussi l’art du combat à de jeunes écuyers qui deviennent chevaliers lors d’une cérémonie appelée « </w:t>
                  </w:r>
                  <w:r w:rsidRPr="00947A4B">
                    <w:rPr>
                      <w:rFonts w:ascii="Candara" w:hAnsi="Candara"/>
                      <w:i/>
                      <w:noProof/>
                      <w:sz w:val="40"/>
                      <w:lang w:val="fr-FR" w:eastAsia="ko-KR" w:bidi="ar-SA"/>
                    </w:rPr>
                    <w:t>adoubement</w:t>
                  </w:r>
                  <w:r w:rsidRPr="00947A4B">
                    <w:rPr>
                      <w:rFonts w:ascii="Candara" w:hAnsi="Candara"/>
                      <w:noProof/>
                      <w:sz w:val="40"/>
                      <w:lang w:val="fr-FR" w:eastAsia="ko-KR" w:bidi="ar-SA"/>
                    </w:rPr>
                    <w:t> » : il reçoit alors une épée, un heaume, une cotte de maille et un bouclier.</w:t>
                  </w:r>
                </w:p>
                <w:p w:rsidR="00947A4B" w:rsidRPr="006F2E6B" w:rsidRDefault="00947A4B" w:rsidP="00947A4B">
                  <w:pPr>
                    <w:spacing w:after="0" w:line="240" w:lineRule="auto"/>
                    <w:ind w:left="1276" w:right="1112"/>
                    <w:jc w:val="both"/>
                    <w:rPr>
                      <w:rFonts w:ascii="Candara" w:hAnsi="Candara"/>
                      <w:noProof/>
                      <w:lang w:val="fr-FR" w:eastAsia="ko-KR" w:bidi="ar-SA"/>
                    </w:rPr>
                  </w:pPr>
                </w:p>
                <w:p w:rsidR="00947A4B" w:rsidRPr="00F62AC0" w:rsidRDefault="00947A4B" w:rsidP="00947A4B">
                  <w:pPr>
                    <w:rPr>
                      <w:lang w:val="fr-FR"/>
                    </w:rPr>
                  </w:pPr>
                </w:p>
              </w:txbxContent>
            </v:textbox>
          </v:shape>
        </w:pict>
      </w:r>
      <w:r w:rsidRPr="00947A4B">
        <w:rPr>
          <w:rFonts w:ascii="Comic Sans MS" w:hAnsi="Comic Sans MS"/>
          <w:noProof/>
          <w:sz w:val="16"/>
          <w:szCs w:val="28"/>
          <w:lang w:val="fr-FR" w:eastAsia="ko-KR" w:bidi="ar-SA"/>
        </w:rPr>
        <w:drawing>
          <wp:anchor distT="0" distB="0" distL="114300" distR="114300" simplePos="0" relativeHeight="251721728" behindDoc="0" locked="0" layoutInCell="1" allowOverlap="1">
            <wp:simplePos x="0" y="0"/>
            <wp:positionH relativeFrom="column">
              <wp:posOffset>383624</wp:posOffset>
            </wp:positionH>
            <wp:positionV relativeFrom="paragraph">
              <wp:posOffset>-443230</wp:posOffset>
            </wp:positionV>
            <wp:extent cx="860844" cy="1527476"/>
            <wp:effectExtent l="19050" t="0" r="0" b="0"/>
            <wp:wrapNone/>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860844" cy="1527476"/>
                    </a:xfrm>
                    <a:prstGeom prst="rect">
                      <a:avLst/>
                    </a:prstGeom>
                    <a:noFill/>
                    <a:ln w="9525">
                      <a:noFill/>
                      <a:miter lim="800000"/>
                      <a:headEnd/>
                      <a:tailEnd/>
                    </a:ln>
                  </pic:spPr>
                </pic:pic>
              </a:graphicData>
            </a:graphic>
          </wp:anchor>
        </w:drawing>
      </w:r>
      <w:r w:rsidR="007D008C">
        <w:rPr>
          <w:rFonts w:ascii="Comic Sans MS" w:hAnsi="Comic Sans MS"/>
          <w:noProof/>
          <w:sz w:val="16"/>
          <w:szCs w:val="28"/>
          <w:lang w:val="fr-FR" w:eastAsia="ko-KR" w:bidi="ar-SA"/>
        </w:rPr>
        <w:pict>
          <v:shape id="_x0000_s1089" type="#_x0000_t202" style="position:absolute;margin-left:22.1pt;margin-top:-40.35pt;width:747.65pt;height:131.1pt;z-index:251719680;mso-position-horizontal-relative:text;mso-position-vertical-relative:text;mso-width-relative:margin;mso-height-relative:margin;v-text-anchor:middle">
            <v:stroke dashstyle="dash"/>
            <v:textbox style="mso-next-textbox:#_x0000_s1089">
              <w:txbxContent>
                <w:p w:rsidR="00947A4B" w:rsidRPr="00947A4B" w:rsidRDefault="00947A4B" w:rsidP="00947A4B">
                  <w:pPr>
                    <w:spacing w:after="0" w:line="240" w:lineRule="auto"/>
                    <w:ind w:left="1418" w:right="261"/>
                    <w:jc w:val="both"/>
                    <w:rPr>
                      <w:rFonts w:ascii="Arial Rounded MT Bold" w:hAnsi="Arial Rounded MT Bold"/>
                      <w:noProof/>
                      <w:sz w:val="18"/>
                      <w:lang w:val="fr-FR" w:eastAsia="ko-KR" w:bidi="ar-SA"/>
                    </w:rPr>
                  </w:pPr>
                </w:p>
                <w:p w:rsidR="00947A4B" w:rsidRPr="00947A4B" w:rsidRDefault="00947A4B" w:rsidP="00947A4B">
                  <w:pPr>
                    <w:spacing w:after="0" w:line="240" w:lineRule="auto"/>
                    <w:ind w:left="1418" w:right="261"/>
                    <w:jc w:val="both"/>
                    <w:rPr>
                      <w:rFonts w:ascii="Candara" w:hAnsi="Candara"/>
                      <w:noProof/>
                      <w:sz w:val="40"/>
                      <w:lang w:val="fr-FR" w:eastAsia="ko-KR" w:bidi="ar-SA"/>
                    </w:rPr>
                  </w:pPr>
                  <w:r w:rsidRPr="00947A4B">
                    <w:rPr>
                      <w:rFonts w:ascii="Arial Rounded MT Bold" w:hAnsi="Arial Rounded MT Bold"/>
                      <w:noProof/>
                      <w:sz w:val="40"/>
                      <w:lang w:val="fr-FR" w:eastAsia="ko-KR" w:bidi="ar-SA"/>
                    </w:rPr>
                    <w:t>SEIGNEURS</w:t>
                  </w:r>
                  <w:r w:rsidRPr="00947A4B">
                    <w:rPr>
                      <w:rFonts w:ascii="Candara" w:hAnsi="Candara"/>
                      <w:noProof/>
                      <w:sz w:val="40"/>
                      <w:lang w:val="fr-FR" w:eastAsia="ko-KR" w:bidi="ar-SA"/>
                    </w:rPr>
                    <w:t> : Au cours du Moyen Age, les rois qui ne parvenaient plus à main</w:t>
                  </w:r>
                  <w:r>
                    <w:rPr>
                      <w:rFonts w:ascii="Candara" w:hAnsi="Candara"/>
                      <w:noProof/>
                      <w:sz w:val="40"/>
                      <w:lang w:val="fr-FR" w:eastAsia="ko-KR" w:bidi="ar-SA"/>
                    </w:rPr>
                    <w:t>ten</w:t>
                  </w:r>
                  <w:r w:rsidRPr="00947A4B">
                    <w:rPr>
                      <w:rFonts w:ascii="Candara" w:hAnsi="Candara"/>
                      <w:noProof/>
                      <w:sz w:val="40"/>
                      <w:lang w:val="fr-FR" w:eastAsia="ko-KR" w:bidi="ar-SA"/>
                    </w:rPr>
                    <w:t>ir l’ordre, avaient perdu leur autorité au profil des seigneurs. Véritables maîtres dans leurs domaines, ceux-ci entretiennent une armée, rendent la justice et collectent les impôts pour leur propre compte.</w:t>
                  </w:r>
                </w:p>
                <w:p w:rsidR="00947A4B" w:rsidRPr="006F2E6B" w:rsidRDefault="00947A4B" w:rsidP="00947A4B">
                  <w:pPr>
                    <w:spacing w:after="0" w:line="240" w:lineRule="auto"/>
                    <w:ind w:left="1276" w:right="1112"/>
                    <w:jc w:val="both"/>
                    <w:rPr>
                      <w:rFonts w:ascii="Candara" w:hAnsi="Candara"/>
                      <w:noProof/>
                      <w:lang w:val="fr-FR" w:eastAsia="ko-KR" w:bidi="ar-SA"/>
                    </w:rPr>
                  </w:pPr>
                </w:p>
                <w:p w:rsidR="00947A4B" w:rsidRPr="00F62AC0" w:rsidRDefault="00947A4B" w:rsidP="00947A4B">
                  <w:pPr>
                    <w:rPr>
                      <w:lang w:val="fr-FR"/>
                    </w:rPr>
                  </w:pPr>
                </w:p>
              </w:txbxContent>
            </v:textbox>
          </v:shape>
        </w:pict>
      </w:r>
    </w:p>
    <w:sectPr w:rsidR="00947A4B" w:rsidRPr="00100E04" w:rsidSect="00947A4B">
      <w:pgSz w:w="16838" w:h="11906" w:orient="landscape"/>
      <w:pgMar w:top="1418" w:right="142" w:bottom="1418"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50FE" w:rsidRDefault="002150FE" w:rsidP="005B7564">
      <w:pPr>
        <w:spacing w:after="0" w:line="240" w:lineRule="auto"/>
      </w:pPr>
      <w:r>
        <w:separator/>
      </w:r>
    </w:p>
  </w:endnote>
  <w:endnote w:type="continuationSeparator" w:id="0">
    <w:p w:rsidR="002150FE" w:rsidRDefault="002150FE" w:rsidP="005B75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Antipasto">
    <w:panose1 w:val="02000506000000020004"/>
    <w:charset w:val="00"/>
    <w:family w:val="auto"/>
    <w:pitch w:val="variable"/>
    <w:sig w:usb0="8000002F" w:usb1="0000000A"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ursive standard">
    <w:panose1 w:val="00000000000000000000"/>
    <w:charset w:val="00"/>
    <w:family w:val="auto"/>
    <w:pitch w:val="variable"/>
    <w:sig w:usb0="80000027" w:usb1="00000002"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Fineliner Script">
    <w:panose1 w:val="00000000000000000000"/>
    <w:charset w:val="00"/>
    <w:family w:val="modern"/>
    <w:notTrueType/>
    <w:pitch w:val="variable"/>
    <w:sig w:usb0="800000AF" w:usb1="4000004A" w:usb2="00000000" w:usb3="00000000" w:csb0="00000111" w:csb1="00000000"/>
  </w:font>
  <w:font w:name="Arial Rounded MT Bold">
    <w:panose1 w:val="020F0704030504030204"/>
    <w:charset w:val="00"/>
    <w:family w:val="swiss"/>
    <w:pitch w:val="variable"/>
    <w:sig w:usb0="00000003" w:usb1="00000000" w:usb2="00000000" w:usb3="00000000" w:csb0="00000001" w:csb1="00000000"/>
  </w:font>
  <w:font w:name="Comfortaa">
    <w:panose1 w:val="020F0403060000060003"/>
    <w:charset w:val="00"/>
    <w:family w:val="swiss"/>
    <w:pitch w:val="variable"/>
    <w:sig w:usb0="A00000A7" w:usb1="5000004A" w:usb2="00000000" w:usb3="00000000" w:csb0="0000011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50FE" w:rsidRDefault="002150FE" w:rsidP="005B7564">
      <w:pPr>
        <w:spacing w:after="0" w:line="240" w:lineRule="auto"/>
      </w:pPr>
      <w:r>
        <w:separator/>
      </w:r>
    </w:p>
  </w:footnote>
  <w:footnote w:type="continuationSeparator" w:id="0">
    <w:p w:rsidR="002150FE" w:rsidRDefault="002150FE" w:rsidP="005B75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0778"/>
    <w:multiLevelType w:val="hybridMultilevel"/>
    <w:tmpl w:val="5FC461B8"/>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
    <w:nsid w:val="58503569"/>
    <w:multiLevelType w:val="multilevel"/>
    <w:tmpl w:val="AF30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8E6B92"/>
    <w:multiLevelType w:val="hybridMultilevel"/>
    <w:tmpl w:val="FD28B5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DE624FC"/>
    <w:multiLevelType w:val="hybridMultilevel"/>
    <w:tmpl w:val="412EDA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5B7564"/>
    <w:rsid w:val="0008672F"/>
    <w:rsid w:val="000C4F3D"/>
    <w:rsid w:val="00100E04"/>
    <w:rsid w:val="0013016F"/>
    <w:rsid w:val="00176C97"/>
    <w:rsid w:val="00187193"/>
    <w:rsid w:val="00194A9F"/>
    <w:rsid w:val="001A6CEF"/>
    <w:rsid w:val="001B57B1"/>
    <w:rsid w:val="001F257E"/>
    <w:rsid w:val="001F3E2F"/>
    <w:rsid w:val="002150FE"/>
    <w:rsid w:val="00281F90"/>
    <w:rsid w:val="00284262"/>
    <w:rsid w:val="00294C78"/>
    <w:rsid w:val="002D45DB"/>
    <w:rsid w:val="002E03A8"/>
    <w:rsid w:val="00314195"/>
    <w:rsid w:val="00320E0F"/>
    <w:rsid w:val="00322C5C"/>
    <w:rsid w:val="0033336C"/>
    <w:rsid w:val="00350385"/>
    <w:rsid w:val="00351E4A"/>
    <w:rsid w:val="003669DE"/>
    <w:rsid w:val="003E17FF"/>
    <w:rsid w:val="00413B81"/>
    <w:rsid w:val="00444F21"/>
    <w:rsid w:val="004507B4"/>
    <w:rsid w:val="00461E39"/>
    <w:rsid w:val="00462BED"/>
    <w:rsid w:val="00470B6E"/>
    <w:rsid w:val="00482484"/>
    <w:rsid w:val="0049560D"/>
    <w:rsid w:val="004A4704"/>
    <w:rsid w:val="005172BA"/>
    <w:rsid w:val="0058157E"/>
    <w:rsid w:val="005B7564"/>
    <w:rsid w:val="005F75F9"/>
    <w:rsid w:val="00624DA5"/>
    <w:rsid w:val="00630D3E"/>
    <w:rsid w:val="00637D1F"/>
    <w:rsid w:val="00647758"/>
    <w:rsid w:val="006F2E6B"/>
    <w:rsid w:val="00704459"/>
    <w:rsid w:val="00760F3F"/>
    <w:rsid w:val="007711E8"/>
    <w:rsid w:val="00775580"/>
    <w:rsid w:val="007853CB"/>
    <w:rsid w:val="007B22D3"/>
    <w:rsid w:val="007B39BC"/>
    <w:rsid w:val="007B3A36"/>
    <w:rsid w:val="007D008C"/>
    <w:rsid w:val="007D3D78"/>
    <w:rsid w:val="00807312"/>
    <w:rsid w:val="00872CDA"/>
    <w:rsid w:val="00874FAC"/>
    <w:rsid w:val="008A6A7B"/>
    <w:rsid w:val="008D4A39"/>
    <w:rsid w:val="00915043"/>
    <w:rsid w:val="00925BDE"/>
    <w:rsid w:val="0094017E"/>
    <w:rsid w:val="00941472"/>
    <w:rsid w:val="00947A4B"/>
    <w:rsid w:val="00981989"/>
    <w:rsid w:val="009A615C"/>
    <w:rsid w:val="009B230D"/>
    <w:rsid w:val="009E2159"/>
    <w:rsid w:val="009F7F02"/>
    <w:rsid w:val="00A15262"/>
    <w:rsid w:val="00A15D31"/>
    <w:rsid w:val="00A35A98"/>
    <w:rsid w:val="00A56161"/>
    <w:rsid w:val="00AA2A3F"/>
    <w:rsid w:val="00AF5C7F"/>
    <w:rsid w:val="00B42A17"/>
    <w:rsid w:val="00B446D7"/>
    <w:rsid w:val="00B8024F"/>
    <w:rsid w:val="00BA576D"/>
    <w:rsid w:val="00C31FE2"/>
    <w:rsid w:val="00C86E51"/>
    <w:rsid w:val="00CA08EA"/>
    <w:rsid w:val="00CC31A7"/>
    <w:rsid w:val="00CC4E29"/>
    <w:rsid w:val="00CD5801"/>
    <w:rsid w:val="00CF3DF1"/>
    <w:rsid w:val="00D0431D"/>
    <w:rsid w:val="00D2551E"/>
    <w:rsid w:val="00D30562"/>
    <w:rsid w:val="00D52AAB"/>
    <w:rsid w:val="00D67FA9"/>
    <w:rsid w:val="00D87CAF"/>
    <w:rsid w:val="00DA3521"/>
    <w:rsid w:val="00DF3523"/>
    <w:rsid w:val="00E20A4C"/>
    <w:rsid w:val="00E410CE"/>
    <w:rsid w:val="00E47B83"/>
    <w:rsid w:val="00E53974"/>
    <w:rsid w:val="00E868E2"/>
    <w:rsid w:val="00E86AFA"/>
    <w:rsid w:val="00E92C0B"/>
    <w:rsid w:val="00EB4F83"/>
    <w:rsid w:val="00EB6D5C"/>
    <w:rsid w:val="00EE2F73"/>
    <w:rsid w:val="00F001F0"/>
    <w:rsid w:val="00F0309E"/>
    <w:rsid w:val="00F36A99"/>
    <w:rsid w:val="00F5780F"/>
    <w:rsid w:val="00F62AC0"/>
    <w:rsid w:val="00F940DF"/>
    <w:rsid w:val="00FB64E6"/>
    <w:rsid w:val="00FD275A"/>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fillcolor="none [3212]"/>
    </o:shapedefaults>
    <o:shapelayout v:ext="edit">
      <o:idmap v:ext="edit" data="1"/>
      <o:rules v:ext="edit">
        <o:r id="V:Rule3" type="connector" idref="#_x0000_s1074"/>
        <o:r id="V:Rule4" type="connector" idref="#_x0000_s1086"/>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E04"/>
  </w:style>
  <w:style w:type="paragraph" w:styleId="Heading1">
    <w:name w:val="heading 1"/>
    <w:basedOn w:val="Normal"/>
    <w:next w:val="Normal"/>
    <w:link w:val="Heading1Char"/>
    <w:uiPriority w:val="9"/>
    <w:qFormat/>
    <w:rsid w:val="00100E04"/>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100E04"/>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100E04"/>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00E04"/>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00E04"/>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00E0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00E04"/>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00E04"/>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00E04"/>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75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564"/>
    <w:rPr>
      <w:rFonts w:ascii="Tahoma" w:hAnsi="Tahoma" w:cs="Tahoma"/>
      <w:sz w:val="16"/>
      <w:szCs w:val="16"/>
    </w:rPr>
  </w:style>
  <w:style w:type="paragraph" w:styleId="Header">
    <w:name w:val="header"/>
    <w:basedOn w:val="Normal"/>
    <w:link w:val="HeaderChar"/>
    <w:uiPriority w:val="99"/>
    <w:semiHidden/>
    <w:unhideWhenUsed/>
    <w:rsid w:val="005B756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B7564"/>
  </w:style>
  <w:style w:type="paragraph" w:styleId="Footer">
    <w:name w:val="footer"/>
    <w:basedOn w:val="Normal"/>
    <w:link w:val="FooterChar"/>
    <w:uiPriority w:val="99"/>
    <w:semiHidden/>
    <w:unhideWhenUsed/>
    <w:rsid w:val="005B7564"/>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5B7564"/>
  </w:style>
  <w:style w:type="character" w:customStyle="1" w:styleId="apple-style-span">
    <w:name w:val="apple-style-span"/>
    <w:basedOn w:val="DefaultParagraphFont"/>
    <w:rsid w:val="00EB4F83"/>
  </w:style>
  <w:style w:type="character" w:customStyle="1" w:styleId="apple-converted-space">
    <w:name w:val="apple-converted-space"/>
    <w:basedOn w:val="DefaultParagraphFont"/>
    <w:rsid w:val="00EB4F83"/>
  </w:style>
  <w:style w:type="paragraph" w:styleId="NormalWeb">
    <w:name w:val="Normal (Web)"/>
    <w:basedOn w:val="Normal"/>
    <w:uiPriority w:val="99"/>
    <w:semiHidden/>
    <w:unhideWhenUsed/>
    <w:rsid w:val="00100E04"/>
    <w:pPr>
      <w:spacing w:before="100" w:beforeAutospacing="1" w:after="100" w:afterAutospacing="1" w:line="240" w:lineRule="auto"/>
    </w:pPr>
    <w:rPr>
      <w:rFonts w:ascii="Times New Roman" w:eastAsia="Times New Roman" w:hAnsi="Times New Roman" w:cs="Times New Roman"/>
      <w:sz w:val="24"/>
      <w:szCs w:val="24"/>
      <w:lang w:eastAsia="ko-KR"/>
    </w:rPr>
  </w:style>
  <w:style w:type="character" w:styleId="Hyperlink">
    <w:name w:val="Hyperlink"/>
    <w:basedOn w:val="DefaultParagraphFont"/>
    <w:uiPriority w:val="99"/>
    <w:unhideWhenUsed/>
    <w:rsid w:val="00100E04"/>
    <w:rPr>
      <w:color w:val="0000FF"/>
      <w:u w:val="single"/>
    </w:rPr>
  </w:style>
  <w:style w:type="character" w:styleId="Emphasis">
    <w:name w:val="Emphasis"/>
    <w:uiPriority w:val="20"/>
    <w:qFormat/>
    <w:rsid w:val="00100E04"/>
    <w:rPr>
      <w:b/>
      <w:bCs/>
      <w:i/>
      <w:iCs/>
      <w:spacing w:val="10"/>
      <w:bdr w:val="none" w:sz="0" w:space="0" w:color="auto"/>
      <w:shd w:val="clear" w:color="auto" w:fill="auto"/>
    </w:rPr>
  </w:style>
  <w:style w:type="character" w:customStyle="1" w:styleId="Heading1Char">
    <w:name w:val="Heading 1 Char"/>
    <w:basedOn w:val="DefaultParagraphFont"/>
    <w:link w:val="Heading1"/>
    <w:uiPriority w:val="9"/>
    <w:rsid w:val="00100E04"/>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100E04"/>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100E04"/>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100E0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00E0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00E0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00E0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00E0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00E04"/>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00E0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00E04"/>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00E04"/>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00E04"/>
    <w:rPr>
      <w:rFonts w:asciiTheme="majorHAnsi" w:eastAsiaTheme="majorEastAsia" w:hAnsiTheme="majorHAnsi" w:cstheme="majorBidi"/>
      <w:i/>
      <w:iCs/>
      <w:spacing w:val="13"/>
      <w:sz w:val="24"/>
      <w:szCs w:val="24"/>
    </w:rPr>
  </w:style>
  <w:style w:type="character" w:styleId="Strong">
    <w:name w:val="Strong"/>
    <w:uiPriority w:val="22"/>
    <w:qFormat/>
    <w:rsid w:val="00100E04"/>
    <w:rPr>
      <w:b/>
      <w:bCs/>
    </w:rPr>
  </w:style>
  <w:style w:type="paragraph" w:styleId="NoSpacing">
    <w:name w:val="No Spacing"/>
    <w:basedOn w:val="Normal"/>
    <w:uiPriority w:val="1"/>
    <w:qFormat/>
    <w:rsid w:val="00100E04"/>
    <w:pPr>
      <w:spacing w:after="0" w:line="240" w:lineRule="auto"/>
    </w:pPr>
  </w:style>
  <w:style w:type="paragraph" w:styleId="ListParagraph">
    <w:name w:val="List Paragraph"/>
    <w:basedOn w:val="Normal"/>
    <w:uiPriority w:val="34"/>
    <w:qFormat/>
    <w:rsid w:val="00100E04"/>
    <w:pPr>
      <w:ind w:left="720"/>
      <w:contextualSpacing/>
    </w:pPr>
  </w:style>
  <w:style w:type="paragraph" w:styleId="Quote">
    <w:name w:val="Quote"/>
    <w:basedOn w:val="Normal"/>
    <w:next w:val="Normal"/>
    <w:link w:val="QuoteChar"/>
    <w:uiPriority w:val="29"/>
    <w:qFormat/>
    <w:rsid w:val="00100E04"/>
    <w:pPr>
      <w:spacing w:before="200" w:after="0"/>
      <w:ind w:left="360" w:right="360"/>
    </w:pPr>
    <w:rPr>
      <w:i/>
      <w:iCs/>
    </w:rPr>
  </w:style>
  <w:style w:type="character" w:customStyle="1" w:styleId="QuoteChar">
    <w:name w:val="Quote Char"/>
    <w:basedOn w:val="DefaultParagraphFont"/>
    <w:link w:val="Quote"/>
    <w:uiPriority w:val="29"/>
    <w:rsid w:val="00100E04"/>
    <w:rPr>
      <w:i/>
      <w:iCs/>
    </w:rPr>
  </w:style>
  <w:style w:type="paragraph" w:styleId="IntenseQuote">
    <w:name w:val="Intense Quote"/>
    <w:basedOn w:val="Normal"/>
    <w:next w:val="Normal"/>
    <w:link w:val="IntenseQuoteChar"/>
    <w:uiPriority w:val="30"/>
    <w:qFormat/>
    <w:rsid w:val="00100E0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00E04"/>
    <w:rPr>
      <w:b/>
      <w:bCs/>
      <w:i/>
      <w:iCs/>
    </w:rPr>
  </w:style>
  <w:style w:type="character" w:styleId="SubtleEmphasis">
    <w:name w:val="Subtle Emphasis"/>
    <w:uiPriority w:val="19"/>
    <w:qFormat/>
    <w:rsid w:val="00100E04"/>
    <w:rPr>
      <w:i/>
      <w:iCs/>
    </w:rPr>
  </w:style>
  <w:style w:type="character" w:styleId="IntenseEmphasis">
    <w:name w:val="Intense Emphasis"/>
    <w:uiPriority w:val="21"/>
    <w:qFormat/>
    <w:rsid w:val="00100E04"/>
    <w:rPr>
      <w:b/>
      <w:bCs/>
    </w:rPr>
  </w:style>
  <w:style w:type="character" w:styleId="SubtleReference">
    <w:name w:val="Subtle Reference"/>
    <w:uiPriority w:val="31"/>
    <w:qFormat/>
    <w:rsid w:val="00100E04"/>
    <w:rPr>
      <w:smallCaps/>
    </w:rPr>
  </w:style>
  <w:style w:type="character" w:styleId="IntenseReference">
    <w:name w:val="Intense Reference"/>
    <w:uiPriority w:val="32"/>
    <w:qFormat/>
    <w:rsid w:val="00100E04"/>
    <w:rPr>
      <w:smallCaps/>
      <w:spacing w:val="5"/>
      <w:u w:val="single"/>
    </w:rPr>
  </w:style>
  <w:style w:type="character" w:styleId="BookTitle">
    <w:name w:val="Book Title"/>
    <w:uiPriority w:val="33"/>
    <w:qFormat/>
    <w:rsid w:val="00100E04"/>
    <w:rPr>
      <w:i/>
      <w:iCs/>
      <w:smallCaps/>
      <w:spacing w:val="5"/>
    </w:rPr>
  </w:style>
  <w:style w:type="paragraph" w:styleId="TOCHeading">
    <w:name w:val="TOC Heading"/>
    <w:basedOn w:val="Heading1"/>
    <w:next w:val="Normal"/>
    <w:uiPriority w:val="39"/>
    <w:semiHidden/>
    <w:unhideWhenUsed/>
    <w:qFormat/>
    <w:rsid w:val="00100E04"/>
    <w:pPr>
      <w:outlineLvl w:val="9"/>
    </w:pPr>
  </w:style>
  <w:style w:type="paragraph" w:styleId="PlainText">
    <w:name w:val="Plain Text"/>
    <w:basedOn w:val="Normal"/>
    <w:link w:val="PlainTextChar"/>
    <w:uiPriority w:val="99"/>
    <w:semiHidden/>
    <w:unhideWhenUsed/>
    <w:rsid w:val="00100E04"/>
    <w:pPr>
      <w:spacing w:before="100" w:beforeAutospacing="1" w:after="100" w:afterAutospacing="1" w:line="240" w:lineRule="auto"/>
    </w:pPr>
    <w:rPr>
      <w:rFonts w:ascii="Times New Roman" w:eastAsia="Times New Roman" w:hAnsi="Times New Roman" w:cs="Times New Roman"/>
      <w:sz w:val="24"/>
      <w:szCs w:val="24"/>
      <w:lang w:val="fr-FR" w:eastAsia="ko-KR" w:bidi="ar-SA"/>
    </w:rPr>
  </w:style>
  <w:style w:type="character" w:customStyle="1" w:styleId="PlainTextChar">
    <w:name w:val="Plain Text Char"/>
    <w:basedOn w:val="DefaultParagraphFont"/>
    <w:link w:val="PlainText"/>
    <w:uiPriority w:val="99"/>
    <w:semiHidden/>
    <w:rsid w:val="00100E04"/>
    <w:rPr>
      <w:rFonts w:ascii="Times New Roman" w:eastAsia="Times New Roman" w:hAnsi="Times New Roman" w:cs="Times New Roman"/>
      <w:sz w:val="24"/>
      <w:szCs w:val="24"/>
      <w:lang w:val="fr-FR" w:eastAsia="ko-KR" w:bidi="ar-SA"/>
    </w:rPr>
  </w:style>
  <w:style w:type="character" w:customStyle="1" w:styleId="titre2">
    <w:name w:val="titre2"/>
    <w:basedOn w:val="DefaultParagraphFont"/>
    <w:rsid w:val="00413B81"/>
  </w:style>
</w:styles>
</file>

<file path=word/webSettings.xml><?xml version="1.0" encoding="utf-8"?>
<w:webSettings xmlns:r="http://schemas.openxmlformats.org/officeDocument/2006/relationships" xmlns:w="http://schemas.openxmlformats.org/wordprocessingml/2006/main">
  <w:divs>
    <w:div w:id="316224725">
      <w:bodyDiv w:val="1"/>
      <w:marLeft w:val="0"/>
      <w:marRight w:val="0"/>
      <w:marTop w:val="0"/>
      <w:marBottom w:val="0"/>
      <w:divBdr>
        <w:top w:val="none" w:sz="0" w:space="0" w:color="auto"/>
        <w:left w:val="none" w:sz="0" w:space="0" w:color="auto"/>
        <w:bottom w:val="none" w:sz="0" w:space="0" w:color="auto"/>
        <w:right w:val="none" w:sz="0" w:space="0" w:color="auto"/>
      </w:divBdr>
    </w:div>
    <w:div w:id="812140760">
      <w:bodyDiv w:val="1"/>
      <w:marLeft w:val="0"/>
      <w:marRight w:val="0"/>
      <w:marTop w:val="0"/>
      <w:marBottom w:val="0"/>
      <w:divBdr>
        <w:top w:val="none" w:sz="0" w:space="0" w:color="auto"/>
        <w:left w:val="none" w:sz="0" w:space="0" w:color="auto"/>
        <w:bottom w:val="none" w:sz="0" w:space="0" w:color="auto"/>
        <w:right w:val="none" w:sz="0" w:space="0" w:color="auto"/>
      </w:divBdr>
      <w:divsChild>
        <w:div w:id="2002656429">
          <w:marLeft w:val="0"/>
          <w:marRight w:val="0"/>
          <w:marTop w:val="0"/>
          <w:marBottom w:val="150"/>
          <w:divBdr>
            <w:top w:val="none" w:sz="0" w:space="0" w:color="auto"/>
            <w:left w:val="none" w:sz="0" w:space="0" w:color="auto"/>
            <w:bottom w:val="none" w:sz="0" w:space="0" w:color="auto"/>
            <w:right w:val="none" w:sz="0" w:space="0" w:color="auto"/>
          </w:divBdr>
        </w:div>
      </w:divsChild>
    </w:div>
    <w:div w:id="872809971">
      <w:bodyDiv w:val="1"/>
      <w:marLeft w:val="0"/>
      <w:marRight w:val="0"/>
      <w:marTop w:val="0"/>
      <w:marBottom w:val="0"/>
      <w:divBdr>
        <w:top w:val="none" w:sz="0" w:space="0" w:color="auto"/>
        <w:left w:val="none" w:sz="0" w:space="0" w:color="auto"/>
        <w:bottom w:val="none" w:sz="0" w:space="0" w:color="auto"/>
        <w:right w:val="none" w:sz="0" w:space="0" w:color="auto"/>
      </w:divBdr>
    </w:div>
    <w:div w:id="2070573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BFA66-BBD0-4FFB-905C-F04AC1961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2011-04-04T17:04:00Z</cp:lastPrinted>
  <dcterms:created xsi:type="dcterms:W3CDTF">2011-04-04T16:58:00Z</dcterms:created>
  <dcterms:modified xsi:type="dcterms:W3CDTF">2011-04-04T17:04:00Z</dcterms:modified>
</cp:coreProperties>
</file>