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9B6AE6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69.15pt;margin-top:-4.3pt;width:154.35pt;height:41.75pt;z-index:251653120;v-text-anchor:middle" strokecolor="#7f7f7f" strokeweight="1pt">
            <v:stroke dashstyle="dash"/>
            <v:textbox style="mso-next-textbox:#_x0000_s1032" inset=",0,,0">
              <w:txbxContent>
                <w:p w:rsidR="00C13B0B" w:rsidRPr="00372BE7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/>
                      <w:sz w:val="20"/>
                      <w:szCs w:val="26"/>
                    </w:rPr>
                  </w:pPr>
                  <w:r w:rsidRPr="00372BE7">
                    <w:rPr>
                      <w:rFonts w:ascii="Cooper Std Black" w:hAnsi="Cooper Std Black"/>
                      <w:color w:val="C0504D"/>
                      <w:szCs w:val="26"/>
                    </w:rPr>
                    <w:t>Mathématiques</w:t>
                  </w:r>
                </w:p>
                <w:p w:rsidR="00604397" w:rsidRPr="001F016D" w:rsidRDefault="00604397" w:rsidP="0060439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52096" o:connectortype="straight" strokecolor="#a5a5a5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1072;v-text-anchor:middle" strokecolor="#a5a5a5" strokeweight="2.25pt">
            <v:stroke dashstyle="1 1" endcap="round"/>
            <v:textbox style="mso-next-textbox:#_x0000_s1030">
              <w:txbxContent>
                <w:p w:rsidR="00C13B0B" w:rsidRPr="00372BE7" w:rsidRDefault="006836E2" w:rsidP="008A0517">
                  <w:pPr>
                    <w:ind w:left="-142" w:right="-210"/>
                    <w:rPr>
                      <w:rFonts w:ascii="Script cole" w:hAnsi="Script cole"/>
                      <w:color w:val="C0504D"/>
                      <w:sz w:val="32"/>
                    </w:rPr>
                  </w:pPr>
                  <w:r w:rsidRPr="00372BE7">
                    <w:rPr>
                      <w:rFonts w:ascii="Script cole" w:hAnsi="Script cole"/>
                      <w:color w:val="C0504D"/>
                      <w:sz w:val="28"/>
                    </w:rPr>
                    <w:t>C</w:t>
                  </w:r>
                  <w:r w:rsidR="00AB27C9" w:rsidRPr="00372BE7">
                    <w:rPr>
                      <w:rFonts w:ascii="Script cole" w:hAnsi="Script cole"/>
                      <w:color w:val="C0504D"/>
                      <w:sz w:val="28"/>
                    </w:rPr>
                    <w:t>M</w:t>
                  </w:r>
                  <w:r w:rsidR="00EA22CE" w:rsidRPr="00372BE7">
                    <w:rPr>
                      <w:rFonts w:ascii="Script cole" w:hAnsi="Script cole"/>
                      <w:color w:val="C0504D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0048" fillcolor="#bfbfbf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</w:t>
                  </w:r>
                  <w:r w:rsidR="00604397">
                    <w:rPr>
                      <w:rFonts w:ascii="Pere Castor" w:hAnsi="Pere Castor"/>
                      <w:sz w:val="72"/>
                      <w:szCs w:val="66"/>
                    </w:rPr>
                    <w:t>Cap Maths – Unité 7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tbl>
      <w:tblPr>
        <w:tblW w:w="10774" w:type="dxa"/>
        <w:tblInd w:w="-743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4A0"/>
      </w:tblPr>
      <w:tblGrid>
        <w:gridCol w:w="993"/>
        <w:gridCol w:w="1985"/>
        <w:gridCol w:w="2268"/>
        <w:gridCol w:w="1984"/>
        <w:gridCol w:w="2552"/>
        <w:gridCol w:w="992"/>
      </w:tblGrid>
      <w:tr w:rsidR="00711C89" w:rsidRPr="00372BE7" w:rsidTr="00372BE7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 w:rsidR="00711C89" w:rsidRPr="00372BE7" w:rsidRDefault="00711C89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/>
            <w:vAlign w:val="center"/>
          </w:tcPr>
          <w:p w:rsidR="00711C89" w:rsidRPr="00372BE7" w:rsidRDefault="00711C89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</w:pP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>Séance 1</w:t>
            </w: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</w:rPr>
              <w:t xml:space="preserve">                     </w:t>
            </w:r>
          </w:p>
        </w:tc>
      </w:tr>
      <w:tr w:rsidR="003E6D9B" w:rsidRPr="00372BE7" w:rsidTr="00372BE7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/>
            <w:vAlign w:val="center"/>
          </w:tcPr>
          <w:p w:rsidR="00711C89" w:rsidRPr="00372BE7" w:rsidRDefault="00711C89" w:rsidP="00372BE7">
            <w:pPr>
              <w:spacing w:after="0" w:line="240" w:lineRule="auto"/>
              <w:jc w:val="center"/>
            </w:pPr>
          </w:p>
        </w:tc>
        <w:tc>
          <w:tcPr>
            <w:tcW w:w="1985" w:type="dxa"/>
            <w:shd w:val="clear" w:color="auto" w:fill="BFBFBF"/>
            <w:vAlign w:val="center"/>
          </w:tcPr>
          <w:p w:rsidR="00711C89" w:rsidRPr="00372BE7" w:rsidRDefault="00711C89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268" w:type="dxa"/>
            <w:shd w:val="clear" w:color="auto" w:fill="BFBFBF"/>
            <w:vAlign w:val="center"/>
          </w:tcPr>
          <w:p w:rsidR="00711C89" w:rsidRPr="00372BE7" w:rsidRDefault="00711C89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4" w:type="dxa"/>
            <w:shd w:val="clear" w:color="auto" w:fill="BFBFBF"/>
            <w:vAlign w:val="center"/>
          </w:tcPr>
          <w:p w:rsidR="00711C89" w:rsidRPr="00372BE7" w:rsidRDefault="00711C89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552" w:type="dxa"/>
            <w:shd w:val="clear" w:color="auto" w:fill="BFBFBF"/>
            <w:vAlign w:val="center"/>
          </w:tcPr>
          <w:p w:rsidR="00711C89" w:rsidRPr="00372BE7" w:rsidRDefault="00711C89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/>
            <w:vAlign w:val="center"/>
          </w:tcPr>
          <w:p w:rsidR="00711C89" w:rsidRPr="00372BE7" w:rsidRDefault="00711C89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RPr="00372BE7" w:rsidTr="00372BE7">
        <w:trPr>
          <w:cantSplit/>
          <w:trHeight w:val="1351"/>
        </w:trPr>
        <w:tc>
          <w:tcPr>
            <w:tcW w:w="993" w:type="dxa"/>
            <w:shd w:val="clear" w:color="auto" w:fill="F2DBDB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CALCUL MENTAL</w:t>
            </w:r>
          </w:p>
        </w:tc>
        <w:tc>
          <w:tcPr>
            <w:tcW w:w="1985" w:type="dxa"/>
            <w:vAlign w:val="center"/>
          </w:tcPr>
          <w:p w:rsidR="00C6649C" w:rsidRDefault="00FC50B0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eastAsia="Malgun Gothic"/>
                <w:b/>
              </w:rPr>
              <w:t xml:space="preserve">Problèmes dictés </w:t>
            </w:r>
            <w:r w:rsidR="00C6649C">
              <w:rPr>
                <w:rFonts w:ascii="Frutiger-Cn" w:hAnsi="Frutiger-Cn" w:cs="Frutiger-Cn"/>
                <w:sz w:val="20"/>
                <w:szCs w:val="20"/>
                <w:lang w:eastAsia="fr-FR"/>
              </w:rPr>
              <w:t>(partages,</w:t>
            </w:r>
          </w:p>
          <w:p w:rsidR="00FC50B0" w:rsidRPr="00372BE7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algun Gothic"/>
                <w:b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groupements)</w:t>
            </w:r>
          </w:p>
        </w:tc>
        <w:tc>
          <w:tcPr>
            <w:tcW w:w="2268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 w:rsidRPr="00372BE7">
              <w:rPr>
                <w:rFonts w:ascii="Berlin Sans FB" w:hAnsi="Berlin Sans FB"/>
                <w:color w:val="E5B8B7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Résoudre mentalement des petits problèmes</w:t>
            </w:r>
          </w:p>
        </w:tc>
        <w:tc>
          <w:tcPr>
            <w:tcW w:w="1984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2552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372BE7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E5B8B7"/>
              </w:rPr>
            </w:pPr>
            <w:r w:rsidRPr="00372BE7">
              <w:rPr>
                <w:rFonts w:ascii="Script cole" w:hAnsi="Script cole"/>
                <w:color w:val="E5B8B7"/>
              </w:rPr>
              <w:t>15’</w:t>
            </w:r>
          </w:p>
        </w:tc>
      </w:tr>
      <w:tr w:rsidR="00FC50B0" w:rsidRPr="00372BE7" w:rsidTr="00372BE7">
        <w:trPr>
          <w:cantSplit/>
          <w:trHeight w:val="1399"/>
        </w:trPr>
        <w:tc>
          <w:tcPr>
            <w:tcW w:w="993" w:type="dxa"/>
            <w:shd w:val="clear" w:color="auto" w:fill="D9959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REVISION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1985" w:type="dxa"/>
            <w:vAlign w:val="center"/>
          </w:tcPr>
          <w:p w:rsidR="00FC50B0" w:rsidRPr="00372BE7" w:rsidRDefault="00FC50B0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algun Gothic"/>
                <w:b/>
              </w:rPr>
            </w:pPr>
            <w:r w:rsidRPr="00372BE7">
              <w:rPr>
                <w:rFonts w:eastAsia="Malgun Gothic"/>
                <w:b/>
              </w:rPr>
              <w:t xml:space="preserve">Problèmes écrits </w:t>
            </w:r>
            <w:r w:rsidRPr="00372BE7">
              <w:rPr>
                <w:rFonts w:eastAsia="Malgun Gothic"/>
              </w:rPr>
              <w:t>(</w:t>
            </w:r>
            <w:r w:rsidR="00C6649C">
              <w:rPr>
                <w:rFonts w:eastAsia="Malgun Gothic"/>
              </w:rPr>
              <w:t>rendre la monnaie</w:t>
            </w:r>
            <w:r w:rsidRPr="00372BE7">
              <w:rPr>
                <w:rFonts w:eastAsia="Malgun Gothic"/>
              </w:rPr>
              <w:t>)</w:t>
            </w:r>
          </w:p>
        </w:tc>
        <w:tc>
          <w:tcPr>
            <w:tcW w:w="2268" w:type="dxa"/>
            <w:vAlign w:val="center"/>
          </w:tcPr>
          <w:p w:rsidR="00FC50B0" w:rsidRPr="00372BE7" w:rsidRDefault="00FC50B0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 w:rsidRPr="00372BE7">
              <w:rPr>
                <w:rFonts w:ascii="Berlin Sans FB" w:hAnsi="Berlin Sans FB"/>
                <w:color w:val="D9959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Résoudre des problèmes </w:t>
            </w:r>
            <w:r w:rsidR="00C6649C">
              <w:rPr>
                <w:rFonts w:ascii="Berlin Sans FB" w:eastAsia="Malgun Gothic" w:hAnsi="Berlin Sans FB"/>
              </w:rPr>
              <w:t>posés par écrit</w:t>
            </w:r>
          </w:p>
        </w:tc>
        <w:tc>
          <w:tcPr>
            <w:tcW w:w="1984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  <w:r w:rsidR="00C6649C">
              <w:rPr>
                <w:rFonts w:eastAsia="Malgun Gothic"/>
              </w:rPr>
              <w:t xml:space="preserve"> et collectif</w:t>
            </w:r>
          </w:p>
        </w:tc>
        <w:tc>
          <w:tcPr>
            <w:tcW w:w="2552" w:type="dxa"/>
            <w:vAlign w:val="center"/>
          </w:tcPr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Manuel p. 71 exercices A, B et C</w:t>
            </w:r>
          </w:p>
          <w:p w:rsidR="00FC50B0" w:rsidRPr="00372BE7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 xml:space="preserve">Par </w:t>
            </w:r>
            <w:r w:rsidR="00FC50B0" w:rsidRPr="00372BE7">
              <w:rPr>
                <w:rFonts w:ascii="Geometr231 BT" w:eastAsia="Malgun Gothic" w:hAnsi="Geometr231 BT"/>
                <w:u w:val="single"/>
              </w:rPr>
              <w:t>élève :</w:t>
            </w:r>
          </w:p>
          <w:p w:rsidR="00FC50B0" w:rsidRPr="00372BE7" w:rsidRDefault="00FC50B0" w:rsidP="00372BE7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>– ardoise ou cahier de brouillon</w:t>
            </w:r>
          </w:p>
        </w:tc>
        <w:tc>
          <w:tcPr>
            <w:tcW w:w="992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E36C0A"/>
              </w:rPr>
            </w:pPr>
            <w:r w:rsidRPr="00372BE7">
              <w:rPr>
                <w:rFonts w:ascii="Script cole" w:hAnsi="Script cole"/>
                <w:color w:val="D99594"/>
              </w:rPr>
              <w:t>15’</w:t>
            </w:r>
          </w:p>
        </w:tc>
      </w:tr>
      <w:tr w:rsidR="00FC50B0" w:rsidRPr="00372BE7" w:rsidTr="00372BE7">
        <w:trPr>
          <w:cantSplit/>
          <w:trHeight w:val="1816"/>
        </w:trPr>
        <w:tc>
          <w:tcPr>
            <w:tcW w:w="993" w:type="dxa"/>
            <w:shd w:val="clear" w:color="auto" w:fill="94363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APPRENTISSAGE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1985" w:type="dxa"/>
            <w:vAlign w:val="center"/>
          </w:tcPr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Vers de nouveaux</w:t>
            </w:r>
          </w:p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nombres</w:t>
            </w:r>
          </w:p>
          <w:p w:rsidR="00FC50B0" w:rsidRPr="00372BE7" w:rsidRDefault="00C6649C" w:rsidP="00C6649C">
            <w:pPr>
              <w:spacing w:after="0" w:line="240" w:lineRule="auto"/>
              <w:rPr>
                <w:rFonts w:eastAsia="Malgun Gothic"/>
                <w:b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Quelle bande ?</w:t>
            </w:r>
          </w:p>
        </w:tc>
        <w:tc>
          <w:tcPr>
            <w:tcW w:w="2268" w:type="dxa"/>
            <w:vAlign w:val="center"/>
          </w:tcPr>
          <w:p w:rsidR="00C6649C" w:rsidRDefault="00FC50B0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94363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C6649C">
              <w:rPr>
                <w:rFonts w:ascii="Frutiger-Cn" w:hAnsi="Frutiger-Cn" w:cs="Frutiger-Cn"/>
                <w:sz w:val="20"/>
                <w:szCs w:val="20"/>
                <w:lang w:eastAsia="fr-FR"/>
              </w:rPr>
              <w:t>donner une information</w:t>
            </w:r>
          </w:p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permettant d’identifier</w:t>
            </w:r>
          </w:p>
          <w:p w:rsidR="00FC50B0" w:rsidRPr="00372BE7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une bande parmi plusieurs</w:t>
            </w:r>
          </w:p>
        </w:tc>
        <w:tc>
          <w:tcPr>
            <w:tcW w:w="1984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  <w:u w:val="single"/>
              </w:rPr>
            </w:pPr>
            <w:r w:rsidRPr="00372BE7">
              <w:rPr>
                <w:rFonts w:eastAsia="Malgun Gothic"/>
                <w:u w:val="single"/>
              </w:rPr>
              <w:t>Chercher</w:t>
            </w:r>
          </w:p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>1 collectif</w:t>
            </w:r>
          </w:p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HelveticaRounded-BoldCond" w:hAnsi="HelveticaRounded-BoldCond" w:cs="HelveticaRounded-BoldCond"/>
                <w:b/>
                <w:bCs/>
                <w:color w:val="00B0AE"/>
                <w:sz w:val="20"/>
                <w:szCs w:val="20"/>
                <w:lang w:eastAsia="fr-FR"/>
              </w:rPr>
              <w:t xml:space="preserve">2 </w:t>
            </w: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>individuel ou par équipes de 2</w:t>
            </w:r>
          </w:p>
          <w:p w:rsidR="00FC50B0" w:rsidRPr="00372BE7" w:rsidRDefault="00C6649C" w:rsidP="00C6649C">
            <w:pPr>
              <w:spacing w:after="0" w:line="240" w:lineRule="auto"/>
              <w:jc w:val="center"/>
              <w:rPr>
                <w:rFonts w:eastAsia="Malgun Gothic"/>
              </w:rPr>
            </w:pPr>
            <w:r>
              <w:rPr>
                <w:rFonts w:ascii="HelveticaRounded-BoldCond" w:hAnsi="HelveticaRounded-BoldCond" w:cs="HelveticaRounded-BoldCond"/>
                <w:b/>
                <w:bCs/>
                <w:color w:val="00B0AE"/>
                <w:sz w:val="20"/>
                <w:szCs w:val="20"/>
                <w:lang w:eastAsia="fr-FR"/>
              </w:rPr>
              <w:t xml:space="preserve">3 </w:t>
            </w: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et </w:t>
            </w:r>
            <w:r>
              <w:rPr>
                <w:rFonts w:ascii="HelveticaRounded-BoldCond" w:hAnsi="HelveticaRounded-BoldCond" w:cs="HelveticaRounded-BoldCond"/>
                <w:b/>
                <w:bCs/>
                <w:color w:val="00B0AE"/>
                <w:sz w:val="20"/>
                <w:szCs w:val="20"/>
                <w:lang w:eastAsia="fr-FR"/>
              </w:rPr>
              <w:t xml:space="preserve">4 </w:t>
            </w: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>collectif</w:t>
            </w:r>
          </w:p>
        </w:tc>
        <w:tc>
          <w:tcPr>
            <w:tcW w:w="2552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 w:rsidRPr="00372BE7">
              <w:rPr>
                <w:rFonts w:ascii="Geometr231 BT" w:eastAsia="Malgun Gothic" w:hAnsi="Geometr231 BT"/>
                <w:b/>
              </w:rPr>
              <w:t xml:space="preserve">Manuel p. </w:t>
            </w:r>
            <w:r w:rsidR="00C6649C">
              <w:rPr>
                <w:rFonts w:ascii="Geometr231 BT" w:eastAsia="Malgun Gothic" w:hAnsi="Geometr231 BT"/>
                <w:b/>
              </w:rPr>
              <w:t>71</w:t>
            </w:r>
            <w:r w:rsidRPr="00372BE7">
              <w:rPr>
                <w:rFonts w:ascii="Geometr231 BT" w:eastAsia="Malgun Gothic" w:hAnsi="Geometr231 BT"/>
                <w:b/>
              </w:rPr>
              <w:t xml:space="preserve"> </w:t>
            </w:r>
            <w:r w:rsidR="00C6649C">
              <w:rPr>
                <w:rFonts w:ascii="Geometr231 BT" w:eastAsia="Malgun Gothic" w:hAnsi="Geometr231 BT"/>
                <w:b/>
              </w:rPr>
              <w:t>question1/ exercices 2 à 4</w:t>
            </w:r>
          </w:p>
          <w:p w:rsidR="00FC50B0" w:rsidRPr="00C6649C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sz w:val="20"/>
                <w:szCs w:val="20"/>
                <w:u w:val="single"/>
              </w:rPr>
            </w:pPr>
            <w:r w:rsidRPr="00C6649C">
              <w:rPr>
                <w:rFonts w:ascii="Geometr231 BT" w:eastAsia="Malgun Gothic" w:hAnsi="Geometr231 BT"/>
                <w:sz w:val="20"/>
                <w:szCs w:val="20"/>
                <w:u w:val="single"/>
              </w:rPr>
              <w:t xml:space="preserve">Par élève </w:t>
            </w:r>
            <w:r w:rsidR="00C6649C" w:rsidRPr="00C6649C">
              <w:rPr>
                <w:rFonts w:ascii="Geometr231 BT" w:eastAsia="Malgun Gothic" w:hAnsi="Geometr231 BT"/>
                <w:sz w:val="20"/>
                <w:szCs w:val="20"/>
                <w:u w:val="single"/>
              </w:rPr>
              <w:t>ou par 2</w:t>
            </w:r>
            <w:r w:rsidRPr="00C6649C">
              <w:rPr>
                <w:rFonts w:ascii="Geometr231 BT" w:eastAsia="Malgun Gothic" w:hAnsi="Geometr231 BT"/>
                <w:sz w:val="20"/>
                <w:szCs w:val="20"/>
                <w:u w:val="single"/>
              </w:rPr>
              <w:t>:</w:t>
            </w:r>
          </w:p>
          <w:p w:rsidR="00C6649C" w:rsidRPr="00C6649C" w:rsidRDefault="00FC50B0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</w:pPr>
            <w:r w:rsidRPr="00C6649C">
              <w:rPr>
                <w:rFonts w:ascii="Geometr231 BT" w:eastAsia="Malgun Gothic" w:hAnsi="Geometr231 BT"/>
                <w:sz w:val="20"/>
                <w:szCs w:val="20"/>
              </w:rPr>
              <w:t xml:space="preserve">– </w:t>
            </w:r>
            <w:r w:rsidR="00C6649C" w:rsidRPr="00C6649C"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bande blanche de longueur 1 </w:t>
            </w:r>
            <w:r w:rsidR="00C6649C" w:rsidRPr="00C6649C">
              <w:rPr>
                <w:rFonts w:ascii="Frutiger-Italic" w:hAnsi="Frutiger-Italic" w:cs="Frutiger-Italic"/>
                <w:i/>
                <w:iCs/>
                <w:color w:val="000000"/>
                <w:sz w:val="20"/>
                <w:szCs w:val="20"/>
                <w:lang w:eastAsia="fr-FR"/>
              </w:rPr>
              <w:t xml:space="preserve">u </w:t>
            </w:r>
            <w:r w:rsidR="00C6649C" w:rsidRPr="00C6649C"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en 3 ou 4 exemplaires </w:t>
            </w:r>
          </w:p>
          <w:p w:rsidR="00C6649C" w:rsidRP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6649C">
              <w:rPr>
                <w:rFonts w:ascii="ZapfDingbats" w:eastAsia="ZapfDingbats" w:hAnsi="Frutiger-Cn" w:cs="ZapfDingbats" w:hint="eastAsia"/>
                <w:color w:val="6D6E70"/>
                <w:sz w:val="20"/>
                <w:szCs w:val="20"/>
                <w:lang w:eastAsia="fr-FR"/>
              </w:rPr>
              <w:t>➡</w:t>
            </w:r>
            <w:r w:rsidRPr="00C6649C">
              <w:rPr>
                <w:rFonts w:ascii="ZapfDingbats" w:eastAsia="ZapfDingbats" w:hAnsi="Frutiger-Cn" w:cs="ZapfDingbats"/>
                <w:color w:val="6D6E70"/>
                <w:sz w:val="20"/>
                <w:szCs w:val="20"/>
                <w:lang w:eastAsia="fr-FR"/>
              </w:rPr>
              <w:t xml:space="preserve"> </w:t>
            </w:r>
            <w:r w:rsidRPr="00C6649C"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  <w:t>fiche 22</w:t>
            </w:r>
          </w:p>
          <w:p w:rsidR="00C6649C" w:rsidRP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6649C"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– bandes A, B, C, D, E et F </w:t>
            </w:r>
            <w:r w:rsidRPr="00C6649C">
              <w:rPr>
                <w:rFonts w:ascii="ZapfDingbats" w:eastAsia="ZapfDingbats" w:hAnsi="Frutiger-Cn" w:cs="ZapfDingbats" w:hint="eastAsia"/>
                <w:color w:val="6D6E70"/>
                <w:sz w:val="20"/>
                <w:szCs w:val="20"/>
                <w:lang w:eastAsia="fr-FR"/>
              </w:rPr>
              <w:t>➡</w:t>
            </w:r>
            <w:r w:rsidRPr="00C6649C">
              <w:rPr>
                <w:rFonts w:ascii="ZapfDingbats" w:eastAsia="ZapfDingbats" w:hAnsi="Frutiger-Cn" w:cs="ZapfDingbats"/>
                <w:color w:val="6D6E70"/>
                <w:sz w:val="20"/>
                <w:szCs w:val="20"/>
                <w:lang w:eastAsia="fr-FR"/>
              </w:rPr>
              <w:t xml:space="preserve"> </w:t>
            </w:r>
            <w:r w:rsidRPr="00C6649C"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  <w:t>fiche 22</w:t>
            </w:r>
          </w:p>
          <w:p w:rsidR="00C6649C" w:rsidRP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</w:pPr>
            <w:r w:rsidRPr="00C6649C"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>– demi-feuille A4 pour noter les résultats</w:t>
            </w:r>
          </w:p>
          <w:p w:rsidR="00FC50B0" w:rsidRPr="00372BE7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</w:rPr>
            </w:pPr>
            <w:r w:rsidRPr="00C6649C"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  <w:t>Aucun instrument de mesure n’est disponible</w:t>
            </w:r>
          </w:p>
        </w:tc>
        <w:tc>
          <w:tcPr>
            <w:tcW w:w="992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943634"/>
              </w:rPr>
            </w:pPr>
            <w:r w:rsidRPr="00372BE7">
              <w:rPr>
                <w:rFonts w:ascii="Script cole" w:hAnsi="Script cole"/>
                <w:color w:val="943634"/>
              </w:rPr>
              <w:t>45’</w:t>
            </w:r>
          </w:p>
        </w:tc>
      </w:tr>
    </w:tbl>
    <w:p w:rsidR="00E406F7" w:rsidRDefault="00E406F7" w:rsidP="008A0517">
      <w:pPr>
        <w:spacing w:after="0" w:line="240" w:lineRule="auto"/>
      </w:pPr>
    </w:p>
    <w:tbl>
      <w:tblPr>
        <w:tblW w:w="10774" w:type="dxa"/>
        <w:tblInd w:w="-743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RPr="00372BE7" w:rsidTr="00372BE7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 w:rsidR="003E6D9B" w:rsidRPr="00372BE7" w:rsidRDefault="003E6D9B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/>
            <w:vAlign w:val="center"/>
          </w:tcPr>
          <w:p w:rsidR="003E6D9B" w:rsidRPr="00372BE7" w:rsidRDefault="003E6D9B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</w:pP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 xml:space="preserve">Séance </w:t>
            </w:r>
            <w:r w:rsidR="00AB27C9"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>2</w:t>
            </w:r>
          </w:p>
        </w:tc>
      </w:tr>
      <w:tr w:rsidR="003E6D9B" w:rsidRPr="00372BE7" w:rsidTr="00372BE7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/>
            <w:vAlign w:val="center"/>
          </w:tcPr>
          <w:p w:rsidR="003E6D9B" w:rsidRPr="00372BE7" w:rsidRDefault="003E6D9B" w:rsidP="00372BE7">
            <w:pPr>
              <w:spacing w:after="0" w:line="240" w:lineRule="auto"/>
              <w:jc w:val="center"/>
            </w:pPr>
          </w:p>
        </w:tc>
        <w:tc>
          <w:tcPr>
            <w:tcW w:w="2268" w:type="dxa"/>
            <w:shd w:val="clear" w:color="auto" w:fill="BFBFBF"/>
            <w:vAlign w:val="center"/>
          </w:tcPr>
          <w:p w:rsidR="003E6D9B" w:rsidRPr="00372BE7" w:rsidRDefault="003E6D9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/>
            <w:vAlign w:val="center"/>
          </w:tcPr>
          <w:p w:rsidR="003E6D9B" w:rsidRPr="00372BE7" w:rsidRDefault="003E6D9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/>
            <w:vAlign w:val="center"/>
          </w:tcPr>
          <w:p w:rsidR="003E6D9B" w:rsidRPr="00372BE7" w:rsidRDefault="003E6D9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/>
            <w:vAlign w:val="center"/>
          </w:tcPr>
          <w:p w:rsidR="003E6D9B" w:rsidRPr="00372BE7" w:rsidRDefault="003E6D9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/>
            <w:vAlign w:val="center"/>
          </w:tcPr>
          <w:p w:rsidR="003E6D9B" w:rsidRPr="00372BE7" w:rsidRDefault="003E6D9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RPr="00372BE7" w:rsidTr="00372BE7">
        <w:trPr>
          <w:cantSplit/>
          <w:trHeight w:val="1351"/>
        </w:trPr>
        <w:tc>
          <w:tcPr>
            <w:tcW w:w="993" w:type="dxa"/>
            <w:shd w:val="clear" w:color="auto" w:fill="F2DBDB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Compléments</w:t>
            </w:r>
          </w:p>
          <w:p w:rsidR="00FC50B0" w:rsidRPr="00372BE7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à 1 000</w:t>
            </w:r>
          </w:p>
        </w:tc>
        <w:tc>
          <w:tcPr>
            <w:tcW w:w="2693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 w:rsidRPr="00372BE7">
              <w:rPr>
                <w:rFonts w:ascii="Berlin Sans FB" w:hAnsi="Berlin Sans FB"/>
                <w:color w:val="E5B8B7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C6649C">
              <w:rPr>
                <w:rFonts w:ascii="Frutiger-Cn" w:hAnsi="Frutiger-Cn" w:cs="Frutiger-Cn"/>
                <w:sz w:val="20"/>
                <w:szCs w:val="20"/>
                <w:lang w:eastAsia="fr-FR"/>
              </w:rPr>
              <w:t>– calculer des compléments à 1 000 pour des nombres du type 400, 850…</w:t>
            </w:r>
          </w:p>
        </w:tc>
        <w:tc>
          <w:tcPr>
            <w:tcW w:w="1985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1843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372BE7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31849B"/>
              </w:rPr>
            </w:pPr>
            <w:r w:rsidRPr="00372BE7">
              <w:rPr>
                <w:rFonts w:ascii="Script cole" w:hAnsi="Script cole"/>
                <w:color w:val="E5B8B7"/>
              </w:rPr>
              <w:t>15’</w:t>
            </w:r>
          </w:p>
        </w:tc>
      </w:tr>
      <w:tr w:rsidR="00FC50B0" w:rsidRPr="00372BE7" w:rsidTr="00372BE7">
        <w:trPr>
          <w:cantSplit/>
          <w:trHeight w:val="1399"/>
        </w:trPr>
        <w:tc>
          <w:tcPr>
            <w:tcW w:w="993" w:type="dxa"/>
            <w:shd w:val="clear" w:color="auto" w:fill="D9959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REVISION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Horaires</w:t>
            </w:r>
          </w:p>
          <w:p w:rsidR="00FC50B0" w:rsidRPr="00372BE7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et durées</w:t>
            </w:r>
          </w:p>
        </w:tc>
        <w:tc>
          <w:tcPr>
            <w:tcW w:w="2693" w:type="dxa"/>
            <w:vAlign w:val="center"/>
          </w:tcPr>
          <w:p w:rsidR="00C6649C" w:rsidRDefault="00FC50B0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D9959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C6649C">
              <w:rPr>
                <w:rFonts w:ascii="Frutiger-Cn" w:hAnsi="Frutiger-Cn" w:cs="Frutiger-Cn"/>
                <w:sz w:val="20"/>
                <w:szCs w:val="20"/>
                <w:lang w:eastAsia="fr-FR"/>
              </w:rPr>
              <w:t>calculer une durée étant donnés</w:t>
            </w:r>
          </w:p>
          <w:p w:rsidR="00FC50B0" w:rsidRP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l’instant initial et l’instant final</w:t>
            </w:r>
          </w:p>
          <w:p w:rsidR="00C6649C" w:rsidRDefault="00FC50B0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D9959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C6649C">
              <w:rPr>
                <w:rFonts w:ascii="Frutiger-Cn" w:hAnsi="Frutiger-Cn" w:cs="Frutiger-Cn"/>
                <w:sz w:val="20"/>
                <w:szCs w:val="20"/>
                <w:lang w:eastAsia="fr-FR"/>
              </w:rPr>
              <w:t>calculer l’instant final connaissant</w:t>
            </w:r>
          </w:p>
          <w:p w:rsidR="00FC50B0" w:rsidRPr="00372BE7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l’instant initial et la durée</w:t>
            </w:r>
          </w:p>
        </w:tc>
        <w:tc>
          <w:tcPr>
            <w:tcW w:w="1985" w:type="dxa"/>
            <w:vAlign w:val="center"/>
          </w:tcPr>
          <w:p w:rsidR="00FC50B0" w:rsidRPr="00C6649C" w:rsidRDefault="00C6649C" w:rsidP="00372BE7">
            <w:pPr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C6649C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1 </w:t>
            </w:r>
            <w:r w:rsidRPr="00C6649C">
              <w:rPr>
                <w:rFonts w:ascii="Frutiger-Cn" w:hAnsi="Frutiger-Cn" w:cs="Frutiger-Cn"/>
                <w:sz w:val="20"/>
                <w:szCs w:val="20"/>
                <w:lang w:eastAsia="fr-FR"/>
              </w:rPr>
              <w:t xml:space="preserve">et </w:t>
            </w:r>
            <w:r w:rsidRPr="00C6649C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2 </w:t>
            </w:r>
            <w:r w:rsidRPr="00C6649C">
              <w:rPr>
                <w:rFonts w:ascii="Frutiger-Cn" w:hAnsi="Frutiger-Cn" w:cs="Frutiger-Cn"/>
                <w:sz w:val="20"/>
                <w:szCs w:val="20"/>
                <w:lang w:eastAsia="fr-FR"/>
              </w:rPr>
              <w:t>collectif</w:t>
            </w:r>
          </w:p>
          <w:p w:rsidR="00C6649C" w:rsidRPr="00372BE7" w:rsidRDefault="00C6649C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C6649C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3 </w:t>
            </w:r>
            <w:r w:rsidRPr="00C6649C">
              <w:rPr>
                <w:rFonts w:ascii="Frutiger-Cn" w:hAnsi="Frutiger-Cn" w:cs="Frutiger-Cn"/>
                <w:sz w:val="20"/>
                <w:szCs w:val="20"/>
                <w:lang w:eastAsia="fr-FR"/>
              </w:rPr>
              <w:t>individuel</w:t>
            </w:r>
          </w:p>
        </w:tc>
        <w:tc>
          <w:tcPr>
            <w:tcW w:w="1843" w:type="dxa"/>
            <w:vAlign w:val="center"/>
          </w:tcPr>
          <w:p w:rsidR="00C6649C" w:rsidRDefault="00C6649C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Manuel p. 72 exercice A</w:t>
            </w:r>
          </w:p>
          <w:p w:rsidR="00C6649C" w:rsidRP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color w:val="000000"/>
                <w:sz w:val="20"/>
                <w:szCs w:val="20"/>
                <w:u w:val="single"/>
                <w:lang w:eastAsia="fr-FR"/>
              </w:rPr>
            </w:pPr>
            <w:r w:rsidRPr="00C6649C">
              <w:rPr>
                <w:rFonts w:ascii="Frutiger-Cn" w:hAnsi="Frutiger-Cn" w:cs="Frutiger-Cn"/>
                <w:color w:val="000000"/>
                <w:sz w:val="20"/>
                <w:szCs w:val="20"/>
                <w:u w:val="single"/>
                <w:lang w:eastAsia="fr-FR"/>
              </w:rPr>
              <w:t>par élève :</w:t>
            </w:r>
          </w:p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– horloge en carton </w:t>
            </w:r>
            <w:r>
              <w:rPr>
                <w:rFonts w:ascii="ZapfDingbats" w:eastAsia="ZapfDingbats" w:hAnsi="Frutiger-Cn" w:cs="ZapfDingbats" w:hint="eastAsia"/>
                <w:color w:val="6D6E70"/>
                <w:lang w:eastAsia="fr-FR"/>
              </w:rPr>
              <w:t>➡</w:t>
            </w:r>
            <w:r>
              <w:rPr>
                <w:rFonts w:ascii="ZapfDingbats" w:eastAsia="ZapfDingbats" w:hAnsi="Frutiger-Cn" w:cs="ZapfDingbats"/>
                <w:color w:val="6D6E70"/>
                <w:lang w:eastAsia="fr-FR"/>
              </w:rPr>
              <w:t xml:space="preserve"> </w:t>
            </w:r>
            <w:r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  <w:t>matériel encarté</w:t>
            </w:r>
          </w:p>
          <w:p w:rsidR="00FC50B0" w:rsidRPr="00372BE7" w:rsidRDefault="00C6649C" w:rsidP="00C6649C">
            <w:pPr>
              <w:spacing w:after="0" w:line="240" w:lineRule="auto"/>
              <w:rPr>
                <w:rFonts w:ascii="Geometr231 BT" w:eastAsia="Malgun Gothic" w:hAnsi="Geometr231 BT"/>
              </w:rPr>
            </w:pP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>– ardoise</w:t>
            </w:r>
          </w:p>
        </w:tc>
        <w:tc>
          <w:tcPr>
            <w:tcW w:w="992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E36C0A"/>
              </w:rPr>
            </w:pPr>
            <w:r w:rsidRPr="00372BE7">
              <w:rPr>
                <w:rFonts w:ascii="Script cole" w:hAnsi="Script cole"/>
                <w:color w:val="D99594"/>
              </w:rPr>
              <w:t>15’</w:t>
            </w:r>
          </w:p>
        </w:tc>
      </w:tr>
      <w:tr w:rsidR="00FC50B0" w:rsidRPr="00372BE7" w:rsidTr="00372BE7">
        <w:trPr>
          <w:cantSplit/>
          <w:trHeight w:val="1816"/>
        </w:trPr>
        <w:tc>
          <w:tcPr>
            <w:tcW w:w="993" w:type="dxa"/>
            <w:shd w:val="clear" w:color="auto" w:fill="94363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APPRENTISSAGE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Fractions</w:t>
            </w:r>
          </w:p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et mesure</w:t>
            </w:r>
          </w:p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de longueurs</w:t>
            </w:r>
          </w:p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Des segments</w:t>
            </w:r>
          </w:p>
          <w:p w:rsidR="00FC50B0" w:rsidRPr="00372BE7" w:rsidRDefault="00C6649C" w:rsidP="00C6649C">
            <w:pPr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à tracer</w:t>
            </w:r>
          </w:p>
        </w:tc>
        <w:tc>
          <w:tcPr>
            <w:tcW w:w="2693" w:type="dxa"/>
            <w:vAlign w:val="center"/>
          </w:tcPr>
          <w:p w:rsidR="00C6649C" w:rsidRDefault="00FC50B0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94363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C6649C">
              <w:rPr>
                <w:rFonts w:ascii="Frutiger-Cn" w:hAnsi="Frutiger-Cn" w:cs="Frutiger-Cn"/>
                <w:sz w:val="20"/>
                <w:szCs w:val="20"/>
                <w:lang w:eastAsia="fr-FR"/>
              </w:rPr>
              <w:t>exprimer la mesure d’une longueur à l’aide d’une fraction</w:t>
            </w:r>
          </w:p>
          <w:p w:rsidR="00FC50B0" w:rsidRPr="00372BE7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 w:rsidRPr="00372BE7">
              <w:rPr>
                <w:rFonts w:ascii="Berlin Sans FB" w:hAnsi="Berlin Sans FB"/>
                <w:color w:val="94363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construire des  segments dont la longueur est  exprimée à l’aide d’une fraction</w:t>
            </w:r>
          </w:p>
        </w:tc>
        <w:tc>
          <w:tcPr>
            <w:tcW w:w="1985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  <w:u w:val="single"/>
              </w:rPr>
            </w:pPr>
            <w:r w:rsidRPr="00372BE7">
              <w:rPr>
                <w:rFonts w:eastAsia="Malgun Gothic"/>
                <w:u w:val="single"/>
              </w:rPr>
              <w:t>Chercher</w:t>
            </w:r>
          </w:p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1 collectif</w:t>
            </w:r>
          </w:p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2 Individuel, puis collectif</w:t>
            </w:r>
          </w:p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  <w:u w:val="single"/>
              </w:rPr>
            </w:pPr>
            <w:r w:rsidRPr="00372BE7">
              <w:rPr>
                <w:rFonts w:eastAsia="Malgun Gothic"/>
                <w:u w:val="single"/>
              </w:rPr>
              <w:t>Exercices</w:t>
            </w:r>
          </w:p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1843" w:type="dxa"/>
            <w:vAlign w:val="center"/>
          </w:tcPr>
          <w:p w:rsidR="00C6649C" w:rsidRDefault="00C6649C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Manuel p. 72 question 1 / exercices 2 à 5</w:t>
            </w:r>
          </w:p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C6649C" w:rsidRDefault="00FC50B0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372BE7">
              <w:rPr>
                <w:rFonts w:ascii="Geometr231 BT" w:eastAsia="Malgun Gothic" w:hAnsi="Geometr231 BT"/>
              </w:rPr>
              <w:t xml:space="preserve">– </w:t>
            </w:r>
            <w:r w:rsidR="00C6649C"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en 3 ou 4 exemplaires </w:t>
            </w:r>
            <w:r w:rsidR="00C6649C">
              <w:rPr>
                <w:rFonts w:ascii="ZapfDingbats" w:eastAsia="ZapfDingbats" w:hAnsi="Frutiger-Cn" w:cs="ZapfDingbats" w:hint="eastAsia"/>
                <w:color w:val="6D6E70"/>
                <w:lang w:eastAsia="fr-FR"/>
              </w:rPr>
              <w:t>➡</w:t>
            </w:r>
            <w:r w:rsidR="00C6649C">
              <w:rPr>
                <w:rFonts w:ascii="ZapfDingbats" w:eastAsia="ZapfDingbats" w:hAnsi="Frutiger-Cn" w:cs="ZapfDingbats"/>
                <w:color w:val="6D6E70"/>
                <w:lang w:eastAsia="fr-FR"/>
              </w:rPr>
              <w:t xml:space="preserve"> </w:t>
            </w:r>
            <w:r w:rsidR="00C6649C"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  <w:t>fi che 22</w:t>
            </w:r>
          </w:p>
          <w:p w:rsidR="00C6649C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– bandes A, B, C, D, E et F </w:t>
            </w:r>
            <w:r>
              <w:rPr>
                <w:rFonts w:ascii="ZapfDingbats" w:eastAsia="ZapfDingbats" w:hAnsi="Frutiger-Cn" w:cs="ZapfDingbats" w:hint="eastAsia"/>
                <w:color w:val="6D6E70"/>
                <w:lang w:eastAsia="fr-FR"/>
              </w:rPr>
              <w:t>➡</w:t>
            </w:r>
            <w:r>
              <w:rPr>
                <w:rFonts w:ascii="ZapfDingbats" w:eastAsia="ZapfDingbats" w:hAnsi="Frutiger-Cn" w:cs="ZapfDingbats"/>
                <w:color w:val="6D6E70"/>
                <w:lang w:eastAsia="fr-FR"/>
              </w:rPr>
              <w:t xml:space="preserve"> </w:t>
            </w:r>
            <w:r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  <w:t>fi che 22</w:t>
            </w:r>
          </w:p>
          <w:p w:rsidR="00FC50B0" w:rsidRPr="00372BE7" w:rsidRDefault="00C6649C" w:rsidP="00C6649C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</w:rPr>
            </w:pP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>– demi-feuille A4 pour noter les résultats</w:t>
            </w:r>
          </w:p>
        </w:tc>
        <w:tc>
          <w:tcPr>
            <w:tcW w:w="992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943634"/>
              </w:rPr>
            </w:pPr>
            <w:r w:rsidRPr="00372BE7">
              <w:rPr>
                <w:rFonts w:ascii="Script cole" w:hAnsi="Script cole"/>
                <w:color w:val="943634"/>
              </w:rPr>
              <w:t>45’</w:t>
            </w:r>
          </w:p>
        </w:tc>
      </w:tr>
    </w:tbl>
    <w:p w:rsidR="00AB27C9" w:rsidRDefault="00AB27C9" w:rsidP="008A0517">
      <w:pPr>
        <w:spacing w:after="0" w:line="240" w:lineRule="auto"/>
      </w:pPr>
    </w:p>
    <w:p w:rsidR="00AB27C9" w:rsidRDefault="009B6AE6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57216;v-text-anchor:middle" strokecolor="#7f7f7f" strokeweight="1pt">
            <v:stroke dashstyle="dash"/>
            <v:textbox style="mso-next-textbox:#_x0000_s1036" inset=",0,,0">
              <w:txbxContent>
                <w:p w:rsidR="00C13B0B" w:rsidRPr="00372BE7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/>
                      <w:sz w:val="20"/>
                      <w:szCs w:val="26"/>
                    </w:rPr>
                  </w:pPr>
                  <w:r w:rsidRPr="00372BE7">
                    <w:rPr>
                      <w:rFonts w:ascii="Cooper Std Black" w:hAnsi="Cooper Std Black"/>
                      <w:color w:val="C0504D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56192" o:connectortype="straight" strokecolor="#a5a5a5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55168;v-text-anchor:middle" strokecolor="#a5a5a5" strokeweight="2.25pt">
            <v:stroke dashstyle="1 1" endcap="round"/>
            <v:textbox style="mso-next-textbox:#_x0000_s1034">
              <w:txbxContent>
                <w:p w:rsidR="00CC5853" w:rsidRPr="00372BE7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/>
                      <w:sz w:val="32"/>
                    </w:rPr>
                  </w:pPr>
                  <w:r w:rsidRPr="00372BE7">
                    <w:rPr>
                      <w:rFonts w:ascii="Script cole" w:hAnsi="Script cole"/>
                      <w:color w:val="C0504D"/>
                      <w:sz w:val="28"/>
                    </w:rPr>
                    <w:t>CM</w:t>
                  </w:r>
                  <w:r w:rsidR="00EA22CE" w:rsidRPr="00372BE7">
                    <w:rPr>
                      <w:rFonts w:ascii="Script cole" w:hAnsi="Script cole"/>
                      <w:color w:val="C0504D"/>
                      <w:sz w:val="28"/>
                    </w:rPr>
                    <w:t>1</w:t>
                  </w:r>
                </w:p>
                <w:p w:rsidR="00C13B0B" w:rsidRPr="00372BE7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/>
                      <w:sz w:val="32"/>
                    </w:rPr>
                  </w:pP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54144" fillcolor="#bfbfbf" stroked="f">
            <v:textbox style="mso-next-textbox:#_x0000_s1033">
              <w:txbxContent>
                <w:p w:rsidR="00C13B0B" w:rsidRPr="006351FE" w:rsidRDefault="00F60EA5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– Unit</w:t>
                  </w:r>
                  <w:r w:rsidR="00604397">
                    <w:rPr>
                      <w:rFonts w:ascii="Pere Castor" w:hAnsi="Pere Castor"/>
                      <w:sz w:val="72"/>
                      <w:szCs w:val="66"/>
                    </w:rPr>
                    <w:t xml:space="preserve">é </w:t>
                  </w:r>
                  <w:r>
                    <w:rPr>
                      <w:rFonts w:ascii="Pere Castor" w:hAnsi="Pere Castor"/>
                      <w:sz w:val="72"/>
                      <w:szCs w:val="66"/>
                    </w:rPr>
                    <w:t>7</w:t>
                  </w:r>
                  <w:r w:rsidR="00C13B0B">
                    <w:rPr>
                      <w:rFonts w:ascii="Pere Castor" w:hAnsi="Pere Castor"/>
                      <w:sz w:val="72"/>
                      <w:szCs w:val="66"/>
                    </w:rPr>
                    <w:t xml:space="preserve"> </w:t>
                  </w:r>
                </w:p>
              </w:txbxContent>
            </v:textbox>
          </v:rect>
        </w:pict>
      </w: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tbl>
      <w:tblPr>
        <w:tblW w:w="10774" w:type="dxa"/>
        <w:tblInd w:w="-743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4A0"/>
      </w:tblPr>
      <w:tblGrid>
        <w:gridCol w:w="993"/>
        <w:gridCol w:w="1746"/>
        <w:gridCol w:w="2081"/>
        <w:gridCol w:w="1701"/>
        <w:gridCol w:w="3261"/>
        <w:gridCol w:w="992"/>
      </w:tblGrid>
      <w:tr w:rsidR="00C94D4A" w:rsidRPr="00372BE7" w:rsidTr="00372BE7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</w:pP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 xml:space="preserve">Séance </w:t>
            </w:r>
            <w:r w:rsidR="00AB27C9"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>3</w:t>
            </w:r>
          </w:p>
        </w:tc>
      </w:tr>
      <w:tr w:rsidR="00C94D4A" w:rsidRPr="00372BE7" w:rsidTr="00372BE7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</w:p>
        </w:tc>
        <w:tc>
          <w:tcPr>
            <w:tcW w:w="1746" w:type="dxa"/>
            <w:shd w:val="clear" w:color="auto" w:fill="BFBFB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081" w:type="dxa"/>
            <w:shd w:val="clear" w:color="auto" w:fill="BFBFB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01" w:type="dxa"/>
            <w:shd w:val="clear" w:color="auto" w:fill="BFBFB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61" w:type="dxa"/>
            <w:shd w:val="clear" w:color="auto" w:fill="BFBFB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RPr="00372BE7" w:rsidTr="00604397">
        <w:trPr>
          <w:cantSplit/>
          <w:trHeight w:val="1293"/>
        </w:trPr>
        <w:tc>
          <w:tcPr>
            <w:tcW w:w="993" w:type="dxa"/>
            <w:shd w:val="clear" w:color="auto" w:fill="F2DBDB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CALCUL MENTAL</w:t>
            </w:r>
          </w:p>
        </w:tc>
        <w:tc>
          <w:tcPr>
            <w:tcW w:w="1746" w:type="dxa"/>
            <w:vAlign w:val="center"/>
          </w:tcPr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Différences</w:t>
            </w:r>
          </w:p>
          <w:p w:rsidR="00FC50B0" w:rsidRPr="00372BE7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avec 1 000</w:t>
            </w:r>
          </w:p>
        </w:tc>
        <w:tc>
          <w:tcPr>
            <w:tcW w:w="2081" w:type="dxa"/>
            <w:vAlign w:val="center"/>
          </w:tcPr>
          <w:p w:rsidR="005D1865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E5B8B7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calculer des</w:t>
            </w:r>
          </w:p>
          <w:p w:rsidR="00FC50B0" w:rsidRPr="00372BE7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différences avec 1 000, du type 1 000 – 400…</w:t>
            </w:r>
          </w:p>
        </w:tc>
        <w:tc>
          <w:tcPr>
            <w:tcW w:w="1701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3261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372BE7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31849B"/>
              </w:rPr>
            </w:pPr>
            <w:r w:rsidRPr="00372BE7">
              <w:rPr>
                <w:rFonts w:ascii="Script cole" w:hAnsi="Script cole"/>
                <w:color w:val="E5B8B7"/>
              </w:rPr>
              <w:t>15’</w:t>
            </w:r>
          </w:p>
        </w:tc>
      </w:tr>
      <w:tr w:rsidR="00FC50B0" w:rsidRPr="00372BE7" w:rsidTr="00372BE7">
        <w:trPr>
          <w:cantSplit/>
          <w:trHeight w:val="1399"/>
        </w:trPr>
        <w:tc>
          <w:tcPr>
            <w:tcW w:w="993" w:type="dxa"/>
            <w:shd w:val="clear" w:color="auto" w:fill="D9959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REVISION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Reproduire</w:t>
            </w:r>
          </w:p>
          <w:p w:rsidR="00FC50B0" w:rsidRPr="00372BE7" w:rsidRDefault="005D1865" w:rsidP="005D1865">
            <w:pPr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des figures</w:t>
            </w:r>
          </w:p>
        </w:tc>
        <w:tc>
          <w:tcPr>
            <w:tcW w:w="2081" w:type="dxa"/>
            <w:vAlign w:val="center"/>
          </w:tcPr>
          <w:p w:rsidR="00FC50B0" w:rsidRPr="00372BE7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 w:rsidRPr="00372BE7">
              <w:rPr>
                <w:rFonts w:ascii="Berlin Sans FB" w:hAnsi="Berlin Sans FB"/>
                <w:color w:val="D9959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analyser une figure et la reproduire</w:t>
            </w:r>
          </w:p>
        </w:tc>
        <w:tc>
          <w:tcPr>
            <w:tcW w:w="1701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3261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 w:rsidRPr="00372BE7">
              <w:rPr>
                <w:rFonts w:ascii="Geometr231 BT" w:eastAsia="Malgun Gothic" w:hAnsi="Geometr231 BT"/>
                <w:b/>
              </w:rPr>
              <w:t xml:space="preserve">Cahier GM p. </w:t>
            </w:r>
            <w:r w:rsidR="005D1865">
              <w:rPr>
                <w:rFonts w:ascii="Geometr231 BT" w:eastAsia="Malgun Gothic" w:hAnsi="Geometr231 BT"/>
                <w:b/>
              </w:rPr>
              <w:t>42-43</w:t>
            </w:r>
            <w:r w:rsidRPr="00372BE7">
              <w:rPr>
                <w:rFonts w:ascii="Geometr231 BT" w:eastAsia="Malgun Gothic" w:hAnsi="Geometr231 BT"/>
                <w:b/>
              </w:rPr>
              <w:t xml:space="preserve"> exercice A</w:t>
            </w:r>
            <w:r w:rsidR="005D1865">
              <w:rPr>
                <w:rFonts w:ascii="Geometr231 BT" w:eastAsia="Malgun Gothic" w:hAnsi="Geometr231 BT"/>
                <w:b/>
              </w:rPr>
              <w:t xml:space="preserve"> et B</w:t>
            </w:r>
          </w:p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Pour la classe :</w:t>
            </w:r>
          </w:p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 xml:space="preserve">– p. 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42 et 43 sur transparent ou calque pour valider les constructions</w:t>
            </w:r>
          </w:p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372BE7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>– instruments de géométrie</w:t>
            </w:r>
          </w:p>
        </w:tc>
        <w:tc>
          <w:tcPr>
            <w:tcW w:w="992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E36C0A"/>
              </w:rPr>
            </w:pPr>
            <w:r w:rsidRPr="00372BE7">
              <w:rPr>
                <w:rFonts w:ascii="Script cole" w:hAnsi="Script cole"/>
                <w:color w:val="D99594"/>
              </w:rPr>
              <w:t>15’</w:t>
            </w:r>
          </w:p>
        </w:tc>
      </w:tr>
      <w:tr w:rsidR="00FC50B0" w:rsidRPr="00372BE7" w:rsidTr="00372BE7">
        <w:trPr>
          <w:cantSplit/>
          <w:trHeight w:val="1816"/>
        </w:trPr>
        <w:tc>
          <w:tcPr>
            <w:tcW w:w="993" w:type="dxa"/>
            <w:shd w:val="clear" w:color="auto" w:fill="94363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APPRENTISSAGE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Fractions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et mesures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de longueurs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Plusieurs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fractions pour</w:t>
            </w:r>
          </w:p>
          <w:p w:rsidR="00FC50B0" w:rsidRPr="00372BE7" w:rsidRDefault="005D1865" w:rsidP="005D1865">
            <w:pPr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un segment</w:t>
            </w:r>
          </w:p>
        </w:tc>
        <w:tc>
          <w:tcPr>
            <w:tcW w:w="2081" w:type="dxa"/>
            <w:vAlign w:val="center"/>
          </w:tcPr>
          <w:p w:rsidR="005D1865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94363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rechercher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des mesures avec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des fractions</w:t>
            </w:r>
          </w:p>
          <w:p w:rsidR="00FC50B0" w:rsidRPr="00372BE7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exprimant la même aire</w:t>
            </w:r>
          </w:p>
        </w:tc>
        <w:tc>
          <w:tcPr>
            <w:tcW w:w="1701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  <w:u w:val="single"/>
              </w:rPr>
            </w:pPr>
            <w:r w:rsidRPr="00372BE7">
              <w:rPr>
                <w:rFonts w:eastAsia="Malgun Gothic"/>
                <w:u w:val="single"/>
              </w:rPr>
              <w:t>Chercher</w:t>
            </w:r>
          </w:p>
          <w:p w:rsidR="005D1865" w:rsidRP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5D1865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1 </w:t>
            </w:r>
            <w:r w:rsidRP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individuel</w:t>
            </w:r>
          </w:p>
          <w:p w:rsidR="005D1865" w:rsidRP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5D1865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2 </w:t>
            </w:r>
            <w:r w:rsidRP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individuel et par</w:t>
            </w:r>
          </w:p>
          <w:p w:rsidR="005D1865" w:rsidRP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équipes de 2</w:t>
            </w:r>
          </w:p>
          <w:p w:rsidR="005D1865" w:rsidRPr="005D1865" w:rsidRDefault="005D1865" w:rsidP="005D1865">
            <w:pPr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5D1865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3 </w:t>
            </w:r>
            <w:r w:rsidRP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collectif</w:t>
            </w:r>
          </w:p>
          <w:p w:rsidR="00FC50B0" w:rsidRPr="00372BE7" w:rsidRDefault="00FC50B0" w:rsidP="005D1865">
            <w:pPr>
              <w:spacing w:after="0" w:line="240" w:lineRule="auto"/>
              <w:jc w:val="center"/>
              <w:rPr>
                <w:rFonts w:eastAsia="Malgun Gothic"/>
                <w:u w:val="single"/>
              </w:rPr>
            </w:pPr>
            <w:r w:rsidRPr="00372BE7">
              <w:rPr>
                <w:rFonts w:eastAsia="Malgun Gothic"/>
                <w:u w:val="single"/>
              </w:rPr>
              <w:t>Exercices</w:t>
            </w:r>
          </w:p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3261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 w:rsidRPr="00372BE7">
              <w:rPr>
                <w:rFonts w:ascii="Geometr231 BT" w:eastAsia="Malgun Gothic" w:hAnsi="Geometr231 BT"/>
                <w:b/>
              </w:rPr>
              <w:t xml:space="preserve">Manuel p. </w:t>
            </w:r>
            <w:r w:rsidR="005D1865">
              <w:rPr>
                <w:rFonts w:ascii="Geometr231 BT" w:eastAsia="Malgun Gothic" w:hAnsi="Geometr231 BT"/>
                <w:b/>
              </w:rPr>
              <w:t>73</w:t>
            </w:r>
            <w:r w:rsidRPr="00372BE7">
              <w:rPr>
                <w:rFonts w:ascii="Geometr231 BT" w:eastAsia="Malgun Gothic" w:hAnsi="Geometr231 BT"/>
                <w:b/>
              </w:rPr>
              <w:t xml:space="preserve"> qu</w:t>
            </w:r>
            <w:r w:rsidR="005D1865">
              <w:rPr>
                <w:rFonts w:ascii="Geometr231 BT" w:eastAsia="Malgun Gothic" w:hAnsi="Geometr231 BT"/>
                <w:b/>
              </w:rPr>
              <w:t>estions 1 et 2 / exercices 3 à 6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u w:val="single"/>
                <w:lang w:eastAsia="fr-FR"/>
              </w:rPr>
              <w:t>P</w:t>
            </w:r>
            <w:r w:rsidRPr="005D1865">
              <w:rPr>
                <w:rFonts w:ascii="Frutiger-Cn" w:hAnsi="Frutiger-Cn" w:cs="Frutiger-Cn"/>
                <w:sz w:val="20"/>
                <w:szCs w:val="20"/>
                <w:u w:val="single"/>
                <w:lang w:eastAsia="fr-FR"/>
              </w:rPr>
              <w:t>our la classe</w:t>
            </w: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 xml:space="preserve"> :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– transparent sur lequel sont dessinés les segments des différents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exercices (à utiliser pendant les phases collectives)</w:t>
            </w:r>
          </w:p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5D1865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</w:pPr>
            <w:r w:rsidRPr="00372BE7">
              <w:rPr>
                <w:rFonts w:ascii="Geometr231 BT" w:eastAsia="Malgun Gothic" w:hAnsi="Geometr231 BT"/>
              </w:rPr>
              <w:t xml:space="preserve">– </w:t>
            </w:r>
            <w:r w:rsidR="005D1865"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bande blanche de longueur 1 </w:t>
            </w:r>
            <w:r w:rsidR="005D1865">
              <w:rPr>
                <w:rFonts w:ascii="Frutiger-Italic" w:hAnsi="Frutiger-Italic" w:cs="Frutiger-Italic"/>
                <w:i/>
                <w:iCs/>
                <w:color w:val="000000"/>
                <w:sz w:val="20"/>
                <w:szCs w:val="20"/>
                <w:lang w:eastAsia="fr-FR"/>
              </w:rPr>
              <w:t xml:space="preserve">u </w:t>
            </w:r>
            <w:r w:rsidR="005D1865"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>en 3 ou 4 exemplaires</w:t>
            </w:r>
          </w:p>
          <w:p w:rsidR="00FC50B0" w:rsidRPr="00372BE7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</w:rPr>
            </w:pPr>
            <w:r>
              <w:rPr>
                <w:rFonts w:ascii="ZapfDingbats" w:eastAsia="ZapfDingbats" w:hAnsi="Frutiger-Cn" w:cs="ZapfDingbats" w:hint="eastAsia"/>
                <w:color w:val="6D6E70"/>
                <w:lang w:eastAsia="fr-FR"/>
              </w:rPr>
              <w:t>➡</w:t>
            </w:r>
            <w:r>
              <w:rPr>
                <w:rFonts w:ascii="ZapfDingbats" w:eastAsia="ZapfDingbats" w:hAnsi="Frutiger-Cn" w:cs="ZapfDingbats"/>
                <w:color w:val="6D6E70"/>
                <w:lang w:eastAsia="fr-FR"/>
              </w:rPr>
              <w:t xml:space="preserve"> </w:t>
            </w:r>
            <w:r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  <w:t>fiche 22</w:t>
            </w:r>
            <w:r w:rsidR="00FC50B0" w:rsidRPr="00372BE7">
              <w:rPr>
                <w:rFonts w:ascii="Geometr231 BT" w:eastAsia="Malgun Gothic" w:hAnsi="Geometr231 BT"/>
              </w:rPr>
              <w:t>.</w:t>
            </w:r>
          </w:p>
        </w:tc>
        <w:tc>
          <w:tcPr>
            <w:tcW w:w="992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943634"/>
              </w:rPr>
            </w:pPr>
            <w:r w:rsidRPr="00372BE7">
              <w:rPr>
                <w:rFonts w:ascii="Script cole" w:hAnsi="Script cole"/>
                <w:color w:val="943634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tbl>
      <w:tblPr>
        <w:tblW w:w="10774" w:type="dxa"/>
        <w:tblInd w:w="-743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4A0"/>
      </w:tblPr>
      <w:tblGrid>
        <w:gridCol w:w="993"/>
        <w:gridCol w:w="1746"/>
        <w:gridCol w:w="2223"/>
        <w:gridCol w:w="1559"/>
        <w:gridCol w:w="3270"/>
        <w:gridCol w:w="983"/>
      </w:tblGrid>
      <w:tr w:rsidR="00C94D4A" w:rsidRPr="00372BE7" w:rsidTr="00372BE7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</w:pP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 xml:space="preserve">Séance </w:t>
            </w:r>
            <w:r w:rsidR="00CC5853"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>4</w:t>
            </w:r>
          </w:p>
        </w:tc>
      </w:tr>
      <w:tr w:rsidR="00C94D4A" w:rsidRPr="00372BE7" w:rsidTr="00372BE7">
        <w:trPr>
          <w:trHeight w:val="657"/>
        </w:trPr>
        <w:tc>
          <w:tcPr>
            <w:tcW w:w="993" w:type="dxa"/>
            <w:vMerge/>
            <w:tcBorders>
              <w:left w:val="nil"/>
            </w:tcBorders>
            <w:shd w:val="clear" w:color="auto" w:fill="FFFFF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</w:p>
        </w:tc>
        <w:tc>
          <w:tcPr>
            <w:tcW w:w="1746" w:type="dxa"/>
            <w:shd w:val="clear" w:color="auto" w:fill="BFBFB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223" w:type="dxa"/>
            <w:shd w:val="clear" w:color="auto" w:fill="BFBFB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559" w:type="dxa"/>
            <w:shd w:val="clear" w:color="auto" w:fill="BFBFB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70" w:type="dxa"/>
            <w:shd w:val="clear" w:color="auto" w:fill="BFBFB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/>
            <w:vAlign w:val="center"/>
          </w:tcPr>
          <w:p w:rsidR="00C94D4A" w:rsidRPr="00372BE7" w:rsidRDefault="00C94D4A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RPr="00372BE7" w:rsidTr="00372BE7">
        <w:trPr>
          <w:cantSplit/>
          <w:trHeight w:val="1271"/>
        </w:trPr>
        <w:tc>
          <w:tcPr>
            <w:tcW w:w="993" w:type="dxa"/>
            <w:shd w:val="clear" w:color="auto" w:fill="F2DBDB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DICTEE DE NOMBRES</w:t>
            </w:r>
          </w:p>
        </w:tc>
        <w:tc>
          <w:tcPr>
            <w:tcW w:w="1746" w:type="dxa"/>
            <w:vAlign w:val="center"/>
          </w:tcPr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Calcul avec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des multiples</w:t>
            </w:r>
          </w:p>
          <w:p w:rsidR="00FC50B0" w:rsidRPr="00372BE7" w:rsidRDefault="005D1865" w:rsidP="005D1865">
            <w:pPr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de 25</w:t>
            </w:r>
          </w:p>
        </w:tc>
        <w:tc>
          <w:tcPr>
            <w:tcW w:w="2223" w:type="dxa"/>
            <w:vAlign w:val="center"/>
          </w:tcPr>
          <w:p w:rsidR="005D1865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E5B8B7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calculer des produits et des quotients (25 étant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un facteur ou le diviseur) ou des compléments avec</w:t>
            </w:r>
          </w:p>
          <w:p w:rsidR="00FC50B0" w:rsidRPr="00372BE7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des multiples de 25</w:t>
            </w:r>
          </w:p>
        </w:tc>
        <w:tc>
          <w:tcPr>
            <w:tcW w:w="1559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3270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372BE7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31849B"/>
              </w:rPr>
            </w:pPr>
            <w:r w:rsidRPr="00372BE7">
              <w:rPr>
                <w:rFonts w:ascii="Script cole" w:hAnsi="Script cole"/>
                <w:color w:val="E5B8B7"/>
              </w:rPr>
              <w:t>15’</w:t>
            </w:r>
          </w:p>
        </w:tc>
      </w:tr>
      <w:tr w:rsidR="00FC50B0" w:rsidRPr="00372BE7" w:rsidTr="00372BE7">
        <w:trPr>
          <w:cantSplit/>
          <w:trHeight w:val="2098"/>
        </w:trPr>
        <w:tc>
          <w:tcPr>
            <w:tcW w:w="993" w:type="dxa"/>
            <w:shd w:val="clear" w:color="auto" w:fill="D9959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REVISION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FC50B0" w:rsidRPr="00372BE7" w:rsidRDefault="005D1865" w:rsidP="00372BE7">
            <w:pPr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Moule à calculs</w:t>
            </w:r>
          </w:p>
        </w:tc>
        <w:tc>
          <w:tcPr>
            <w:tcW w:w="2223" w:type="dxa"/>
            <w:vAlign w:val="center"/>
          </w:tcPr>
          <w:p w:rsidR="005D1865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D9959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obtenir les nombres de 0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à 20 avec des expressions</w:t>
            </w:r>
          </w:p>
          <w:p w:rsidR="00FC50B0" w:rsidRPr="00372BE7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avec parenthèses</w:t>
            </w:r>
          </w:p>
        </w:tc>
        <w:tc>
          <w:tcPr>
            <w:tcW w:w="1559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3270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 xml:space="preserve">Manuel p. </w:t>
            </w:r>
            <w:r w:rsidR="005D1865">
              <w:rPr>
                <w:rFonts w:ascii="Geometr231 BT" w:eastAsia="Malgun Gothic" w:hAnsi="Geometr231 BT"/>
              </w:rPr>
              <w:t>74</w:t>
            </w:r>
            <w:r w:rsidRPr="00372BE7">
              <w:rPr>
                <w:rFonts w:ascii="Geometr231 BT" w:eastAsia="Malgun Gothic" w:hAnsi="Geometr231 BT"/>
              </w:rPr>
              <w:t xml:space="preserve"> exercices A et B</w:t>
            </w:r>
          </w:p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372BE7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E36C0A"/>
              </w:rPr>
            </w:pPr>
            <w:r w:rsidRPr="00372BE7">
              <w:rPr>
                <w:rFonts w:ascii="Script cole" w:hAnsi="Script cole"/>
                <w:color w:val="D99594"/>
              </w:rPr>
              <w:t>15’</w:t>
            </w:r>
          </w:p>
        </w:tc>
      </w:tr>
      <w:tr w:rsidR="00FC50B0" w:rsidRPr="00372BE7" w:rsidTr="00372BE7">
        <w:trPr>
          <w:cantSplit/>
          <w:trHeight w:val="1816"/>
        </w:trPr>
        <w:tc>
          <w:tcPr>
            <w:tcW w:w="993" w:type="dxa"/>
            <w:shd w:val="clear" w:color="auto" w:fill="94363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APPRENTISSAGE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 w:rsidRPr="00372BE7">
              <w:rPr>
                <w:rFonts w:eastAsia="Malgun Gothic"/>
                <w:b/>
              </w:rPr>
              <w:t>Aires</w:t>
            </w:r>
            <w:r w:rsidR="005D1865">
              <w:rPr>
                <w:rFonts w:eastAsia="Malgun Gothic"/>
                <w:b/>
              </w:rPr>
              <w:t xml:space="preserve"> et fractions</w:t>
            </w:r>
          </w:p>
          <w:p w:rsidR="005D1865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b/>
                <w:color w:val="943634"/>
              </w:rPr>
              <w:sym w:font="CombiNumerals" w:char="F05D"/>
            </w:r>
            <w:r w:rsidRPr="00372BE7">
              <w:rPr>
                <w:rFonts w:eastAsia="Malgun Gothic"/>
                <w:b/>
              </w:rPr>
              <w:t xml:space="preserve"> 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Des surfaces</w:t>
            </w:r>
          </w:p>
          <w:p w:rsidR="00FC50B0" w:rsidRPr="00372BE7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à construire</w:t>
            </w:r>
          </w:p>
        </w:tc>
        <w:tc>
          <w:tcPr>
            <w:tcW w:w="2223" w:type="dxa"/>
            <w:vAlign w:val="center"/>
          </w:tcPr>
          <w:p w:rsidR="005D1865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94363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exprimer des mesures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d’aires à l’aide de fractions</w:t>
            </w:r>
          </w:p>
          <w:p w:rsidR="005D1865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94363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 xml:space="preserve"> trouver l’aire de surfaces</w:t>
            </w:r>
          </w:p>
          <w:p w:rsidR="00FC50B0" w:rsidRPr="00372BE7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réunies</w:t>
            </w:r>
          </w:p>
        </w:tc>
        <w:tc>
          <w:tcPr>
            <w:tcW w:w="1559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  <w:u w:val="single"/>
              </w:rPr>
            </w:pPr>
            <w:r w:rsidRPr="00372BE7">
              <w:rPr>
                <w:rFonts w:eastAsia="Malgun Gothic"/>
                <w:u w:val="single"/>
              </w:rPr>
              <w:t>Chercher</w:t>
            </w:r>
          </w:p>
          <w:p w:rsidR="005D1865" w:rsidRP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5D1865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1 </w:t>
            </w:r>
            <w:r w:rsidRP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individuel</w:t>
            </w:r>
          </w:p>
          <w:p w:rsidR="005D1865" w:rsidRP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5D1865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2 </w:t>
            </w:r>
            <w:r w:rsidRP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individuel</w:t>
            </w:r>
          </w:p>
          <w:p w:rsidR="005D1865" w:rsidRP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ou équipes de 2</w:t>
            </w:r>
          </w:p>
          <w:p w:rsidR="005D1865" w:rsidRP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5D1865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3 </w:t>
            </w:r>
            <w:r w:rsidRP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collectif</w:t>
            </w:r>
          </w:p>
          <w:p w:rsidR="005D1865" w:rsidRPr="005D1865" w:rsidRDefault="005D1865" w:rsidP="005D1865">
            <w:pPr>
              <w:spacing w:after="0" w:line="240" w:lineRule="auto"/>
              <w:jc w:val="center"/>
              <w:rPr>
                <w:rFonts w:eastAsia="Malgun Gothic"/>
                <w:u w:val="single"/>
              </w:rPr>
            </w:pPr>
            <w:r w:rsidRPr="005D1865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4 </w:t>
            </w:r>
            <w:r w:rsidRP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individuel</w:t>
            </w:r>
          </w:p>
          <w:p w:rsidR="00FC50B0" w:rsidRPr="00372BE7" w:rsidRDefault="00FC50B0" w:rsidP="005D1865">
            <w:pPr>
              <w:spacing w:after="0" w:line="240" w:lineRule="auto"/>
              <w:jc w:val="center"/>
              <w:rPr>
                <w:rFonts w:eastAsia="Malgun Gothic"/>
                <w:u w:val="single"/>
              </w:rPr>
            </w:pPr>
            <w:r w:rsidRPr="00372BE7">
              <w:rPr>
                <w:rFonts w:eastAsia="Malgun Gothic"/>
                <w:u w:val="single"/>
              </w:rPr>
              <w:t>Exercices</w:t>
            </w:r>
          </w:p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3270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 w:rsidRPr="00372BE7">
              <w:rPr>
                <w:rFonts w:ascii="Geometr231 BT" w:eastAsia="Malgun Gothic" w:hAnsi="Geometr231 BT"/>
                <w:b/>
              </w:rPr>
              <w:t xml:space="preserve">Cahier GM p. </w:t>
            </w:r>
            <w:r w:rsidR="005D1865">
              <w:rPr>
                <w:rFonts w:ascii="Geometr231 BT" w:eastAsia="Malgun Gothic" w:hAnsi="Geometr231 BT"/>
                <w:b/>
              </w:rPr>
              <w:t>74 questions 1 à 3 exercices 4 à 7</w:t>
            </w:r>
          </w:p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Pour la classe</w:t>
            </w:r>
            <w:r w:rsidRPr="00372BE7">
              <w:rPr>
                <w:rFonts w:ascii="Geometr231 BT" w:eastAsia="Malgun Gothic" w:hAnsi="Geometr231 BT"/>
              </w:rPr>
              <w:t xml:space="preserve"> :</w:t>
            </w:r>
          </w:p>
          <w:p w:rsidR="005D1865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Geometr231 BT" w:eastAsia="Malgun Gothic" w:hAnsi="Geometr231 BT"/>
              </w:rPr>
              <w:t xml:space="preserve">– 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transparent sur lequel sont dessinées les surfaces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des différents exercices</w:t>
            </w:r>
          </w:p>
          <w:p w:rsidR="00FC50B0" w:rsidRPr="00372BE7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(à utiliser pendant les phases collectives)</w:t>
            </w:r>
          </w:p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équipe de 2 :</w:t>
            </w:r>
          </w:p>
          <w:p w:rsidR="005D1865" w:rsidRDefault="00FC50B0" w:rsidP="00372BE7">
            <w:pPr>
              <w:spacing w:after="0" w:line="240" w:lineRule="auto"/>
              <w:rPr>
                <w:rFonts w:ascii="Frutiger-Italic" w:hAnsi="Frutiger-Italic" w:cs="Frutiger-Italic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372BE7">
              <w:rPr>
                <w:rFonts w:ascii="Geometr231 BT" w:eastAsia="Malgun Gothic" w:hAnsi="Geometr231 BT"/>
              </w:rPr>
              <w:t xml:space="preserve">– </w:t>
            </w:r>
            <w:r w:rsidR="005D1865"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surface d’aire 1 </w:t>
            </w:r>
            <w:r w:rsidR="005D1865">
              <w:rPr>
                <w:rFonts w:ascii="Frutiger-Italic" w:hAnsi="Frutiger-Italic" w:cs="Frutiger-Italic"/>
                <w:i/>
                <w:iCs/>
                <w:color w:val="000000"/>
                <w:sz w:val="20"/>
                <w:szCs w:val="20"/>
                <w:lang w:eastAsia="fr-FR"/>
              </w:rPr>
              <w:t xml:space="preserve">u </w:t>
            </w:r>
          </w:p>
          <w:p w:rsidR="005D1865" w:rsidRPr="00604397" w:rsidRDefault="005D1865" w:rsidP="00372BE7">
            <w:pPr>
              <w:spacing w:after="0" w:line="240" w:lineRule="auto"/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ZapfDingbats" w:eastAsia="ZapfDingbats" w:hAnsi="Frutiger-Cn" w:cs="ZapfDingbats" w:hint="eastAsia"/>
                <w:color w:val="6D6E70"/>
                <w:lang w:eastAsia="fr-FR"/>
              </w:rPr>
              <w:t>➡</w:t>
            </w:r>
            <w:r>
              <w:rPr>
                <w:rFonts w:ascii="ZapfDingbats" w:eastAsia="ZapfDingbats" w:hAnsi="Frutiger-Cn" w:cs="ZapfDingbats"/>
                <w:color w:val="6D6E70"/>
                <w:lang w:eastAsia="fr-FR"/>
              </w:rPr>
              <w:t xml:space="preserve"> </w:t>
            </w:r>
            <w:r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  <w:t>fiche 23</w:t>
            </w:r>
          </w:p>
        </w:tc>
        <w:tc>
          <w:tcPr>
            <w:tcW w:w="983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943634"/>
              </w:rPr>
            </w:pPr>
            <w:r w:rsidRPr="00372BE7">
              <w:rPr>
                <w:rFonts w:ascii="Script cole" w:hAnsi="Script cole"/>
                <w:color w:val="943634"/>
              </w:rPr>
              <w:t>45’</w:t>
            </w:r>
          </w:p>
        </w:tc>
      </w:tr>
    </w:tbl>
    <w:p w:rsidR="005D1865" w:rsidRDefault="00604397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62.4pt;margin-top:-7.55pt;width:154.35pt;height:41.75pt;z-index:251661312;mso-position-horizontal-relative:text;mso-position-vertical-relative:text;v-text-anchor:middle" strokecolor="#7f7f7f" strokeweight="1pt">
            <v:stroke dashstyle="dash"/>
            <v:textbox style="mso-next-textbox:#_x0000_s1040" inset=",0,,0">
              <w:txbxContent>
                <w:p w:rsidR="00C13B0B" w:rsidRPr="00372BE7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/>
                      <w:sz w:val="20"/>
                      <w:szCs w:val="26"/>
                    </w:rPr>
                  </w:pPr>
                  <w:r w:rsidRPr="00372BE7">
                    <w:rPr>
                      <w:rFonts w:ascii="Cooper Std Black" w:hAnsi="Cooper Std Black"/>
                      <w:color w:val="C0504D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oval id="_x0000_s1038" style="position:absolute;margin-left:-12.4pt;margin-top:-16.95pt;width:42.35pt;height:37.35pt;z-index:251659264;mso-position-horizontal-relative:text;mso-position-vertical-relative:text;v-text-anchor:middle" strokecolor="#a5a5a5" strokeweight="2.25pt">
            <v:stroke dashstyle="1 1" endcap="round"/>
            <v:textbox style="mso-next-textbox:#_x0000_s1038">
              <w:txbxContent>
                <w:p w:rsidR="00CC5853" w:rsidRPr="00372BE7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/>
                      <w:sz w:val="32"/>
                    </w:rPr>
                  </w:pPr>
                  <w:r w:rsidRPr="00372BE7">
                    <w:rPr>
                      <w:rFonts w:ascii="Script cole" w:hAnsi="Script cole"/>
                      <w:color w:val="C0504D"/>
                      <w:sz w:val="28"/>
                    </w:rPr>
                    <w:t>CM</w:t>
                  </w:r>
                  <w:r w:rsidR="00EA22CE" w:rsidRPr="00372BE7">
                    <w:rPr>
                      <w:rFonts w:ascii="Script cole" w:hAnsi="Script cole"/>
                      <w:color w:val="C0504D"/>
                      <w:sz w:val="28"/>
                    </w:rPr>
                    <w:t>1</w:t>
                  </w:r>
                </w:p>
                <w:p w:rsidR="00C13B0B" w:rsidRPr="00CC5853" w:rsidRDefault="00C13B0B" w:rsidP="00CC5853"/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0.95pt;width:606.05pt;height:49.5pt;z-index:251658240;mso-position-horizontal-relative:text;mso-position-vertical-relative:text" fillcolor="#bfbfbf" stroked="f">
            <v:textbox style="mso-next-textbox:#_x0000_s1037">
              <w:txbxContent>
                <w:p w:rsidR="00C13B0B" w:rsidRPr="006351FE" w:rsidRDefault="005D1865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</w:t>
                  </w:r>
                  <w:r w:rsidR="00604397">
                    <w:rPr>
                      <w:rFonts w:ascii="Pere Castor" w:hAnsi="Pere Castor"/>
                      <w:sz w:val="72"/>
                      <w:szCs w:val="66"/>
                    </w:rPr>
                    <w:t>Cap Maths – Unité 7</w:t>
                  </w:r>
                </w:p>
              </w:txbxContent>
            </v:textbox>
          </v:rect>
        </w:pict>
      </w:r>
      <w:r w:rsidR="009B6AE6">
        <w:rPr>
          <w:noProof/>
        </w:rPr>
        <w:pict>
          <v:shape id="_x0000_s1039" type="#_x0000_t32" style="position:absolute;margin-left:-70.9pt;margin-top:28.5pt;width:635.55pt;height:0;z-index:251660288;mso-position-horizontal-relative:text;mso-position-vertical-relative:text" o:connectortype="straight" strokecolor="#a5a5a5" strokeweight="2.5pt">
            <v:stroke dashstyle="1 1" endcap="round"/>
          </v:shape>
        </w:pict>
      </w:r>
    </w:p>
    <w:p w:rsidR="00604397" w:rsidRDefault="00604397" w:rsidP="00C13B0B">
      <w:pPr>
        <w:spacing w:after="0" w:line="240" w:lineRule="auto"/>
      </w:pPr>
    </w:p>
    <w:p w:rsidR="005D1865" w:rsidRDefault="005D1865" w:rsidP="00C13B0B">
      <w:pPr>
        <w:spacing w:after="0" w:line="240" w:lineRule="auto"/>
      </w:pPr>
    </w:p>
    <w:p w:rsidR="005D1865" w:rsidRDefault="005D1865" w:rsidP="00C13B0B">
      <w:pPr>
        <w:spacing w:after="0" w:line="240" w:lineRule="auto"/>
      </w:pPr>
    </w:p>
    <w:tbl>
      <w:tblPr>
        <w:tblW w:w="10774" w:type="dxa"/>
        <w:tblInd w:w="-743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4A0"/>
      </w:tblPr>
      <w:tblGrid>
        <w:gridCol w:w="993"/>
        <w:gridCol w:w="1843"/>
        <w:gridCol w:w="1843"/>
        <w:gridCol w:w="1842"/>
        <w:gridCol w:w="3269"/>
        <w:gridCol w:w="984"/>
      </w:tblGrid>
      <w:tr w:rsidR="00C13B0B" w:rsidRPr="00372BE7" w:rsidTr="00372BE7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</w:pP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>Séance 5</w:t>
            </w: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</w:rPr>
              <w:t xml:space="preserve">                     </w:t>
            </w:r>
          </w:p>
        </w:tc>
      </w:tr>
      <w:tr w:rsidR="00C13B0B" w:rsidRPr="00372BE7" w:rsidTr="00372BE7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</w:p>
        </w:tc>
        <w:tc>
          <w:tcPr>
            <w:tcW w:w="1843" w:type="dxa"/>
            <w:shd w:val="clear" w:color="auto" w:fill="BFBFB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1843" w:type="dxa"/>
            <w:shd w:val="clear" w:color="auto" w:fill="BFBFB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842" w:type="dxa"/>
            <w:shd w:val="clear" w:color="auto" w:fill="BFBFB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69" w:type="dxa"/>
            <w:shd w:val="clear" w:color="auto" w:fill="BFBFB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RPr="00372BE7" w:rsidTr="00372BE7">
        <w:trPr>
          <w:cantSplit/>
          <w:trHeight w:val="1351"/>
        </w:trPr>
        <w:tc>
          <w:tcPr>
            <w:tcW w:w="993" w:type="dxa"/>
            <w:shd w:val="clear" w:color="auto" w:fill="F2DBDB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CALCUL MENTAL</w:t>
            </w:r>
          </w:p>
        </w:tc>
        <w:tc>
          <w:tcPr>
            <w:tcW w:w="1843" w:type="dxa"/>
            <w:vAlign w:val="center"/>
          </w:tcPr>
          <w:p w:rsidR="005D1865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eastAsia="Malgun Gothic"/>
                <w:b/>
              </w:rPr>
              <w:t xml:space="preserve">Problèmes dictés </w:t>
            </w:r>
            <w:r w:rsidRPr="00372BE7">
              <w:rPr>
                <w:rFonts w:eastAsia="Malgun Gothic"/>
              </w:rPr>
              <w:t>(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fraction</w:t>
            </w:r>
          </w:p>
          <w:p w:rsidR="00FC50B0" w:rsidRPr="00372BE7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d’une quantité)</w:t>
            </w:r>
          </w:p>
        </w:tc>
        <w:tc>
          <w:tcPr>
            <w:tcW w:w="1843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 w:rsidRPr="00372BE7">
              <w:rPr>
                <w:rFonts w:ascii="Berlin Sans FB" w:hAnsi="Berlin Sans FB"/>
                <w:color w:val="E5B8B7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Résoudre mentalement des petits problèmes</w:t>
            </w:r>
          </w:p>
        </w:tc>
        <w:tc>
          <w:tcPr>
            <w:tcW w:w="1842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3269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372BE7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>– cahier de maths</w:t>
            </w:r>
          </w:p>
        </w:tc>
        <w:tc>
          <w:tcPr>
            <w:tcW w:w="984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31849B"/>
              </w:rPr>
            </w:pPr>
            <w:r w:rsidRPr="00372BE7">
              <w:rPr>
                <w:rFonts w:ascii="Script cole" w:hAnsi="Script cole"/>
                <w:color w:val="E5B8B7"/>
              </w:rPr>
              <w:t>15’</w:t>
            </w:r>
          </w:p>
        </w:tc>
      </w:tr>
      <w:tr w:rsidR="00FC50B0" w:rsidRPr="00372BE7" w:rsidTr="00372BE7">
        <w:trPr>
          <w:cantSplit/>
          <w:trHeight w:val="1399"/>
        </w:trPr>
        <w:tc>
          <w:tcPr>
            <w:tcW w:w="993" w:type="dxa"/>
            <w:shd w:val="clear" w:color="auto" w:fill="D9959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REVISION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Problèmes écrits</w:t>
            </w:r>
          </w:p>
          <w:p w:rsidR="005D1865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(fraction</w:t>
            </w:r>
          </w:p>
          <w:p w:rsidR="00FC50B0" w:rsidRPr="00372BE7" w:rsidRDefault="005D1865" w:rsidP="005D1865">
            <w:pPr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d’une quantité)</w:t>
            </w:r>
          </w:p>
        </w:tc>
        <w:tc>
          <w:tcPr>
            <w:tcW w:w="1843" w:type="dxa"/>
            <w:vAlign w:val="center"/>
          </w:tcPr>
          <w:p w:rsidR="005D1865" w:rsidRDefault="00FC50B0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D9959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5D1865">
              <w:rPr>
                <w:rFonts w:ascii="Frutiger-Cn" w:hAnsi="Frutiger-Cn" w:cs="Frutiger-Cn"/>
                <w:sz w:val="20"/>
                <w:szCs w:val="20"/>
                <w:lang w:eastAsia="fr-FR"/>
              </w:rPr>
              <w:t>résoudre des problèmes</w:t>
            </w:r>
          </w:p>
          <w:p w:rsidR="00FC50B0" w:rsidRPr="00372BE7" w:rsidRDefault="005D1865" w:rsidP="005D1865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posés par écrit</w:t>
            </w:r>
          </w:p>
        </w:tc>
        <w:tc>
          <w:tcPr>
            <w:tcW w:w="1842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3269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 w:rsidRPr="00372BE7">
              <w:rPr>
                <w:rFonts w:ascii="Geometr231 BT" w:eastAsia="Malgun Gothic" w:hAnsi="Geometr231 BT"/>
                <w:b/>
              </w:rPr>
              <w:t xml:space="preserve">Manuel p. </w:t>
            </w:r>
            <w:r w:rsidR="005D1865">
              <w:rPr>
                <w:rFonts w:ascii="Geometr231 BT" w:eastAsia="Malgun Gothic" w:hAnsi="Geometr231 BT"/>
                <w:b/>
              </w:rPr>
              <w:t>75</w:t>
            </w:r>
            <w:r w:rsidRPr="00372BE7">
              <w:rPr>
                <w:rFonts w:ascii="Geometr231 BT" w:eastAsia="Malgun Gothic" w:hAnsi="Geometr231 BT"/>
                <w:b/>
              </w:rPr>
              <w:t xml:space="preserve"> exercice A</w:t>
            </w:r>
            <w:r w:rsidR="005D1865">
              <w:rPr>
                <w:rFonts w:ascii="Geometr231 BT" w:eastAsia="Malgun Gothic" w:hAnsi="Geometr231 BT"/>
                <w:b/>
              </w:rPr>
              <w:t>, B et C</w:t>
            </w:r>
          </w:p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5D1865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 xml:space="preserve">– </w:t>
            </w:r>
            <w:r w:rsidR="005D1865">
              <w:rPr>
                <w:rFonts w:ascii="Geometr231 BT" w:eastAsia="Malgun Gothic" w:hAnsi="Geometr231 BT"/>
              </w:rPr>
              <w:t>ardoise ou cahier de brouillon</w:t>
            </w:r>
          </w:p>
        </w:tc>
        <w:tc>
          <w:tcPr>
            <w:tcW w:w="984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E36C0A"/>
              </w:rPr>
            </w:pPr>
            <w:r w:rsidRPr="00372BE7">
              <w:rPr>
                <w:rFonts w:ascii="Script cole" w:hAnsi="Script cole"/>
                <w:color w:val="D99594"/>
              </w:rPr>
              <w:t>15’</w:t>
            </w:r>
          </w:p>
        </w:tc>
      </w:tr>
      <w:tr w:rsidR="00FC50B0" w:rsidRPr="00372BE7" w:rsidTr="00372BE7">
        <w:trPr>
          <w:cantSplit/>
          <w:trHeight w:val="1816"/>
        </w:trPr>
        <w:tc>
          <w:tcPr>
            <w:tcW w:w="993" w:type="dxa"/>
            <w:shd w:val="clear" w:color="auto" w:fill="94363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APPRENTISSAGE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FC50B0" w:rsidRPr="00372BE7" w:rsidRDefault="009A1001" w:rsidP="00372B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eastAsia="Malgun Gothic"/>
                <w:b/>
              </w:rPr>
              <w:t>Aires et fractions</w:t>
            </w:r>
          </w:p>
        </w:tc>
        <w:tc>
          <w:tcPr>
            <w:tcW w:w="1843" w:type="dxa"/>
            <w:vAlign w:val="center"/>
          </w:tcPr>
          <w:p w:rsidR="009A1001" w:rsidRDefault="00FC50B0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94363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exprimer des mesures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d’aires à l’aide de fractions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943634"/>
              </w:rPr>
              <w:sym w:font="Wingdings" w:char="F0F0"/>
            </w: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trouver l’aire de surfaces</w:t>
            </w:r>
          </w:p>
          <w:p w:rsidR="00FC50B0" w:rsidRPr="00372BE7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réunies</w:t>
            </w:r>
          </w:p>
        </w:tc>
        <w:tc>
          <w:tcPr>
            <w:tcW w:w="1842" w:type="dxa"/>
            <w:vAlign w:val="center"/>
          </w:tcPr>
          <w:p w:rsidR="00FC50B0" w:rsidRPr="00372BE7" w:rsidRDefault="00FC50B0" w:rsidP="009A1001">
            <w:pPr>
              <w:spacing w:after="0" w:line="240" w:lineRule="auto"/>
              <w:jc w:val="center"/>
              <w:rPr>
                <w:rFonts w:eastAsia="Malgun Gothic"/>
                <w:u w:val="single"/>
              </w:rPr>
            </w:pPr>
            <w:r w:rsidRPr="00372BE7">
              <w:rPr>
                <w:rFonts w:eastAsia="Malgun Gothic"/>
                <w:u w:val="single"/>
              </w:rPr>
              <w:t>Exercices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individuel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ou par petites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équipes aidées</w:t>
            </w:r>
          </w:p>
          <w:p w:rsidR="00FC50B0" w:rsidRPr="00372BE7" w:rsidRDefault="009A1001" w:rsidP="009A1001">
            <w:pPr>
              <w:spacing w:after="0" w:line="240" w:lineRule="auto"/>
              <w:jc w:val="center"/>
              <w:rPr>
                <w:rFonts w:eastAsia="Malgun Gothic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par l’enseignant</w:t>
            </w:r>
          </w:p>
        </w:tc>
        <w:tc>
          <w:tcPr>
            <w:tcW w:w="3269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 w:rsidRPr="00372BE7">
              <w:rPr>
                <w:rFonts w:ascii="Geometr231 BT" w:eastAsia="Malgun Gothic" w:hAnsi="Geometr231 BT"/>
                <w:b/>
              </w:rPr>
              <w:t xml:space="preserve">Manuel p. </w:t>
            </w:r>
            <w:r w:rsidR="005D1865">
              <w:rPr>
                <w:rFonts w:ascii="Geometr231 BT" w:eastAsia="Malgun Gothic" w:hAnsi="Geometr231 BT"/>
                <w:b/>
              </w:rPr>
              <w:t>75</w:t>
            </w:r>
            <w:r w:rsidRPr="00372BE7">
              <w:rPr>
                <w:rFonts w:ascii="Geometr231 BT" w:eastAsia="Malgun Gothic" w:hAnsi="Geometr231 BT"/>
                <w:b/>
              </w:rPr>
              <w:t xml:space="preserve">questions 1 et 2 / exercices 3 </w:t>
            </w:r>
            <w:r w:rsidR="005D1865">
              <w:rPr>
                <w:rFonts w:ascii="Geometr231 BT" w:eastAsia="Malgun Gothic" w:hAnsi="Geometr231 BT"/>
                <w:b/>
              </w:rPr>
              <w:t>à 5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</w:pPr>
            <w:r w:rsidRPr="009A1001">
              <w:rPr>
                <w:rFonts w:ascii="Frutiger-Cn" w:hAnsi="Frutiger-Cn" w:cs="Frutiger-Cn"/>
                <w:color w:val="000000"/>
                <w:sz w:val="20"/>
                <w:szCs w:val="20"/>
                <w:u w:val="single"/>
                <w:lang w:eastAsia="fr-FR"/>
              </w:rPr>
              <w:t>par élève ou par équipe</w:t>
            </w: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 :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Italic" w:hAnsi="Frutiger-Italic" w:cs="Frutiger-Italic"/>
                <w:i/>
                <w:i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– surface d’aire 1 </w:t>
            </w:r>
            <w:r>
              <w:rPr>
                <w:rFonts w:ascii="Frutiger-Italic" w:hAnsi="Frutiger-Italic" w:cs="Frutiger-Italic"/>
                <w:i/>
                <w:iCs/>
                <w:color w:val="000000"/>
                <w:sz w:val="20"/>
                <w:szCs w:val="20"/>
                <w:lang w:eastAsia="fr-FR"/>
              </w:rPr>
              <w:t>u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Frutiger-Italic" w:hAnsi="Frutiger-Italic" w:cs="Frutiger-Italic"/>
                <w:i/>
                <w:iCs/>
                <w:color w:val="000000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ZapfDingbats" w:eastAsia="ZapfDingbats" w:hAnsi="Frutiger-Cn" w:cs="ZapfDingbats" w:hint="eastAsia"/>
                <w:color w:val="6D6E70"/>
                <w:lang w:eastAsia="fr-FR"/>
              </w:rPr>
              <w:t>➡</w:t>
            </w:r>
            <w:r>
              <w:rPr>
                <w:rFonts w:ascii="ZapfDingbats" w:eastAsia="ZapfDingbats" w:hAnsi="Frutiger-Cn" w:cs="ZapfDingbats"/>
                <w:color w:val="6D6E70"/>
                <w:lang w:eastAsia="fr-FR"/>
              </w:rPr>
              <w:t xml:space="preserve"> </w:t>
            </w:r>
            <w:r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  <w:t>fiche 24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– surfaces A, B, C, D, E, F et G </w:t>
            </w:r>
            <w:r>
              <w:rPr>
                <w:rFonts w:ascii="ZapfDingbats" w:eastAsia="ZapfDingbats" w:hAnsi="Frutiger-Cn" w:cs="ZapfDingbats" w:hint="eastAsia"/>
                <w:color w:val="6D6E70"/>
                <w:lang w:eastAsia="fr-FR"/>
              </w:rPr>
              <w:t>➡</w:t>
            </w:r>
            <w:r>
              <w:rPr>
                <w:rFonts w:ascii="ZapfDingbats" w:eastAsia="ZapfDingbats" w:hAnsi="Frutiger-Cn" w:cs="ZapfDingbats"/>
                <w:color w:val="6D6E70"/>
                <w:lang w:eastAsia="fr-FR"/>
              </w:rPr>
              <w:t xml:space="preserve"> </w:t>
            </w:r>
            <w:r>
              <w:rPr>
                <w:rFonts w:ascii="Frutiger-BoldCn" w:hAnsi="Frutiger-BoldCn" w:cs="Frutiger-BoldCn"/>
                <w:b/>
                <w:bCs/>
                <w:color w:val="000000"/>
                <w:sz w:val="20"/>
                <w:szCs w:val="20"/>
                <w:lang w:eastAsia="fr-FR"/>
              </w:rPr>
              <w:t>fi che 24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</w:pPr>
            <w:r w:rsidRPr="009A1001">
              <w:rPr>
                <w:rFonts w:ascii="Frutiger-Cn" w:hAnsi="Frutiger-Cn" w:cs="Frutiger-Cn"/>
                <w:color w:val="000000"/>
                <w:sz w:val="20"/>
                <w:szCs w:val="20"/>
                <w:u w:val="single"/>
                <w:lang w:eastAsia="fr-FR"/>
              </w:rPr>
              <w:t>pour la classe</w:t>
            </w: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 :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color w:val="000000"/>
                <w:sz w:val="20"/>
                <w:szCs w:val="20"/>
                <w:lang w:eastAsia="fr-FR"/>
              </w:rPr>
              <w:t xml:space="preserve">– surfaces des exercices </w:t>
            </w: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sur transparents pour</w:t>
            </w:r>
          </w:p>
          <w:p w:rsidR="00FC50B0" w:rsidRPr="00372BE7" w:rsidRDefault="009A1001" w:rsidP="009A1001">
            <w:pPr>
              <w:spacing w:after="0" w:line="240" w:lineRule="auto"/>
              <w:rPr>
                <w:rFonts w:ascii="Geometr231 BT" w:eastAsia="Malgun Gothic" w:hAnsi="Geometr231 BT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les phases collectives</w:t>
            </w:r>
          </w:p>
        </w:tc>
        <w:tc>
          <w:tcPr>
            <w:tcW w:w="984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943634"/>
              </w:rPr>
            </w:pPr>
            <w:r w:rsidRPr="00372BE7">
              <w:rPr>
                <w:rFonts w:ascii="Script cole" w:hAnsi="Script cole"/>
                <w:color w:val="943634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p w:rsidR="00604397" w:rsidRDefault="00604397" w:rsidP="00C13B0B">
      <w:pPr>
        <w:spacing w:after="0" w:line="240" w:lineRule="auto"/>
      </w:pPr>
    </w:p>
    <w:p w:rsidR="00604397" w:rsidRDefault="00604397" w:rsidP="00C13B0B">
      <w:pPr>
        <w:spacing w:after="0" w:line="240" w:lineRule="auto"/>
      </w:pPr>
    </w:p>
    <w:p w:rsidR="00604397" w:rsidRDefault="00604397" w:rsidP="00C13B0B">
      <w:pPr>
        <w:spacing w:after="0" w:line="240" w:lineRule="auto"/>
      </w:pPr>
    </w:p>
    <w:tbl>
      <w:tblPr>
        <w:tblW w:w="10774" w:type="dxa"/>
        <w:tblInd w:w="-743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4A0"/>
      </w:tblPr>
      <w:tblGrid>
        <w:gridCol w:w="993"/>
        <w:gridCol w:w="1843"/>
        <w:gridCol w:w="2126"/>
        <w:gridCol w:w="2410"/>
        <w:gridCol w:w="2419"/>
        <w:gridCol w:w="983"/>
      </w:tblGrid>
      <w:tr w:rsidR="00C13B0B" w:rsidRPr="00372BE7" w:rsidTr="00372BE7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</w:pP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 xml:space="preserve">Séance </w:t>
            </w:r>
            <w:r w:rsidR="00F60B50"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>6</w:t>
            </w: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</w:rPr>
              <w:t xml:space="preserve">                     </w:t>
            </w:r>
          </w:p>
        </w:tc>
      </w:tr>
      <w:tr w:rsidR="00C13B0B" w:rsidRPr="00372BE7" w:rsidTr="00372BE7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</w:p>
        </w:tc>
        <w:tc>
          <w:tcPr>
            <w:tcW w:w="1843" w:type="dxa"/>
            <w:shd w:val="clear" w:color="auto" w:fill="BFBFB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126" w:type="dxa"/>
            <w:shd w:val="clear" w:color="auto" w:fill="BFBFB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2410" w:type="dxa"/>
            <w:shd w:val="clear" w:color="auto" w:fill="BFBFB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419" w:type="dxa"/>
            <w:shd w:val="clear" w:color="auto" w:fill="BFBFB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/>
            <w:vAlign w:val="center"/>
          </w:tcPr>
          <w:p w:rsidR="00C13B0B" w:rsidRPr="00372BE7" w:rsidRDefault="00C13B0B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RPr="00372BE7" w:rsidTr="00372BE7">
        <w:trPr>
          <w:cantSplit/>
          <w:trHeight w:val="983"/>
        </w:trPr>
        <w:tc>
          <w:tcPr>
            <w:tcW w:w="993" w:type="dxa"/>
            <w:shd w:val="clear" w:color="auto" w:fill="F2DBDB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DICTEE DE NOMBRES</w:t>
            </w:r>
          </w:p>
        </w:tc>
        <w:tc>
          <w:tcPr>
            <w:tcW w:w="1843" w:type="dxa"/>
            <w:vAlign w:val="center"/>
          </w:tcPr>
          <w:p w:rsidR="00FC50B0" w:rsidRPr="00372BE7" w:rsidRDefault="009A1001" w:rsidP="00372B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Multiplication par 9</w:t>
            </w:r>
          </w:p>
        </w:tc>
        <w:tc>
          <w:tcPr>
            <w:tcW w:w="2126" w:type="dxa"/>
            <w:vAlign w:val="center"/>
          </w:tcPr>
          <w:p w:rsidR="009A1001" w:rsidRDefault="00FC50B0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E5B8B7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utiliser différents procédés</w:t>
            </w:r>
          </w:p>
          <w:p w:rsidR="00FC50B0" w:rsidRPr="00372BE7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pour multiplier un nombre par 9</w:t>
            </w:r>
          </w:p>
        </w:tc>
        <w:tc>
          <w:tcPr>
            <w:tcW w:w="2410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2419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372BE7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31849B"/>
              </w:rPr>
            </w:pPr>
            <w:r w:rsidRPr="00372BE7">
              <w:rPr>
                <w:rFonts w:ascii="Script cole" w:hAnsi="Script cole"/>
                <w:color w:val="E5B8B7"/>
              </w:rPr>
              <w:t>15’</w:t>
            </w:r>
          </w:p>
        </w:tc>
      </w:tr>
      <w:tr w:rsidR="00FC50B0" w:rsidRPr="00372BE7" w:rsidTr="00372BE7">
        <w:trPr>
          <w:cantSplit/>
          <w:trHeight w:val="1399"/>
        </w:trPr>
        <w:tc>
          <w:tcPr>
            <w:tcW w:w="993" w:type="dxa"/>
            <w:shd w:val="clear" w:color="auto" w:fill="D9959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REVISION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FC50B0" w:rsidRPr="00372BE7" w:rsidRDefault="009A1001" w:rsidP="00372B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Multiplication par 9</w:t>
            </w:r>
          </w:p>
        </w:tc>
        <w:tc>
          <w:tcPr>
            <w:tcW w:w="2126" w:type="dxa"/>
            <w:vAlign w:val="center"/>
          </w:tcPr>
          <w:p w:rsidR="009A1001" w:rsidRDefault="00FC50B0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D9959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utiliser différents procédés</w:t>
            </w:r>
          </w:p>
          <w:p w:rsidR="00FC50B0" w:rsidRPr="00372BE7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pour multiplier un nombre par 9</w:t>
            </w:r>
          </w:p>
        </w:tc>
        <w:tc>
          <w:tcPr>
            <w:tcW w:w="2410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2419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 w:rsidRPr="00372BE7">
              <w:rPr>
                <w:rFonts w:ascii="Geometr231 BT" w:eastAsia="Malgun Gothic" w:hAnsi="Geometr231 BT"/>
                <w:b/>
              </w:rPr>
              <w:t xml:space="preserve">Manuel p. </w:t>
            </w:r>
            <w:r w:rsidR="009A1001">
              <w:rPr>
                <w:rFonts w:ascii="Geometr231 BT" w:eastAsia="Malgun Gothic" w:hAnsi="Geometr231 BT"/>
                <w:b/>
              </w:rPr>
              <w:t>76exercices A et</w:t>
            </w:r>
            <w:r w:rsidRPr="00372BE7">
              <w:rPr>
                <w:rFonts w:ascii="Geometr231 BT" w:eastAsia="Malgun Gothic" w:hAnsi="Geometr231 BT"/>
                <w:b/>
              </w:rPr>
              <w:t xml:space="preserve"> B </w:t>
            </w:r>
          </w:p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 xml:space="preserve">– </w:t>
            </w:r>
            <w:r w:rsidR="009A1001">
              <w:rPr>
                <w:rFonts w:ascii="Geometr231 BT" w:eastAsia="Malgun Gothic" w:hAnsi="Geometr231 BT"/>
              </w:rPr>
              <w:t>ardoise ou cahier de brouillon</w:t>
            </w:r>
          </w:p>
        </w:tc>
        <w:tc>
          <w:tcPr>
            <w:tcW w:w="983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D99594"/>
              </w:rPr>
            </w:pPr>
            <w:r w:rsidRPr="00372BE7">
              <w:rPr>
                <w:rFonts w:ascii="Script cole" w:hAnsi="Script cole"/>
                <w:color w:val="D99594"/>
              </w:rPr>
              <w:t>15’</w:t>
            </w:r>
          </w:p>
        </w:tc>
      </w:tr>
      <w:tr w:rsidR="00FC50B0" w:rsidRPr="00372BE7" w:rsidTr="00372BE7">
        <w:trPr>
          <w:cantSplit/>
          <w:trHeight w:val="1816"/>
        </w:trPr>
        <w:tc>
          <w:tcPr>
            <w:tcW w:w="993" w:type="dxa"/>
            <w:shd w:val="clear" w:color="auto" w:fill="94363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APPRENTISSAGE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Longueurs en m, cm et mm</w:t>
            </w:r>
          </w:p>
          <w:p w:rsidR="009A1001" w:rsidRDefault="00FC50B0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b/>
                <w:color w:val="943634"/>
              </w:rPr>
              <w:sym w:font="CombiNumerals" w:char="F05D"/>
            </w:r>
            <w:r w:rsidRPr="00372BE7">
              <w:rPr>
                <w:rFonts w:eastAsia="Malgun Gothic"/>
                <w:b/>
              </w:rPr>
              <w:t xml:space="preserve"> </w:t>
            </w:r>
            <w:r w:rsid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Longueurs de lignes</w:t>
            </w:r>
          </w:p>
          <w:p w:rsidR="00FC50B0" w:rsidRPr="00372BE7" w:rsidRDefault="009A1001" w:rsidP="009A1001">
            <w:pPr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brisées et périmètres</w:t>
            </w:r>
          </w:p>
        </w:tc>
        <w:tc>
          <w:tcPr>
            <w:tcW w:w="2126" w:type="dxa"/>
            <w:vAlign w:val="center"/>
          </w:tcPr>
          <w:p w:rsidR="009A1001" w:rsidRDefault="00FC50B0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94363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mesurer la longueur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d’une ligne brisée ou</w:t>
            </w:r>
          </w:p>
          <w:p w:rsidR="00FC50B0" w:rsidRPr="00372BE7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le périmètre d’un polygone</w:t>
            </w:r>
          </w:p>
        </w:tc>
        <w:tc>
          <w:tcPr>
            <w:tcW w:w="2410" w:type="dxa"/>
            <w:vAlign w:val="center"/>
          </w:tcPr>
          <w:p w:rsidR="009A1001" w:rsidRP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</w:pPr>
            <w:r w:rsidRPr="009A1001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>Chercher</w:t>
            </w:r>
          </w:p>
          <w:p w:rsidR="009A1001" w:rsidRP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9A1001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1 </w:t>
            </w:r>
            <w:r w:rsidRP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 xml:space="preserve">à </w:t>
            </w:r>
            <w:r w:rsidRPr="009A1001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 xml:space="preserve">5 </w:t>
            </w:r>
            <w:r w:rsidRP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individuel</w:t>
            </w:r>
          </w:p>
          <w:p w:rsidR="009A1001" w:rsidRP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et collectif</w:t>
            </w:r>
          </w:p>
          <w:p w:rsidR="00FC50B0" w:rsidRPr="00372BE7" w:rsidRDefault="009A1001" w:rsidP="009A1001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9A1001">
              <w:rPr>
                <w:rFonts w:ascii="HelveticaRounded-BoldCond" w:hAnsi="HelveticaRounded-BoldCond" w:cs="HelveticaRounded-BoldCond"/>
                <w:b/>
                <w:bCs/>
                <w:sz w:val="20"/>
                <w:szCs w:val="20"/>
                <w:lang w:eastAsia="fr-FR"/>
              </w:rPr>
              <w:t>Exercices</w:t>
            </w:r>
          </w:p>
        </w:tc>
        <w:tc>
          <w:tcPr>
            <w:tcW w:w="2419" w:type="dxa"/>
            <w:vAlign w:val="center"/>
          </w:tcPr>
          <w:p w:rsidR="00FC50B0" w:rsidRPr="00372BE7" w:rsidRDefault="009A1001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>
              <w:rPr>
                <w:rFonts w:ascii="Geometr231 BT" w:eastAsia="Malgun Gothic" w:hAnsi="Geometr231 BT"/>
                <w:b/>
              </w:rPr>
              <w:t>Chahier GM</w:t>
            </w:r>
            <w:r w:rsidR="00FC50B0" w:rsidRPr="00372BE7">
              <w:rPr>
                <w:rFonts w:ascii="Geometr231 BT" w:eastAsia="Malgun Gothic" w:hAnsi="Geometr231 BT"/>
                <w:b/>
              </w:rPr>
              <w:t xml:space="preserve"> p. </w:t>
            </w:r>
            <w:r>
              <w:rPr>
                <w:rFonts w:ascii="Geometr231 BT" w:eastAsia="Malgun Gothic" w:hAnsi="Geometr231 BT"/>
                <w:b/>
              </w:rPr>
              <w:t xml:space="preserve">44 </w:t>
            </w:r>
            <w:r w:rsidR="00FC50B0" w:rsidRPr="00372BE7">
              <w:rPr>
                <w:rFonts w:ascii="Geometr231 BT" w:eastAsia="Malgun Gothic" w:hAnsi="Geometr231 BT"/>
                <w:b/>
              </w:rPr>
              <w:t>question 1</w:t>
            </w:r>
            <w:r>
              <w:rPr>
                <w:rFonts w:ascii="Geometr231 BT" w:eastAsia="Malgun Gothic" w:hAnsi="Geometr231 BT"/>
                <w:b/>
              </w:rPr>
              <w:t xml:space="preserve"> à 5</w:t>
            </w:r>
            <w:r w:rsidR="00FC50B0" w:rsidRPr="00372BE7">
              <w:rPr>
                <w:rFonts w:ascii="Geometr231 BT" w:eastAsia="Malgun Gothic" w:hAnsi="Geometr231 BT"/>
                <w:b/>
              </w:rPr>
              <w:t xml:space="preserve"> / exercice 2</w:t>
            </w:r>
          </w:p>
          <w:p w:rsidR="00FC50B0" w:rsidRPr="00372BE7" w:rsidRDefault="009A1001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>
              <w:rPr>
                <w:rFonts w:ascii="Geometr231 BT" w:eastAsia="Malgun Gothic" w:hAnsi="Geometr231 BT"/>
                <w:b/>
              </w:rPr>
              <w:t xml:space="preserve">Manuel p. </w:t>
            </w:r>
            <w:r w:rsidR="00FC50B0" w:rsidRPr="00372BE7">
              <w:rPr>
                <w:rFonts w:ascii="Geometr231 BT" w:eastAsia="Malgun Gothic" w:hAnsi="Geometr231 BT"/>
                <w:b/>
              </w:rPr>
              <w:t>7</w:t>
            </w:r>
            <w:r>
              <w:rPr>
                <w:rFonts w:ascii="Geometr231 BT" w:eastAsia="Malgun Gothic" w:hAnsi="Geometr231 BT"/>
                <w:b/>
              </w:rPr>
              <w:t>6</w:t>
            </w:r>
            <w:r w:rsidR="00FC50B0" w:rsidRPr="00372BE7">
              <w:rPr>
                <w:rFonts w:ascii="Geometr231 BT" w:eastAsia="Malgun Gothic" w:hAnsi="Geometr231 BT"/>
                <w:b/>
              </w:rPr>
              <w:t xml:space="preserve"> exercices </w:t>
            </w:r>
            <w:r>
              <w:rPr>
                <w:rFonts w:ascii="Geometr231 BT" w:eastAsia="Malgun Gothic" w:hAnsi="Geometr231 BT"/>
                <w:b/>
              </w:rPr>
              <w:t>6 à 8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pour la classe :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– règle de tableau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par élève :</w:t>
            </w:r>
          </w:p>
          <w:p w:rsidR="00FC50B0" w:rsidRPr="00372BE7" w:rsidRDefault="009A1001" w:rsidP="009A1001">
            <w:pPr>
              <w:spacing w:after="0" w:line="240" w:lineRule="auto"/>
              <w:rPr>
                <w:rFonts w:ascii="Geometr231 BT" w:eastAsia="Malgun Gothic" w:hAnsi="Geometr231 BT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– double décimètre</w:t>
            </w:r>
          </w:p>
        </w:tc>
        <w:tc>
          <w:tcPr>
            <w:tcW w:w="983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943634"/>
              </w:rPr>
            </w:pPr>
            <w:r w:rsidRPr="00372BE7">
              <w:rPr>
                <w:rFonts w:ascii="Script cole" w:hAnsi="Script cole"/>
                <w:color w:val="943634"/>
              </w:rPr>
              <w:t>45’</w:t>
            </w:r>
          </w:p>
        </w:tc>
      </w:tr>
    </w:tbl>
    <w:p w:rsidR="00FC50B0" w:rsidRDefault="00FC50B0" w:rsidP="001B34C3">
      <w:pPr>
        <w:spacing w:after="0" w:line="240" w:lineRule="auto"/>
      </w:pPr>
    </w:p>
    <w:p w:rsidR="00FC50B0" w:rsidRDefault="00FC50B0" w:rsidP="001B34C3">
      <w:pPr>
        <w:spacing w:after="0" w:line="240" w:lineRule="auto"/>
      </w:pPr>
    </w:p>
    <w:p w:rsidR="00604397" w:rsidRDefault="00604397" w:rsidP="001B34C3">
      <w:pPr>
        <w:spacing w:after="0" w:line="240" w:lineRule="auto"/>
      </w:pPr>
    </w:p>
    <w:p w:rsidR="00604397" w:rsidRDefault="00604397" w:rsidP="001B34C3">
      <w:pPr>
        <w:spacing w:after="0" w:line="240" w:lineRule="auto"/>
      </w:pPr>
    </w:p>
    <w:p w:rsidR="00604397" w:rsidRDefault="00604397" w:rsidP="001B34C3">
      <w:pPr>
        <w:spacing w:after="0" w:line="240" w:lineRule="auto"/>
      </w:pPr>
    </w:p>
    <w:p w:rsidR="00604397" w:rsidRDefault="00604397" w:rsidP="001B34C3">
      <w:pPr>
        <w:spacing w:after="0" w:line="240" w:lineRule="auto"/>
      </w:pPr>
    </w:p>
    <w:p w:rsidR="001B34C3" w:rsidRDefault="009B6AE6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62336" fillcolor="#bfbfbf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</w:t>
                  </w:r>
                  <w:r w:rsidR="00604397">
                    <w:rPr>
                      <w:rFonts w:ascii="Pere Castor" w:hAnsi="Pere Castor"/>
                      <w:sz w:val="72"/>
                      <w:szCs w:val="66"/>
                    </w:rPr>
                    <w:t>Cap Maths – Unité 7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65408;v-text-anchor:middle" strokecolor="#7f7f7f" strokeweight="1pt">
            <v:stroke dashstyle="dash"/>
            <v:textbox style="mso-next-textbox:#_x0000_s1048" inset=",0,,0">
              <w:txbxContent>
                <w:p w:rsidR="001B34C3" w:rsidRPr="00372BE7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/>
                      <w:sz w:val="20"/>
                      <w:szCs w:val="26"/>
                    </w:rPr>
                  </w:pPr>
                  <w:r w:rsidRPr="00372BE7">
                    <w:rPr>
                      <w:rFonts w:ascii="Cooper Std Black" w:hAnsi="Cooper Std Black"/>
                      <w:color w:val="C0504D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64384" o:connectortype="straight" strokecolor="#a5a5a5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63360;v-text-anchor:middle" strokecolor="#a5a5a5" strokeweight="2.25pt">
            <v:stroke dashstyle="1 1" endcap="round"/>
            <v:textbox style="mso-next-textbox:#_x0000_s1046">
              <w:txbxContent>
                <w:p w:rsidR="00CC5853" w:rsidRPr="00372BE7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/>
                      <w:sz w:val="32"/>
                    </w:rPr>
                  </w:pPr>
                  <w:r w:rsidRPr="00372BE7">
                    <w:rPr>
                      <w:rFonts w:ascii="Script cole" w:hAnsi="Script cole"/>
                      <w:color w:val="C0504D"/>
                      <w:sz w:val="28"/>
                    </w:rPr>
                    <w:t>CM</w:t>
                  </w:r>
                  <w:r w:rsidR="00EA22CE" w:rsidRPr="00372BE7">
                    <w:rPr>
                      <w:rFonts w:ascii="Script cole" w:hAnsi="Script cole"/>
                      <w:color w:val="C0504D"/>
                      <w:sz w:val="28"/>
                    </w:rPr>
                    <w:t>1</w:t>
                  </w:r>
                </w:p>
                <w:p w:rsidR="001B34C3" w:rsidRPr="00CC5853" w:rsidRDefault="001B34C3" w:rsidP="00CC5853"/>
              </w:txbxContent>
            </v:textbox>
          </v:oval>
        </w:pict>
      </w:r>
    </w:p>
    <w:p w:rsidR="00E633F6" w:rsidRDefault="00E633F6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p w:rsidR="00604397" w:rsidRDefault="00604397" w:rsidP="001B34C3">
      <w:pPr>
        <w:spacing w:after="0" w:line="240" w:lineRule="auto"/>
      </w:pPr>
    </w:p>
    <w:p w:rsidR="00604397" w:rsidRDefault="00604397" w:rsidP="001B34C3">
      <w:pPr>
        <w:spacing w:after="0" w:line="240" w:lineRule="auto"/>
      </w:pPr>
    </w:p>
    <w:p w:rsidR="00604397" w:rsidRDefault="00604397" w:rsidP="001B34C3">
      <w:pPr>
        <w:spacing w:after="0" w:line="240" w:lineRule="auto"/>
      </w:pPr>
    </w:p>
    <w:tbl>
      <w:tblPr>
        <w:tblW w:w="10774" w:type="dxa"/>
        <w:tblInd w:w="-743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4A0"/>
      </w:tblPr>
      <w:tblGrid>
        <w:gridCol w:w="993"/>
        <w:gridCol w:w="1843"/>
        <w:gridCol w:w="1701"/>
        <w:gridCol w:w="1559"/>
        <w:gridCol w:w="3827"/>
        <w:gridCol w:w="851"/>
      </w:tblGrid>
      <w:tr w:rsidR="001B34C3" w:rsidRPr="00372BE7" w:rsidTr="00372BE7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/>
            <w:vAlign w:val="center"/>
          </w:tcPr>
          <w:p w:rsidR="001B34C3" w:rsidRPr="00372BE7" w:rsidRDefault="001B34C3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/>
            <w:vAlign w:val="center"/>
          </w:tcPr>
          <w:p w:rsidR="001B34C3" w:rsidRPr="00372BE7" w:rsidRDefault="001B34C3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</w:pP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>Séance 7</w:t>
            </w: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</w:rPr>
              <w:t xml:space="preserve">                     </w:t>
            </w:r>
          </w:p>
        </w:tc>
      </w:tr>
      <w:tr w:rsidR="001B34C3" w:rsidRPr="00372BE7" w:rsidTr="00372BE7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/>
            <w:vAlign w:val="center"/>
          </w:tcPr>
          <w:p w:rsidR="001B34C3" w:rsidRPr="00372BE7" w:rsidRDefault="001B34C3" w:rsidP="00372BE7">
            <w:pPr>
              <w:spacing w:after="0" w:line="240" w:lineRule="auto"/>
              <w:jc w:val="center"/>
            </w:pPr>
          </w:p>
        </w:tc>
        <w:tc>
          <w:tcPr>
            <w:tcW w:w="1843" w:type="dxa"/>
            <w:shd w:val="clear" w:color="auto" w:fill="BFBFBF"/>
            <w:vAlign w:val="center"/>
          </w:tcPr>
          <w:p w:rsidR="001B34C3" w:rsidRPr="00372BE7" w:rsidRDefault="001B34C3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1701" w:type="dxa"/>
            <w:shd w:val="clear" w:color="auto" w:fill="BFBFBF"/>
            <w:vAlign w:val="center"/>
          </w:tcPr>
          <w:p w:rsidR="001B34C3" w:rsidRPr="00372BE7" w:rsidRDefault="001B34C3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559" w:type="dxa"/>
            <w:shd w:val="clear" w:color="auto" w:fill="BFBFBF"/>
            <w:vAlign w:val="center"/>
          </w:tcPr>
          <w:p w:rsidR="001B34C3" w:rsidRPr="00372BE7" w:rsidRDefault="001B34C3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827" w:type="dxa"/>
            <w:shd w:val="clear" w:color="auto" w:fill="BFBFBF"/>
            <w:vAlign w:val="center"/>
          </w:tcPr>
          <w:p w:rsidR="001B34C3" w:rsidRPr="00372BE7" w:rsidRDefault="001B34C3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51" w:type="dxa"/>
            <w:shd w:val="clear" w:color="auto" w:fill="BFBFBF"/>
            <w:vAlign w:val="center"/>
          </w:tcPr>
          <w:p w:rsidR="001B34C3" w:rsidRPr="00372BE7" w:rsidRDefault="001B34C3" w:rsidP="00372BE7">
            <w:pPr>
              <w:spacing w:after="0" w:line="240" w:lineRule="auto"/>
              <w:jc w:val="center"/>
            </w:pPr>
            <w:r w:rsidRPr="00372BE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RPr="00372BE7" w:rsidTr="00372BE7">
        <w:trPr>
          <w:cantSplit/>
          <w:trHeight w:val="1351"/>
        </w:trPr>
        <w:tc>
          <w:tcPr>
            <w:tcW w:w="993" w:type="dxa"/>
            <w:shd w:val="clear" w:color="auto" w:fill="F2DBDB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CALCUL MENTAL</w:t>
            </w:r>
          </w:p>
        </w:tc>
        <w:tc>
          <w:tcPr>
            <w:tcW w:w="1843" w:type="dxa"/>
            <w:vAlign w:val="center"/>
          </w:tcPr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Tables de multiplication</w:t>
            </w:r>
          </w:p>
          <w:p w:rsidR="00FC50B0" w:rsidRPr="00372BE7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et division</w:t>
            </w:r>
          </w:p>
        </w:tc>
        <w:tc>
          <w:tcPr>
            <w:tcW w:w="1701" w:type="dxa"/>
            <w:vAlign w:val="center"/>
          </w:tcPr>
          <w:p w:rsidR="00FC50B0" w:rsidRPr="00372BE7" w:rsidRDefault="00FC50B0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 w:rsidRPr="00372BE7">
              <w:rPr>
                <w:rFonts w:ascii="Berlin Sans FB" w:hAnsi="Berlin Sans FB"/>
                <w:color w:val="E5B8B7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trouver combien de fois un nombre est contenu dans un autre</w:t>
            </w:r>
          </w:p>
        </w:tc>
        <w:tc>
          <w:tcPr>
            <w:tcW w:w="1559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3827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372BE7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>– cahier de maths</w:t>
            </w:r>
          </w:p>
        </w:tc>
        <w:tc>
          <w:tcPr>
            <w:tcW w:w="851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31849B"/>
              </w:rPr>
            </w:pPr>
            <w:r w:rsidRPr="00372BE7">
              <w:rPr>
                <w:rFonts w:ascii="Script cole" w:hAnsi="Script cole"/>
                <w:color w:val="E5B8B7"/>
              </w:rPr>
              <w:t>15’</w:t>
            </w:r>
          </w:p>
        </w:tc>
      </w:tr>
      <w:tr w:rsidR="00FC50B0" w:rsidRPr="00372BE7" w:rsidTr="00372BE7">
        <w:trPr>
          <w:cantSplit/>
          <w:trHeight w:val="1399"/>
        </w:trPr>
        <w:tc>
          <w:tcPr>
            <w:tcW w:w="993" w:type="dxa"/>
            <w:shd w:val="clear" w:color="auto" w:fill="D9959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REVISION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Calcul</w:t>
            </w:r>
          </w:p>
        </w:tc>
        <w:tc>
          <w:tcPr>
            <w:tcW w:w="1843" w:type="dxa"/>
            <w:vAlign w:val="center"/>
          </w:tcPr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Multiplication</w:t>
            </w:r>
          </w:p>
          <w:p w:rsidR="00FC50B0" w:rsidRPr="00372BE7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par 11 et par 12</w:t>
            </w:r>
          </w:p>
        </w:tc>
        <w:tc>
          <w:tcPr>
            <w:tcW w:w="1701" w:type="dxa"/>
            <w:vAlign w:val="center"/>
          </w:tcPr>
          <w:p w:rsidR="009A1001" w:rsidRDefault="00FC50B0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D9959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utiliser différents procédés pour multiplier un ombre</w:t>
            </w:r>
          </w:p>
          <w:p w:rsidR="00FC50B0" w:rsidRPr="00372BE7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par 11 ou par 12</w:t>
            </w:r>
          </w:p>
        </w:tc>
        <w:tc>
          <w:tcPr>
            <w:tcW w:w="1559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3827" w:type="dxa"/>
            <w:vAlign w:val="center"/>
          </w:tcPr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 w:rsidRPr="00372BE7">
              <w:rPr>
                <w:rFonts w:ascii="Geometr231 BT" w:eastAsia="Malgun Gothic" w:hAnsi="Geometr231 BT"/>
                <w:b/>
              </w:rPr>
              <w:t xml:space="preserve">Manuel p. </w:t>
            </w:r>
            <w:r w:rsidR="009A1001">
              <w:rPr>
                <w:rFonts w:ascii="Geometr231 BT" w:eastAsia="Malgun Gothic" w:hAnsi="Geometr231 BT"/>
                <w:b/>
              </w:rPr>
              <w:t>77</w:t>
            </w:r>
            <w:r w:rsidRPr="00372BE7">
              <w:rPr>
                <w:rFonts w:ascii="Geometr231 BT" w:eastAsia="Malgun Gothic" w:hAnsi="Geometr231 BT"/>
                <w:b/>
              </w:rPr>
              <w:t xml:space="preserve"> exercices A</w:t>
            </w:r>
            <w:r w:rsidR="009A1001">
              <w:rPr>
                <w:rFonts w:ascii="Geometr231 BT" w:eastAsia="Malgun Gothic" w:hAnsi="Geometr231 BT"/>
                <w:b/>
              </w:rPr>
              <w:t xml:space="preserve"> et B</w:t>
            </w:r>
          </w:p>
          <w:p w:rsidR="00FC50B0" w:rsidRPr="00372BE7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u w:val="single"/>
              </w:rPr>
            </w:pPr>
            <w:r w:rsidRPr="00372BE7">
              <w:rPr>
                <w:rFonts w:ascii="Geometr231 BT" w:eastAsia="Malgun Gothic" w:hAnsi="Geometr231 BT"/>
                <w:u w:val="single"/>
              </w:rPr>
              <w:t>Par élève :</w:t>
            </w:r>
          </w:p>
          <w:p w:rsidR="00FC50B0" w:rsidRPr="00372BE7" w:rsidRDefault="00FC50B0" w:rsidP="00372BE7">
            <w:pPr>
              <w:spacing w:after="0" w:line="240" w:lineRule="auto"/>
              <w:rPr>
                <w:rFonts w:ascii="Geometr231 BT" w:eastAsia="Malgun Gothic" w:hAnsi="Geometr231 BT"/>
              </w:rPr>
            </w:pPr>
            <w:r w:rsidRPr="00372BE7">
              <w:rPr>
                <w:rFonts w:ascii="Geometr231 BT" w:eastAsia="Malgun Gothic" w:hAnsi="Geometr231 BT"/>
              </w:rPr>
              <w:t>– ardoise ou cahier de brouillon</w:t>
            </w:r>
          </w:p>
        </w:tc>
        <w:tc>
          <w:tcPr>
            <w:tcW w:w="851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E36C0A"/>
              </w:rPr>
            </w:pPr>
            <w:r w:rsidRPr="00372BE7">
              <w:rPr>
                <w:rFonts w:ascii="Script cole" w:hAnsi="Script cole"/>
                <w:color w:val="D99594"/>
              </w:rPr>
              <w:t>15’</w:t>
            </w:r>
          </w:p>
        </w:tc>
      </w:tr>
      <w:tr w:rsidR="00FC50B0" w:rsidRPr="00372BE7" w:rsidTr="00372BE7">
        <w:trPr>
          <w:cantSplit/>
          <w:trHeight w:val="1816"/>
        </w:trPr>
        <w:tc>
          <w:tcPr>
            <w:tcW w:w="993" w:type="dxa"/>
            <w:shd w:val="clear" w:color="auto" w:fill="943634"/>
            <w:textDirection w:val="btLr"/>
            <w:vAlign w:val="center"/>
          </w:tcPr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  <w:rPr>
                <w:rFonts w:ascii="Script cole" w:hAnsi="Script cole"/>
                <w:b/>
                <w:color w:val="FFFFFF"/>
                <w:sz w:val="20"/>
              </w:rPr>
            </w:pPr>
            <w:r w:rsidRPr="00372BE7">
              <w:rPr>
                <w:rFonts w:ascii="Script cole" w:hAnsi="Script cole"/>
                <w:b/>
                <w:color w:val="FFFFFF"/>
                <w:sz w:val="20"/>
              </w:rPr>
              <w:t>APPRENTISSAGE</w:t>
            </w:r>
          </w:p>
          <w:p w:rsidR="00FC50B0" w:rsidRPr="00372BE7" w:rsidRDefault="00FC50B0" w:rsidP="00372BE7">
            <w:pPr>
              <w:spacing w:after="0" w:line="240" w:lineRule="auto"/>
              <w:ind w:left="113" w:right="113"/>
              <w:jc w:val="center"/>
            </w:pPr>
            <w:r w:rsidRPr="00372BE7">
              <w:rPr>
                <w:rFonts w:ascii="Script cole" w:hAnsi="Script cole"/>
                <w:color w:val="FFFFFF"/>
                <w:sz w:val="20"/>
              </w:rPr>
              <w:t>Géométrie</w:t>
            </w:r>
          </w:p>
        </w:tc>
        <w:tc>
          <w:tcPr>
            <w:tcW w:w="1843" w:type="dxa"/>
            <w:vAlign w:val="center"/>
          </w:tcPr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Frutiger-BoldCn" w:hAnsi="Frutiger-BoldCn" w:cs="Frutiger-BoldCn"/>
                <w:b/>
                <w:bCs/>
                <w:sz w:val="20"/>
                <w:szCs w:val="20"/>
                <w:lang w:eastAsia="fr-FR"/>
              </w:rPr>
              <w:t>Durées en heures et minutes</w:t>
            </w:r>
          </w:p>
          <w:p w:rsidR="00FC50B0" w:rsidRPr="00372BE7" w:rsidRDefault="00FC50B0" w:rsidP="009A10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algun Gothic"/>
                <w:b/>
              </w:rPr>
            </w:pPr>
            <w:r w:rsidRPr="00372BE7">
              <w:rPr>
                <w:b/>
                <w:color w:val="943634"/>
              </w:rPr>
              <w:sym w:font="CombiNumerals" w:char="F05D"/>
            </w:r>
            <w:r w:rsidRPr="00372BE7">
              <w:rPr>
                <w:rFonts w:eastAsia="Malgun Gothic"/>
                <w:b/>
              </w:rPr>
              <w:t xml:space="preserve"> </w:t>
            </w:r>
            <w:r w:rsid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Horaires de trains</w:t>
            </w:r>
          </w:p>
        </w:tc>
        <w:tc>
          <w:tcPr>
            <w:tcW w:w="1701" w:type="dxa"/>
            <w:vAlign w:val="center"/>
          </w:tcPr>
          <w:p w:rsidR="009A1001" w:rsidRDefault="00FC50B0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 w:rsidRPr="00372BE7">
              <w:rPr>
                <w:rFonts w:ascii="Berlin Sans FB" w:hAnsi="Berlin Sans FB"/>
                <w:color w:val="94363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calculer une durée étant donnés l’instant initial et l’instant final</w:t>
            </w:r>
          </w:p>
          <w:p w:rsidR="00FC50B0" w:rsidRPr="00372BE7" w:rsidRDefault="00FC50B0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Berlin Sans FB" w:eastAsia="Malgun Gothic" w:hAnsi="Berlin Sans FB"/>
              </w:rPr>
            </w:pPr>
            <w:r w:rsidRPr="00372BE7">
              <w:rPr>
                <w:rFonts w:ascii="Berlin Sans FB" w:hAnsi="Berlin Sans FB"/>
                <w:color w:val="943634"/>
              </w:rPr>
              <w:sym w:font="Wingdings" w:char="F0F0"/>
            </w:r>
            <w:r w:rsidRPr="00372BE7">
              <w:rPr>
                <w:rFonts w:ascii="Berlin Sans FB" w:eastAsia="Malgun Gothic" w:hAnsi="Berlin Sans FB"/>
              </w:rPr>
              <w:t xml:space="preserve"> </w:t>
            </w:r>
            <w:r w:rsidR="009A1001">
              <w:rPr>
                <w:rFonts w:ascii="Frutiger-Cn" w:hAnsi="Frutiger-Cn" w:cs="Frutiger-Cn"/>
                <w:sz w:val="20"/>
                <w:szCs w:val="20"/>
                <w:lang w:eastAsia="fr-FR"/>
              </w:rPr>
              <w:t>calculer des durées totales</w:t>
            </w:r>
          </w:p>
        </w:tc>
        <w:tc>
          <w:tcPr>
            <w:tcW w:w="1559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  <w:u w:val="single"/>
              </w:rPr>
            </w:pPr>
            <w:r w:rsidRPr="00372BE7">
              <w:rPr>
                <w:rFonts w:eastAsia="Malgun Gothic"/>
                <w:u w:val="single"/>
              </w:rPr>
              <w:t>Chercher</w:t>
            </w:r>
          </w:p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1 collectif</w:t>
            </w:r>
          </w:p>
          <w:p w:rsidR="009A1001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9A1001">
              <w:rPr>
                <w:rFonts w:eastAsia="Malgun Gothic"/>
                <w:b/>
              </w:rPr>
              <w:t>2</w:t>
            </w:r>
            <w:r w:rsidR="009A1001" w:rsidRPr="009A1001">
              <w:rPr>
                <w:rFonts w:eastAsia="Malgun Gothic"/>
                <w:b/>
              </w:rPr>
              <w:t>, 3</w:t>
            </w:r>
            <w:r w:rsidR="009A1001">
              <w:rPr>
                <w:rFonts w:eastAsia="Malgun Gothic"/>
              </w:rPr>
              <w:t xml:space="preserve"> individuel, </w:t>
            </w:r>
            <w:r w:rsidRPr="00372BE7">
              <w:rPr>
                <w:rFonts w:eastAsia="Malgun Gothic"/>
              </w:rPr>
              <w:t xml:space="preserve"> </w:t>
            </w:r>
          </w:p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Equipe de 2, puis collectif</w:t>
            </w:r>
          </w:p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  <w:u w:val="single"/>
              </w:rPr>
            </w:pPr>
            <w:r w:rsidRPr="00372BE7">
              <w:rPr>
                <w:rFonts w:eastAsia="Malgun Gothic"/>
                <w:u w:val="single"/>
              </w:rPr>
              <w:t>Exercices</w:t>
            </w:r>
          </w:p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eastAsia="Malgun Gothic"/>
              </w:rPr>
            </w:pPr>
            <w:r w:rsidRPr="00372BE7">
              <w:rPr>
                <w:rFonts w:eastAsia="Malgun Gothic"/>
              </w:rPr>
              <w:t>Individuel</w:t>
            </w:r>
          </w:p>
        </w:tc>
        <w:tc>
          <w:tcPr>
            <w:tcW w:w="3827" w:type="dxa"/>
            <w:vAlign w:val="center"/>
          </w:tcPr>
          <w:p w:rsidR="009A1001" w:rsidRDefault="00FC50B0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 w:rsidRPr="00372BE7">
              <w:rPr>
                <w:rFonts w:ascii="Geometr231 BT" w:eastAsia="Malgun Gothic" w:hAnsi="Geometr231 BT"/>
                <w:b/>
              </w:rPr>
              <w:t xml:space="preserve">Manuel p. </w:t>
            </w:r>
            <w:r w:rsidR="009A1001">
              <w:rPr>
                <w:rFonts w:ascii="Geometr231 BT" w:eastAsia="Malgun Gothic" w:hAnsi="Geometr231 BT"/>
                <w:b/>
              </w:rPr>
              <w:t>77</w:t>
            </w:r>
          </w:p>
          <w:p w:rsidR="00FC50B0" w:rsidRPr="00372BE7" w:rsidRDefault="009A1001" w:rsidP="00372BE7">
            <w:pPr>
              <w:autoSpaceDE w:val="0"/>
              <w:autoSpaceDN w:val="0"/>
              <w:adjustRightInd w:val="0"/>
              <w:spacing w:after="0" w:line="240" w:lineRule="auto"/>
              <w:rPr>
                <w:rFonts w:ascii="Geometr231 BT" w:eastAsia="Malgun Gothic" w:hAnsi="Geometr231 BT"/>
                <w:b/>
              </w:rPr>
            </w:pPr>
            <w:r>
              <w:rPr>
                <w:rFonts w:ascii="Geometr231 BT" w:eastAsia="Malgun Gothic" w:hAnsi="Geometr231 BT"/>
                <w:b/>
              </w:rPr>
              <w:t>Questions 1 à 3</w:t>
            </w:r>
            <w:r w:rsidR="00FC50B0" w:rsidRPr="00372BE7">
              <w:rPr>
                <w:rFonts w:ascii="Geometr231 BT" w:eastAsia="Malgun Gothic" w:hAnsi="Geometr231 BT"/>
                <w:b/>
              </w:rPr>
              <w:t xml:space="preserve"> exercice</w:t>
            </w:r>
            <w:r>
              <w:rPr>
                <w:rFonts w:ascii="Geometr231 BT" w:eastAsia="Malgun Gothic" w:hAnsi="Geometr231 BT"/>
                <w:b/>
              </w:rPr>
              <w:t xml:space="preserve"> </w:t>
            </w:r>
            <w:r w:rsidR="00FC50B0" w:rsidRPr="00372BE7">
              <w:rPr>
                <w:rFonts w:ascii="Geometr231 BT" w:eastAsia="Malgun Gothic" w:hAnsi="Geometr231 BT"/>
                <w:b/>
              </w:rPr>
              <w:t xml:space="preserve">4 </w:t>
            </w:r>
          </w:p>
          <w:p w:rsidR="009A1001" w:rsidRDefault="009A1001" w:rsidP="009A1001">
            <w:pPr>
              <w:autoSpaceDE w:val="0"/>
              <w:autoSpaceDN w:val="0"/>
              <w:adjustRightInd w:val="0"/>
              <w:spacing w:after="0" w:line="240" w:lineRule="auto"/>
              <w:rPr>
                <w:rFonts w:ascii="Frutiger-Cn" w:hAnsi="Frutiger-Cn" w:cs="Frutiger-Cn"/>
                <w:sz w:val="20"/>
                <w:szCs w:val="20"/>
                <w:lang w:eastAsia="fr-FR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par élève :</w:t>
            </w:r>
          </w:p>
          <w:p w:rsidR="00FC50B0" w:rsidRPr="00372BE7" w:rsidRDefault="009A1001" w:rsidP="009A1001">
            <w:pPr>
              <w:spacing w:after="0" w:line="240" w:lineRule="auto"/>
              <w:rPr>
                <w:rFonts w:ascii="Geometr231 BT" w:eastAsia="Malgun Gothic" w:hAnsi="Geometr231 BT"/>
              </w:rPr>
            </w:pPr>
            <w:r>
              <w:rPr>
                <w:rFonts w:ascii="Frutiger-Cn" w:hAnsi="Frutiger-Cn" w:cs="Frutiger-Cn"/>
                <w:sz w:val="20"/>
                <w:szCs w:val="20"/>
                <w:lang w:eastAsia="fr-FR"/>
              </w:rPr>
              <w:t>– horloge en carton</w:t>
            </w:r>
          </w:p>
        </w:tc>
        <w:tc>
          <w:tcPr>
            <w:tcW w:w="851" w:type="dxa"/>
            <w:vAlign w:val="center"/>
          </w:tcPr>
          <w:p w:rsidR="00FC50B0" w:rsidRPr="00372BE7" w:rsidRDefault="00FC50B0" w:rsidP="00372BE7">
            <w:pPr>
              <w:spacing w:after="0" w:line="240" w:lineRule="auto"/>
              <w:jc w:val="center"/>
              <w:rPr>
                <w:rFonts w:ascii="Script cole" w:hAnsi="Script cole"/>
                <w:color w:val="943634"/>
              </w:rPr>
            </w:pPr>
            <w:r w:rsidRPr="00372BE7">
              <w:rPr>
                <w:rFonts w:ascii="Script cole" w:hAnsi="Script cole"/>
                <w:color w:val="943634"/>
              </w:rPr>
              <w:t>45’</w:t>
            </w:r>
          </w:p>
        </w:tc>
      </w:tr>
    </w:tbl>
    <w:p w:rsidR="001B34C3" w:rsidRDefault="001B34C3" w:rsidP="001B34C3">
      <w:pPr>
        <w:spacing w:after="0" w:line="240" w:lineRule="auto"/>
        <w:rPr>
          <w:sz w:val="14"/>
        </w:rPr>
      </w:pPr>
    </w:p>
    <w:p w:rsidR="00604397" w:rsidRDefault="00604397" w:rsidP="001B34C3">
      <w:pPr>
        <w:spacing w:after="0" w:line="240" w:lineRule="auto"/>
        <w:rPr>
          <w:sz w:val="14"/>
        </w:rPr>
      </w:pPr>
    </w:p>
    <w:p w:rsidR="00604397" w:rsidRDefault="00604397" w:rsidP="001B34C3">
      <w:pPr>
        <w:spacing w:after="0" w:line="240" w:lineRule="auto"/>
        <w:rPr>
          <w:sz w:val="14"/>
        </w:rPr>
      </w:pPr>
    </w:p>
    <w:p w:rsidR="00604397" w:rsidRPr="00FC50B0" w:rsidRDefault="00604397" w:rsidP="001B34C3">
      <w:pPr>
        <w:spacing w:after="0" w:line="240" w:lineRule="auto"/>
        <w:rPr>
          <w:sz w:val="14"/>
        </w:rPr>
      </w:pPr>
    </w:p>
    <w:tbl>
      <w:tblPr>
        <w:tblW w:w="9781" w:type="dxa"/>
        <w:tblInd w:w="250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Look w:val="04A0"/>
      </w:tblPr>
      <w:tblGrid>
        <w:gridCol w:w="9781"/>
      </w:tblGrid>
      <w:tr w:rsidR="00E92CD5" w:rsidRPr="00372BE7" w:rsidTr="00372BE7">
        <w:tc>
          <w:tcPr>
            <w:tcW w:w="9781" w:type="dxa"/>
            <w:shd w:val="clear" w:color="auto" w:fill="808080"/>
          </w:tcPr>
          <w:p w:rsidR="00E92CD5" w:rsidRPr="00372BE7" w:rsidRDefault="00E92CD5" w:rsidP="00372BE7">
            <w:pPr>
              <w:spacing w:after="0" w:line="240" w:lineRule="auto"/>
              <w:jc w:val="center"/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</w:pP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  <w:u w:val="thick"/>
              </w:rPr>
              <w:t>Bilan</w:t>
            </w:r>
            <w:r w:rsidRPr="00372BE7">
              <w:rPr>
                <w:rFonts w:ascii="Pere Castor" w:hAnsi="Pere Castor"/>
                <w:b/>
                <w:smallCaps/>
                <w:color w:val="FFFFFF"/>
                <w:sz w:val="32"/>
              </w:rPr>
              <w:t xml:space="preserve">                     </w:t>
            </w:r>
          </w:p>
        </w:tc>
      </w:tr>
      <w:tr w:rsidR="00E92CD5" w:rsidRPr="00372BE7" w:rsidTr="00372BE7">
        <w:trPr>
          <w:cantSplit/>
          <w:trHeight w:val="6572"/>
        </w:trPr>
        <w:tc>
          <w:tcPr>
            <w:tcW w:w="9781" w:type="dxa"/>
          </w:tcPr>
          <w:p w:rsidR="007F0EB2" w:rsidRPr="00372BE7" w:rsidRDefault="00E92CD5" w:rsidP="00372BE7">
            <w:pPr>
              <w:spacing w:after="0" w:line="240" w:lineRule="auto"/>
              <w:ind w:right="34"/>
              <w:jc w:val="center"/>
              <w:rPr>
                <w:rFonts w:ascii="Script cole" w:hAnsi="Script cole"/>
              </w:rPr>
            </w:pPr>
            <w:r w:rsidRPr="00372BE7">
              <w:rPr>
                <w:color w:val="943634"/>
                <w:sz w:val="24"/>
              </w:rPr>
              <w:sym w:font="CombiNumerals" w:char="F05D"/>
            </w:r>
            <w:r w:rsidRPr="00372BE7">
              <w:t xml:space="preserve"> </w:t>
            </w:r>
            <w:r w:rsidRPr="00372BE7">
              <w:rPr>
                <w:rFonts w:ascii="Script cole" w:hAnsi="Script cole"/>
              </w:rPr>
              <w:t>Je prépare le bilan :</w:t>
            </w:r>
          </w:p>
          <w:p w:rsidR="00FC50B0" w:rsidRPr="00372BE7" w:rsidRDefault="009A1001" w:rsidP="00372BE7">
            <w:pPr>
              <w:spacing w:after="0" w:line="240" w:lineRule="auto"/>
              <w:ind w:right="34"/>
              <w:rPr>
                <w:rFonts w:ascii="Curse Casual JVE" w:eastAsia="Malgun Gothic" w:hAnsi="Curse Casual JVE"/>
                <w:sz w:val="32"/>
              </w:rPr>
            </w:pPr>
            <w:r>
              <w:rPr>
                <w:rFonts w:ascii="Curse Casual JVE" w:eastAsia="Malgun Gothic" w:hAnsi="Curse Casual JVE"/>
                <w:sz w:val="32"/>
              </w:rPr>
              <w:t>Mesures et fractions</w:t>
            </w:r>
          </w:p>
          <w:p w:rsidR="00FC50B0" w:rsidRPr="00372BE7" w:rsidRDefault="004623CB" w:rsidP="00372BE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34"/>
              <w:jc w:val="both"/>
              <w:rPr>
                <w:rFonts w:ascii="Cursive standard" w:eastAsia="Malgun Gothic" w:hAnsi="Cursive standard"/>
              </w:rPr>
            </w:pPr>
            <w:r>
              <w:rPr>
                <w:rFonts w:ascii="Cursive standard" w:eastAsia="Malgun Gothic" w:hAnsi="Cursive standard"/>
              </w:rPr>
              <w:t>Utiliser des fractions simples pour exprimer ou réaliser des longueurs ou des aires</w:t>
            </w:r>
          </w:p>
          <w:p w:rsidR="00FC50B0" w:rsidRPr="00372BE7" w:rsidRDefault="004623CB" w:rsidP="00372BE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34"/>
              <w:jc w:val="both"/>
              <w:rPr>
                <w:rFonts w:ascii="Cursive standard" w:eastAsia="Malgun Gothic" w:hAnsi="Cursive standard"/>
              </w:rPr>
            </w:pPr>
            <w:r>
              <w:rPr>
                <w:rFonts w:ascii="Cursive standard" w:eastAsia="Malgun Gothic" w:hAnsi="Cursive standard"/>
              </w:rPr>
              <w:t>Trouver des fractions égales</w:t>
            </w:r>
          </w:p>
          <w:p w:rsidR="00FC50B0" w:rsidRPr="00372BE7" w:rsidRDefault="004623CB" w:rsidP="00372BE7">
            <w:pPr>
              <w:spacing w:after="0" w:line="240" w:lineRule="auto"/>
              <w:ind w:right="34"/>
              <w:rPr>
                <w:rFonts w:ascii="Curse Casual JVE" w:eastAsia="Malgun Gothic" w:hAnsi="Curse Casual JVE"/>
                <w:sz w:val="32"/>
              </w:rPr>
            </w:pPr>
            <w:r>
              <w:rPr>
                <w:rFonts w:ascii="Curse Casual JVE" w:eastAsia="Malgun Gothic" w:hAnsi="Curse Casual JVE"/>
                <w:sz w:val="32"/>
              </w:rPr>
              <w:t>Reproduire une figure</w:t>
            </w:r>
          </w:p>
          <w:p w:rsidR="00FC50B0" w:rsidRPr="00372BE7" w:rsidRDefault="00FC50B0" w:rsidP="00372BE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34"/>
              <w:jc w:val="both"/>
              <w:rPr>
                <w:rStyle w:val="A4"/>
                <w:rFonts w:eastAsia="Malgun Gothic" w:cs="Times New Roman"/>
                <w:color w:val="auto"/>
                <w:sz w:val="24"/>
                <w:szCs w:val="24"/>
              </w:rPr>
            </w:pPr>
            <w:r w:rsidRPr="00372BE7">
              <w:rPr>
                <w:rFonts w:ascii="Cursive standard" w:eastAsia="Malgun Gothic" w:hAnsi="Cursive standard"/>
              </w:rPr>
              <w:t>Utiliser les alignements pour reproduire une figure</w:t>
            </w:r>
          </w:p>
          <w:p w:rsidR="00FC50B0" w:rsidRPr="00372BE7" w:rsidRDefault="004623CB" w:rsidP="00372BE7">
            <w:pPr>
              <w:spacing w:after="0" w:line="240" w:lineRule="auto"/>
              <w:ind w:right="34"/>
              <w:rPr>
                <w:rStyle w:val="A4"/>
                <w:rFonts w:eastAsia="Malgun Gothic" w:cs="Times New Roman"/>
                <w:color w:val="auto"/>
                <w:sz w:val="24"/>
                <w:szCs w:val="24"/>
              </w:rPr>
            </w:pPr>
            <w:r>
              <w:rPr>
                <w:rFonts w:ascii="Curse Casual JVE" w:eastAsia="Malgun Gothic" w:hAnsi="Curse Casual JVE"/>
                <w:sz w:val="32"/>
              </w:rPr>
              <w:t>Durées en heures et en minutes</w:t>
            </w:r>
          </w:p>
          <w:p w:rsidR="00FC50B0" w:rsidRDefault="004623CB" w:rsidP="00372BE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34"/>
              <w:jc w:val="both"/>
              <w:rPr>
                <w:rFonts w:ascii="Cursive standard" w:eastAsia="Malgun Gothic" w:hAnsi="Cursive standard"/>
              </w:rPr>
            </w:pPr>
            <w:r>
              <w:rPr>
                <w:rFonts w:ascii="Cursive standard" w:eastAsia="Malgun Gothic" w:hAnsi="Cursive standard"/>
              </w:rPr>
              <w:t>Calculer des durées en heures et en minutes</w:t>
            </w:r>
          </w:p>
          <w:p w:rsidR="004623CB" w:rsidRPr="004623CB" w:rsidRDefault="004623CB" w:rsidP="004623CB">
            <w:pPr>
              <w:spacing w:after="0" w:line="240" w:lineRule="auto"/>
              <w:ind w:right="34"/>
              <w:rPr>
                <w:rFonts w:eastAsia="Malgun Gothic"/>
                <w:sz w:val="24"/>
                <w:szCs w:val="24"/>
              </w:rPr>
            </w:pPr>
            <w:r>
              <w:rPr>
                <w:rFonts w:ascii="Curse Casual JVE" w:eastAsia="Malgun Gothic" w:hAnsi="Curse Casual JVE"/>
                <w:sz w:val="32"/>
              </w:rPr>
              <w:t>Périmètres</w:t>
            </w:r>
          </w:p>
          <w:p w:rsidR="00FC50B0" w:rsidRPr="00372BE7" w:rsidRDefault="004623CB" w:rsidP="00372BE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34"/>
              <w:jc w:val="both"/>
              <w:rPr>
                <w:rFonts w:ascii="Cursive standard" w:eastAsia="Malgun Gothic" w:hAnsi="Cursive standard"/>
              </w:rPr>
            </w:pPr>
            <w:r>
              <w:rPr>
                <w:rFonts w:ascii="Cursive standard" w:eastAsia="Malgun Gothic" w:hAnsi="Cursive standard"/>
              </w:rPr>
              <w:t>Calculer le périmètre d’un carré et d’un rectangle</w:t>
            </w:r>
          </w:p>
          <w:p w:rsidR="00E92CD5" w:rsidRPr="00372BE7" w:rsidRDefault="00E92CD5" w:rsidP="00372BE7">
            <w:pPr>
              <w:spacing w:after="0" w:line="240" w:lineRule="auto"/>
              <w:ind w:right="34"/>
              <w:jc w:val="center"/>
              <w:rPr>
                <w:rFonts w:ascii="Script cole" w:hAnsi="Script cole"/>
              </w:rPr>
            </w:pPr>
            <w:r w:rsidRPr="00372BE7">
              <w:rPr>
                <w:color w:val="943634"/>
              </w:rPr>
              <w:sym w:font="CombiNumerals" w:char="F05D"/>
            </w:r>
            <w:r w:rsidRPr="00372BE7">
              <w:t xml:space="preserve"> </w:t>
            </w:r>
            <w:r w:rsidRPr="00372BE7">
              <w:rPr>
                <w:rFonts w:ascii="Script cole" w:hAnsi="Script cole"/>
              </w:rPr>
              <w:t>Je fais le bilan :</w:t>
            </w:r>
          </w:p>
          <w:p w:rsidR="007F0EB2" w:rsidRPr="00372BE7" w:rsidRDefault="007F0EB2" w:rsidP="00372BE7">
            <w:pPr>
              <w:spacing w:after="0" w:line="240" w:lineRule="auto"/>
              <w:ind w:right="34"/>
              <w:jc w:val="both"/>
              <w:rPr>
                <w:rFonts w:eastAsia="Malgun Gothic"/>
                <w:b/>
                <w:bCs/>
                <w:sz w:val="8"/>
                <w:szCs w:val="24"/>
              </w:rPr>
            </w:pPr>
          </w:p>
          <w:p w:rsidR="004623CB" w:rsidRDefault="00FC50B0" w:rsidP="00462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" w:hAnsi="TimesNewRomanPS" w:cs="TimesNewRomanPS"/>
                <w:sz w:val="20"/>
                <w:szCs w:val="20"/>
                <w:lang w:eastAsia="fr-FR"/>
              </w:rPr>
            </w:pPr>
            <w:r w:rsidRPr="00372BE7">
              <w:rPr>
                <w:rStyle w:val="A4"/>
                <w:rFonts w:ascii="RawengulkSans" w:hAnsi="RawengulkSans"/>
                <w:color w:val="00B050"/>
                <w:szCs w:val="20"/>
              </w:rPr>
              <w:t>Exercices 1, 2 et 3 :</w:t>
            </w:r>
            <w:r w:rsidRPr="00372BE7">
              <w:rPr>
                <w:rStyle w:val="A4"/>
                <w:rFonts w:eastAsia="Malgun Gothic"/>
                <w:color w:val="auto"/>
                <w:sz w:val="24"/>
                <w:szCs w:val="24"/>
              </w:rPr>
              <w:t xml:space="preserve"> </w:t>
            </w:r>
            <w:r w:rsidR="004623CB">
              <w:rPr>
                <w:rFonts w:ascii="TimesNewRomanPS" w:hAnsi="TimesNewRomanPS" w:cs="TimesNewRomanPS"/>
                <w:sz w:val="20"/>
                <w:szCs w:val="20"/>
                <w:lang w:eastAsia="fr-FR"/>
              </w:rPr>
              <w:t xml:space="preserve">Mesurer des longueurs et les exprimer en utilisant les fractions </w:t>
            </w:r>
            <w:r w:rsidRPr="00372BE7">
              <w:rPr>
                <w:rStyle w:val="A4"/>
                <w:rFonts w:ascii="Candara" w:eastAsia="Malgun Gothic" w:hAnsi="Candara"/>
              </w:rPr>
              <w:t xml:space="preserve">; </w:t>
            </w:r>
            <w:r w:rsidR="004623CB">
              <w:rPr>
                <w:rFonts w:ascii="TimesNewRomanPS" w:hAnsi="TimesNewRomanPS" w:cs="TimesNewRomanPS"/>
                <w:sz w:val="20"/>
                <w:szCs w:val="20"/>
                <w:lang w:eastAsia="fr-FR"/>
              </w:rPr>
              <w:t>Construire des segments de longueur donnée en utilisant des fractions.</w:t>
            </w:r>
          </w:p>
          <w:p w:rsidR="004623CB" w:rsidRDefault="00FC50B0" w:rsidP="00462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" w:hAnsi="TimesNewRomanPS" w:cs="TimesNewRomanPS"/>
                <w:sz w:val="20"/>
                <w:szCs w:val="20"/>
                <w:lang w:eastAsia="fr-FR"/>
              </w:rPr>
            </w:pPr>
            <w:r w:rsidRPr="00372BE7">
              <w:rPr>
                <w:rStyle w:val="A4"/>
                <w:rFonts w:ascii="RawengulkSans" w:hAnsi="RawengulkSans"/>
                <w:color w:val="00B050"/>
                <w:szCs w:val="20"/>
              </w:rPr>
              <w:t>Exercices 4:</w:t>
            </w:r>
            <w:r w:rsidRPr="00372BE7">
              <w:rPr>
                <w:rStyle w:val="A4"/>
                <w:rFonts w:eastAsia="Malgun Gothic"/>
                <w:color w:val="auto"/>
                <w:sz w:val="24"/>
                <w:szCs w:val="24"/>
              </w:rPr>
              <w:t xml:space="preserve"> </w:t>
            </w:r>
            <w:r w:rsidR="004623CB">
              <w:rPr>
                <w:rFonts w:ascii="TimesNewRomanPS" w:hAnsi="TimesNewRomanPS" w:cs="TimesNewRomanPS"/>
                <w:sz w:val="20"/>
                <w:szCs w:val="20"/>
                <w:lang w:eastAsia="fr-FR"/>
              </w:rPr>
              <w:t>Construire des segments de longueur donnée en utilisant des fractions.</w:t>
            </w:r>
          </w:p>
          <w:p w:rsidR="004623CB" w:rsidRDefault="004623CB" w:rsidP="00462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" w:hAnsi="TimesNewRomanPS" w:cs="TimesNewRomanPS"/>
                <w:sz w:val="20"/>
                <w:szCs w:val="20"/>
                <w:lang w:eastAsia="fr-FR"/>
              </w:rPr>
            </w:pPr>
            <w:r>
              <w:rPr>
                <w:rStyle w:val="A4"/>
                <w:rFonts w:ascii="RawengulkSans" w:hAnsi="RawengulkSans"/>
                <w:color w:val="00B050"/>
                <w:szCs w:val="20"/>
              </w:rPr>
              <w:t xml:space="preserve">Exercices </w:t>
            </w:r>
            <w:r w:rsidRPr="00372BE7">
              <w:rPr>
                <w:rStyle w:val="A4"/>
                <w:rFonts w:ascii="RawengulkSans" w:hAnsi="RawengulkSans"/>
                <w:color w:val="00B050"/>
                <w:szCs w:val="20"/>
              </w:rPr>
              <w:t xml:space="preserve"> 5</w:t>
            </w:r>
            <w:r>
              <w:rPr>
                <w:rStyle w:val="A4"/>
                <w:rFonts w:ascii="RawengulkSans" w:hAnsi="RawengulkSans"/>
                <w:color w:val="00B050"/>
                <w:szCs w:val="20"/>
              </w:rPr>
              <w:t xml:space="preserve"> </w:t>
            </w:r>
            <w:r w:rsidRPr="00372BE7">
              <w:rPr>
                <w:rStyle w:val="A4"/>
                <w:rFonts w:ascii="RawengulkSans" w:hAnsi="RawengulkSans"/>
                <w:color w:val="00B050"/>
                <w:szCs w:val="20"/>
              </w:rPr>
              <w:t>:</w:t>
            </w:r>
            <w:r w:rsidRPr="00372BE7">
              <w:rPr>
                <w:rStyle w:val="A4"/>
                <w:rFonts w:eastAsia="Malgun Gothic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NewRomanPS" w:hAnsi="TimesNewRomanPS" w:cs="TimesNewRomanPS"/>
                <w:sz w:val="20"/>
                <w:szCs w:val="20"/>
                <w:lang w:eastAsia="fr-FR"/>
              </w:rPr>
              <w:t>Faire apparaître une figure connue et utiliser l’alignement pour reproduire une figure complexe.</w:t>
            </w:r>
          </w:p>
          <w:p w:rsidR="00E92CD5" w:rsidRDefault="00FC50B0" w:rsidP="004623CB">
            <w:pPr>
              <w:autoSpaceDE w:val="0"/>
              <w:autoSpaceDN w:val="0"/>
              <w:adjustRightInd w:val="0"/>
              <w:spacing w:after="0" w:line="240" w:lineRule="auto"/>
              <w:rPr>
                <w:rStyle w:val="A4"/>
                <w:rFonts w:ascii="Candara" w:eastAsia="Malgun Gothic" w:hAnsi="Candara"/>
              </w:rPr>
            </w:pPr>
            <w:r w:rsidRPr="00372BE7">
              <w:rPr>
                <w:rStyle w:val="A4"/>
                <w:rFonts w:ascii="RawengulkSans" w:hAnsi="RawengulkSans"/>
                <w:color w:val="00B050"/>
                <w:szCs w:val="20"/>
              </w:rPr>
              <w:t xml:space="preserve">Exercices </w:t>
            </w:r>
            <w:r w:rsidR="004623CB">
              <w:rPr>
                <w:rStyle w:val="A4"/>
                <w:rFonts w:ascii="RawengulkSans" w:hAnsi="RawengulkSans"/>
                <w:color w:val="00B050"/>
                <w:szCs w:val="20"/>
              </w:rPr>
              <w:t>6</w:t>
            </w:r>
            <w:r w:rsidRPr="00372BE7">
              <w:rPr>
                <w:rStyle w:val="A4"/>
                <w:rFonts w:ascii="RawengulkSans" w:hAnsi="RawengulkSans"/>
                <w:color w:val="00B050"/>
                <w:szCs w:val="20"/>
              </w:rPr>
              <w:t> :</w:t>
            </w:r>
            <w:r w:rsidRPr="00372BE7">
              <w:rPr>
                <w:rStyle w:val="A4"/>
                <w:rFonts w:eastAsia="Malgun Gothic"/>
                <w:color w:val="auto"/>
                <w:sz w:val="24"/>
                <w:szCs w:val="24"/>
              </w:rPr>
              <w:t xml:space="preserve"> </w:t>
            </w:r>
            <w:r w:rsidR="004623CB">
              <w:rPr>
                <w:rFonts w:ascii="TimesNewRomanPS" w:hAnsi="TimesNewRomanPS" w:cs="TimesNewRomanPS"/>
                <w:sz w:val="20"/>
                <w:szCs w:val="20"/>
                <w:lang w:eastAsia="fr-FR"/>
              </w:rPr>
              <w:t>Calculer une durée en heures et minutes connaissant les horaires de début et de fi n.</w:t>
            </w:r>
          </w:p>
          <w:p w:rsidR="004623CB" w:rsidRDefault="004623CB" w:rsidP="004623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" w:hAnsi="TimesNewRomanPS" w:cs="TimesNewRomanPS"/>
                <w:sz w:val="20"/>
                <w:szCs w:val="20"/>
                <w:lang w:eastAsia="fr-FR"/>
              </w:rPr>
            </w:pPr>
            <w:r w:rsidRPr="00372BE7">
              <w:rPr>
                <w:rStyle w:val="A4"/>
                <w:rFonts w:ascii="RawengulkSans" w:hAnsi="RawengulkSans"/>
                <w:color w:val="00B050"/>
                <w:szCs w:val="20"/>
              </w:rPr>
              <w:t>Exercices 7 et 8 :</w:t>
            </w:r>
            <w:r w:rsidRPr="00372BE7">
              <w:rPr>
                <w:rStyle w:val="A4"/>
                <w:rFonts w:eastAsia="Malgun Gothic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NewRomanPS" w:hAnsi="TimesNewRomanPS" w:cs="TimesNewRomanPS"/>
                <w:sz w:val="20"/>
                <w:szCs w:val="20"/>
                <w:lang w:eastAsia="fr-FR"/>
              </w:rPr>
              <w:t xml:space="preserve">Calculer le périmètre d’un carré en cm </w:t>
            </w:r>
            <w:r w:rsidRPr="00372BE7">
              <w:rPr>
                <w:rStyle w:val="A4"/>
                <w:rFonts w:ascii="Candara" w:eastAsia="Malgun Gothic" w:hAnsi="Candara"/>
              </w:rPr>
              <w:t xml:space="preserve">; </w:t>
            </w:r>
            <w:r>
              <w:rPr>
                <w:rFonts w:ascii="TimesNewRomanPS" w:hAnsi="TimesNewRomanPS" w:cs="TimesNewRomanPS"/>
                <w:sz w:val="20"/>
                <w:szCs w:val="20"/>
                <w:lang w:eastAsia="fr-FR"/>
              </w:rPr>
              <w:t>Mesurer et calculer le périmètre d’un rectangle</w:t>
            </w:r>
          </w:p>
          <w:p w:rsidR="004623CB" w:rsidRPr="00372BE7" w:rsidRDefault="004623CB" w:rsidP="004623CB">
            <w:pPr>
              <w:spacing w:after="0" w:line="240" w:lineRule="auto"/>
              <w:ind w:right="34"/>
              <w:jc w:val="both"/>
              <w:rPr>
                <w:rFonts w:cs="Abscissa"/>
                <w:color w:val="000000"/>
                <w:sz w:val="24"/>
                <w:szCs w:val="24"/>
              </w:rPr>
            </w:pPr>
            <w:r>
              <w:rPr>
                <w:rFonts w:ascii="TimesNewRomanPS" w:hAnsi="TimesNewRomanPS" w:cs="TimesNewRomanPS"/>
                <w:sz w:val="20"/>
                <w:szCs w:val="20"/>
                <w:lang w:eastAsia="fr-FR"/>
              </w:rPr>
              <w:t>en cm et mm.</w:t>
            </w:r>
          </w:p>
        </w:tc>
      </w:tr>
    </w:tbl>
    <w:p w:rsidR="00C94D4A" w:rsidRDefault="00C94D4A" w:rsidP="008A0517">
      <w:pPr>
        <w:spacing w:after="0" w:line="240" w:lineRule="auto"/>
      </w:pPr>
    </w:p>
    <w:sectPr w:rsidR="00C94D4A" w:rsidSect="00AB27C9">
      <w:footerReference w:type="default" r:id="rId7"/>
      <w:pgSz w:w="11906" w:h="16838"/>
      <w:pgMar w:top="426" w:right="1417" w:bottom="284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3AF" w:rsidRDefault="00A023AF" w:rsidP="00AB27C9">
      <w:pPr>
        <w:spacing w:after="0" w:line="240" w:lineRule="auto"/>
      </w:pPr>
      <w:r>
        <w:separator/>
      </w:r>
    </w:p>
  </w:endnote>
  <w:endnote w:type="continuationSeparator" w:id="0">
    <w:p w:rsidR="00A023AF" w:rsidRDefault="00A023AF" w:rsidP="00AB2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Frutiger-Cn">
    <w:altName w:val="Arial"/>
    <w:charset w:val="00"/>
    <w:family w:val="swiss"/>
    <w:pitch w:val="default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altName w:val="Segoe UI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Frutiger-BoldCn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Rounded-BoldCond">
    <w:charset w:val="00"/>
    <w:family w:val="swiss"/>
    <w:pitch w:val="default"/>
    <w:sig w:usb0="00000003" w:usb1="00000000" w:usb2="00000000" w:usb3="00000000" w:csb0="00000001" w:csb1="00000000"/>
  </w:font>
  <w:font w:name="Frutiger-Italic">
    <w:charset w:val="00"/>
    <w:family w:val="swiss"/>
    <w:pitch w:val="default"/>
    <w:sig w:usb0="00000003" w:usb1="00000000" w:usb2="00000000" w:usb3="00000000" w:csb0="00000001" w:csb1="00000000"/>
  </w:font>
  <w:font w:name="ZapfDingbat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mbiNumerals">
    <w:altName w:val="Symbol"/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urse Casual JVE">
    <w:altName w:val="Tahoma"/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RawengulkSans">
    <w:altName w:val="Arial"/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TimesNewRomanP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7C9" w:rsidRPr="00604397" w:rsidRDefault="00604397" w:rsidP="00604397">
    <w:pPr>
      <w:pStyle w:val="Footer"/>
      <w:tabs>
        <w:tab w:val="right" w:pos="9498"/>
      </w:tabs>
      <w:ind w:left="284" w:right="-284"/>
      <w:jc w:val="center"/>
      <w:rPr>
        <w:rFonts w:ascii="Tekton Pro" w:hAnsi="Tekton Pro"/>
      </w:rPr>
    </w:pPr>
    <w:r>
      <w:rPr>
        <w:rFonts w:ascii="Tekton Pro" w:hAnsi="Tekton Pro"/>
      </w:rPr>
      <w:t xml:space="preserve">Page </w:t>
    </w:r>
    <w:r w:rsidRPr="00604397">
      <w:rPr>
        <w:rFonts w:ascii="Tekton Pro" w:hAnsi="Tekton Pro"/>
        <w:color w:val="C0504D" w:themeColor="accent2"/>
      </w:rPr>
      <w:t>|</w:t>
    </w:r>
    <w:r w:rsidRPr="00F861AC">
      <w:rPr>
        <w:rFonts w:ascii="Tekton Pro" w:hAnsi="Tekton Pro"/>
        <w:color w:val="4F81BD" w:themeColor="accent1"/>
      </w:rPr>
      <w:t xml:space="preserve">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>
      <w:rPr>
        <w:rFonts w:ascii="Tekton Pro" w:hAnsi="Tekton Pro"/>
        <w:noProof/>
      </w:rPr>
      <w:t>1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 </w:t>
    </w:r>
    <w:r w:rsidRPr="00604397">
      <w:rPr>
        <w:rFonts w:ascii="Tekton Pro" w:hAnsi="Tekton Pro"/>
        <w:color w:val="C0504D" w:themeColor="accent2"/>
      </w:rPr>
      <w:t>FL</w:t>
    </w:r>
    <w:r w:rsidRPr="00F861AC">
      <w:rPr>
        <w:rFonts w:ascii="Tekton Pro" w:hAnsi="Tekton Pro"/>
        <w:color w:val="4F81BD" w:themeColor="accent1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604397">
      <w:rPr>
        <w:rFonts w:ascii="Tekton Pro" w:hAnsi="Tekton Pro"/>
        <w:color w:val="C0504D" w:themeColor="accent2"/>
      </w:rPr>
      <w:t>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3AF" w:rsidRDefault="00A023AF" w:rsidP="00AB27C9">
      <w:pPr>
        <w:spacing w:after="0" w:line="240" w:lineRule="auto"/>
      </w:pPr>
      <w:r>
        <w:separator/>
      </w:r>
    </w:p>
  </w:footnote>
  <w:footnote w:type="continuationSeparator" w:id="0">
    <w:p w:rsidR="00A023AF" w:rsidRDefault="00A023AF" w:rsidP="00AB27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71C6F"/>
    <w:multiLevelType w:val="hybridMultilevel"/>
    <w:tmpl w:val="0AFCC29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07067C"/>
    <w:multiLevelType w:val="hybridMultilevel"/>
    <w:tmpl w:val="FC10B15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561B00"/>
    <w:multiLevelType w:val="hybridMultilevel"/>
    <w:tmpl w:val="F732BD40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FA33DA9"/>
    <w:multiLevelType w:val="hybridMultilevel"/>
    <w:tmpl w:val="9392D150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2E51AE"/>
    <w:multiLevelType w:val="hybridMultilevel"/>
    <w:tmpl w:val="7BE466E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E660EE"/>
    <w:multiLevelType w:val="hybridMultilevel"/>
    <w:tmpl w:val="CCF0CAC2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2851D1C"/>
    <w:multiLevelType w:val="hybridMultilevel"/>
    <w:tmpl w:val="00925D0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37C2E48"/>
    <w:multiLevelType w:val="hybridMultilevel"/>
    <w:tmpl w:val="75A84294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90F0AD8"/>
    <w:multiLevelType w:val="hybridMultilevel"/>
    <w:tmpl w:val="89F879D4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0046EB1"/>
    <w:multiLevelType w:val="hybridMultilevel"/>
    <w:tmpl w:val="1EDC4ECA"/>
    <w:lvl w:ilvl="0" w:tplc="1DF212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504D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8F7BE7"/>
    <w:multiLevelType w:val="hybridMultilevel"/>
    <w:tmpl w:val="450C5C40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CBB339B"/>
    <w:multiLevelType w:val="hybridMultilevel"/>
    <w:tmpl w:val="0F604556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D2229F"/>
    <w:multiLevelType w:val="hybridMultilevel"/>
    <w:tmpl w:val="DAA443B6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E927D20"/>
    <w:multiLevelType w:val="hybridMultilevel"/>
    <w:tmpl w:val="01D6C5D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6"/>
  </w:num>
  <w:num w:numId="4">
    <w:abstractNumId w:val="14"/>
  </w:num>
  <w:num w:numId="5">
    <w:abstractNumId w:val="1"/>
  </w:num>
  <w:num w:numId="6">
    <w:abstractNumId w:val="10"/>
  </w:num>
  <w:num w:numId="7">
    <w:abstractNumId w:val="3"/>
  </w:num>
  <w:num w:numId="8">
    <w:abstractNumId w:val="5"/>
  </w:num>
  <w:num w:numId="9">
    <w:abstractNumId w:val="13"/>
  </w:num>
  <w:num w:numId="10">
    <w:abstractNumId w:val="0"/>
  </w:num>
  <w:num w:numId="11">
    <w:abstractNumId w:val="4"/>
  </w:num>
  <w:num w:numId="12">
    <w:abstractNumId w:val="11"/>
  </w:num>
  <w:num w:numId="13">
    <w:abstractNumId w:val="7"/>
  </w:num>
  <w:num w:numId="14">
    <w:abstractNumId w:val="8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A0517"/>
    <w:rsid w:val="00012744"/>
    <w:rsid w:val="0002348E"/>
    <w:rsid w:val="0007112E"/>
    <w:rsid w:val="00097147"/>
    <w:rsid w:val="000B44E4"/>
    <w:rsid w:val="000B5484"/>
    <w:rsid w:val="001026D5"/>
    <w:rsid w:val="00103F13"/>
    <w:rsid w:val="00113711"/>
    <w:rsid w:val="001519EC"/>
    <w:rsid w:val="001668AA"/>
    <w:rsid w:val="00182FC1"/>
    <w:rsid w:val="001859A6"/>
    <w:rsid w:val="001A328E"/>
    <w:rsid w:val="001B34C3"/>
    <w:rsid w:val="001D49BF"/>
    <w:rsid w:val="0025423E"/>
    <w:rsid w:val="002B261F"/>
    <w:rsid w:val="002D255B"/>
    <w:rsid w:val="002D5F5F"/>
    <w:rsid w:val="003320F8"/>
    <w:rsid w:val="00372BE7"/>
    <w:rsid w:val="003E6D9B"/>
    <w:rsid w:val="00442805"/>
    <w:rsid w:val="004507B4"/>
    <w:rsid w:val="004623CB"/>
    <w:rsid w:val="0046743B"/>
    <w:rsid w:val="00470B6E"/>
    <w:rsid w:val="00471944"/>
    <w:rsid w:val="00491F63"/>
    <w:rsid w:val="004B0F6F"/>
    <w:rsid w:val="004F39F4"/>
    <w:rsid w:val="005A7434"/>
    <w:rsid w:val="005B1A64"/>
    <w:rsid w:val="005D1865"/>
    <w:rsid w:val="005D4B66"/>
    <w:rsid w:val="00604397"/>
    <w:rsid w:val="006174A0"/>
    <w:rsid w:val="00623DD8"/>
    <w:rsid w:val="006836E2"/>
    <w:rsid w:val="006E6933"/>
    <w:rsid w:val="00711C89"/>
    <w:rsid w:val="0076558A"/>
    <w:rsid w:val="007F0EB2"/>
    <w:rsid w:val="00851E28"/>
    <w:rsid w:val="00851EE4"/>
    <w:rsid w:val="008A0517"/>
    <w:rsid w:val="00945EAF"/>
    <w:rsid w:val="009A1001"/>
    <w:rsid w:val="009B44FA"/>
    <w:rsid w:val="009B6AE6"/>
    <w:rsid w:val="009D40FB"/>
    <w:rsid w:val="009E4024"/>
    <w:rsid w:val="00A023AF"/>
    <w:rsid w:val="00A21A2C"/>
    <w:rsid w:val="00AB27C9"/>
    <w:rsid w:val="00AF36F7"/>
    <w:rsid w:val="00B42A17"/>
    <w:rsid w:val="00B93D47"/>
    <w:rsid w:val="00BA59FC"/>
    <w:rsid w:val="00BB08C5"/>
    <w:rsid w:val="00BC31E3"/>
    <w:rsid w:val="00C13B0B"/>
    <w:rsid w:val="00C6649C"/>
    <w:rsid w:val="00C94D4A"/>
    <w:rsid w:val="00CC245E"/>
    <w:rsid w:val="00CC5853"/>
    <w:rsid w:val="00D5496D"/>
    <w:rsid w:val="00D65846"/>
    <w:rsid w:val="00E341EB"/>
    <w:rsid w:val="00E406F7"/>
    <w:rsid w:val="00E633F6"/>
    <w:rsid w:val="00E92CD5"/>
    <w:rsid w:val="00EA22CE"/>
    <w:rsid w:val="00EB45AE"/>
    <w:rsid w:val="00F31477"/>
    <w:rsid w:val="00F60B50"/>
    <w:rsid w:val="00F60EA5"/>
    <w:rsid w:val="00FA08D4"/>
    <w:rsid w:val="00FA4AEA"/>
    <w:rsid w:val="00FC5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  <o:rules v:ext="edit">
        <o:r id="V:Rule5" type="connector" idref="#_x0000_s1035"/>
        <o:r id="V:Rule6" type="connector" idref="#_x0000_s1031"/>
        <o:r id="V:Rule7" type="connector" idref="#_x0000_s1047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  <w:pPr>
      <w:spacing w:after="200" w:line="276" w:lineRule="auto"/>
    </w:pPr>
    <w:rPr>
      <w:sz w:val="22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rsid w:val="005A7434"/>
    <w:rPr>
      <w:rFonts w:cs="Abscissa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27C9"/>
  </w:style>
  <w:style w:type="paragraph" w:styleId="Footer">
    <w:name w:val="footer"/>
    <w:basedOn w:val="Normal"/>
    <w:link w:val="FooterChar"/>
    <w:uiPriority w:val="99"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27C9"/>
  </w:style>
  <w:style w:type="paragraph" w:styleId="NormalWeb">
    <w:name w:val="Normal (Web)"/>
    <w:basedOn w:val="Normal"/>
    <w:uiPriority w:val="99"/>
    <w:unhideWhenUsed/>
    <w:rsid w:val="004F39F4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1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1124</Words>
  <Characters>6184</Characters>
  <Application>Microsoft Office Word</Application>
  <DocSecurity>0</DocSecurity>
  <Lines>51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2012-07-27T11:29:00Z</cp:lastPrinted>
  <dcterms:created xsi:type="dcterms:W3CDTF">2013-01-19T11:05:00Z</dcterms:created>
  <dcterms:modified xsi:type="dcterms:W3CDTF">2013-01-19T11:05:00Z</dcterms:modified>
</cp:coreProperties>
</file>