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Default="001D49BF" w:rsidP="008A0517">
      <w:pPr>
        <w:spacing w:after="0" w:line="240" w:lineRule="auto"/>
      </w:pPr>
      <w:r>
        <w:rPr>
          <w:noProof/>
        </w:rPr>
        <w:pict>
          <v:shapetype id="_x0000_t8" coordsize="21600,21600" o:spt="8" adj="5400" path="m,l@0,21600@1,21600,21600,xe">
            <v:stroke joinstyle="miter"/>
            <v:formulas>
              <v:f eqn="val #0"/>
              <v:f eqn="sum width 0 #0"/>
              <v:f eqn="prod #0 1 2"/>
              <v:f eqn="sum width 0 @2"/>
              <v:f eqn="mid #0 width"/>
              <v:f eqn="mid @1 0"/>
              <v:f eqn="prod height width #0"/>
              <v:f eqn="prod @6 1 2"/>
              <v:f eqn="sum height 0 @7"/>
              <v:f eqn="prod width 1 2"/>
              <v:f eqn="sum #0 0 @9"/>
              <v:f eqn="if @10 @8 0"/>
              <v:f eqn="if @10 @7 height"/>
            </v:formulas>
            <v:path gradientshapeok="t" o:connecttype="custom" o:connectlocs="@3,10800;10800,21600;@2,10800;10800,0" textboxrect="1800,1800,19800,19800;4500,4500,17100,17100;7200,7200,14400,14400"/>
            <v:handles>
              <v:h position="#0,bottomRight" xrange="0,10800"/>
            </v:handles>
          </v:shapetype>
          <v:shape id="_x0000_s1032" type="#_x0000_t8" style="position:absolute;margin-left:351.1pt;margin-top:-8.55pt;width:154.35pt;height:41.75pt;z-index:251661312;v-text-anchor:middle" strokecolor="#7f7f7f [1612]" strokeweight="1pt">
            <v:stroke dashstyle="dash"/>
            <v:textbox style="mso-next-textbox:#_x0000_s1032" inset=",0,,0">
              <w:txbxContent>
                <w:p w:rsidR="00C13B0B" w:rsidRPr="00E75A8D" w:rsidRDefault="00C13B0B" w:rsidP="008A0517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C13B0B" w:rsidRPr="001F016D" w:rsidRDefault="00C13B0B" w:rsidP="008A0517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7 séances</w:t>
                  </w:r>
                </w:p>
                <w:p w:rsidR="00C13B0B" w:rsidRDefault="00C13B0B" w:rsidP="008A0517"/>
              </w:txbxContent>
            </v:textbox>
          </v:shape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1" type="#_x0000_t32" style="position:absolute;margin-left:-70.9pt;margin-top:28.5pt;width:635.55pt;height:0;z-index:251660288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030" style="position:absolute;margin-left:-21.45pt;margin-top:-15.4pt;width:42.35pt;height:37.35pt;z-index:251659264;v-text-anchor:middle" strokecolor="#a5a5a5 [2092]" strokeweight="2.25pt">
            <v:stroke dashstyle="1 1" endcap="round"/>
            <v:textbox style="mso-next-textbox:#_x0000_s1030">
              <w:txbxContent>
                <w:p w:rsidR="00C13B0B" w:rsidRPr="00E75A8D" w:rsidRDefault="006836E2" w:rsidP="008A0517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>
                    <w:rPr>
                      <w:rFonts w:ascii="Script cole" w:hAnsi="Script cole"/>
                      <w:color w:val="C0504D" w:themeColor="accent2"/>
                      <w:sz w:val="28"/>
                    </w:rPr>
                    <w:t>C</w:t>
                  </w:r>
                  <w:r w:rsidR="00AB27C9">
                    <w:rPr>
                      <w:rFonts w:ascii="Script cole" w:hAnsi="Script cole"/>
                      <w:color w:val="C0504D" w:themeColor="accent2"/>
                      <w:sz w:val="28"/>
                    </w:rPr>
                    <w:t>M</w:t>
                  </w:r>
                  <w:r w:rsidR="00EA22CE">
                    <w:rPr>
                      <w:rFonts w:ascii="Script cole" w:hAnsi="Script cole"/>
                      <w:color w:val="C0504D" w:themeColor="accent2"/>
                      <w:sz w:val="28"/>
                    </w:rPr>
                    <w:t>1</w:t>
                  </w:r>
                </w:p>
              </w:txbxContent>
            </v:textbox>
          </v:oval>
        </w:pict>
      </w:r>
      <w:r>
        <w:rPr>
          <w:noProof/>
        </w:rPr>
        <w:pict>
          <v:rect id="_x0000_s1029" style="position:absolute;margin-left:-72.05pt;margin-top:-21.05pt;width:606.05pt;height:49.5pt;z-index:251658240" fillcolor="#bfbfbf [2412]" stroked="f">
            <v:textbox style="mso-next-textbox:#_x0000_s1029">
              <w:txbxContent>
                <w:p w:rsidR="00C13B0B" w:rsidRPr="006351FE" w:rsidRDefault="00C13B0B" w:rsidP="008A0517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Cap Maths - Unité </w:t>
                  </w:r>
                  <w:r w:rsidR="00A630FF">
                    <w:rPr>
                      <w:rFonts w:ascii="Pere Castor" w:hAnsi="Pere Castor"/>
                      <w:sz w:val="72"/>
                      <w:szCs w:val="66"/>
                    </w:rPr>
                    <w:t>3</w:t>
                  </w:r>
                </w:p>
              </w:txbxContent>
            </v:textbox>
          </v:rect>
        </w:pict>
      </w:r>
    </w:p>
    <w:p w:rsidR="008A0517" w:rsidRDefault="008A0517" w:rsidP="008A0517">
      <w:pPr>
        <w:spacing w:after="0" w:line="240" w:lineRule="auto"/>
      </w:pPr>
    </w:p>
    <w:p w:rsidR="008A0517" w:rsidRDefault="008A0517" w:rsidP="008A0517">
      <w:pPr>
        <w:spacing w:after="0" w:line="240" w:lineRule="auto"/>
      </w:pPr>
    </w:p>
    <w:p w:rsidR="008A0517" w:rsidRPr="00C94D4A" w:rsidRDefault="00C94D4A" w:rsidP="00C94D4A">
      <w:pPr>
        <w:shd w:val="clear" w:color="auto" w:fill="FFFFFF" w:themeFill="background1"/>
        <w:spacing w:after="0" w:line="240" w:lineRule="auto"/>
        <w:ind w:left="360"/>
        <w:rPr>
          <w:rFonts w:ascii="Script cole" w:hAnsi="Script cole"/>
          <w:i/>
        </w:rPr>
      </w:pPr>
      <w:r w:rsidRPr="00C94D4A">
        <w:rPr>
          <w:rFonts w:ascii="Script cole" w:hAnsi="Script cole"/>
        </w:rPr>
        <w:sym w:font="CombiNumerals" w:char="F03E"/>
      </w:r>
      <w:r w:rsidRPr="00C94D4A">
        <w:rPr>
          <w:rFonts w:ascii="Script cole" w:hAnsi="Script cole"/>
        </w:rPr>
        <w:t xml:space="preserve"> </w:t>
      </w:r>
      <w:r w:rsidR="008A0517" w:rsidRPr="00C94D4A">
        <w:rPr>
          <w:rFonts w:ascii="Script cole" w:hAnsi="Script cole"/>
        </w:rPr>
        <w:t>Une séance par jour</w:t>
      </w:r>
      <w:r w:rsidRPr="00C94D4A">
        <w:rPr>
          <w:rFonts w:ascii="Script cole" w:hAnsi="Script cole"/>
        </w:rPr>
        <w:t xml:space="preserve"> </w:t>
      </w:r>
      <w:r w:rsidRPr="00C94D4A">
        <w:rPr>
          <w:rFonts w:ascii="Script cole" w:hAnsi="Script cole"/>
          <w:i/>
        </w:rPr>
        <w:t>(sur 7 jours)</w:t>
      </w:r>
      <w:r w:rsidR="008A0517" w:rsidRPr="00C94D4A">
        <w:rPr>
          <w:rFonts w:ascii="Script cole" w:hAnsi="Script cole"/>
        </w:rPr>
        <w:t xml:space="preserve"> + 1 bilan</w:t>
      </w:r>
      <w:r w:rsidRPr="00C94D4A">
        <w:rPr>
          <w:rFonts w:ascii="Script cole" w:hAnsi="Script cole"/>
        </w:rPr>
        <w:t xml:space="preserve"> </w:t>
      </w:r>
      <w:r w:rsidRPr="00C94D4A">
        <w:rPr>
          <w:rFonts w:ascii="Script cole" w:hAnsi="Script cole"/>
          <w:i/>
        </w:rPr>
        <w:t>(le huitième jour)</w:t>
      </w:r>
    </w:p>
    <w:p w:rsidR="008A0517" w:rsidRPr="00AB27C9" w:rsidRDefault="00C94D4A" w:rsidP="00C94D4A">
      <w:pPr>
        <w:shd w:val="clear" w:color="auto" w:fill="FFFFFF" w:themeFill="background1"/>
        <w:spacing w:after="0" w:line="240" w:lineRule="auto"/>
        <w:ind w:left="360"/>
        <w:rPr>
          <w:rFonts w:ascii="Script cole" w:hAnsi="Script cole"/>
        </w:rPr>
      </w:pPr>
      <w:r w:rsidRPr="00C94D4A">
        <w:rPr>
          <w:rFonts w:ascii="Script cole" w:hAnsi="Script cole"/>
        </w:rPr>
        <w:sym w:font="CombiNumerals" w:char="F03E"/>
      </w:r>
      <w:r w:rsidRPr="00C94D4A">
        <w:rPr>
          <w:rFonts w:ascii="Script cole" w:hAnsi="Script cole"/>
        </w:rPr>
        <w:t xml:space="preserve"> </w:t>
      </w:r>
      <w:r w:rsidR="00AB27C9" w:rsidRPr="00AB27C9">
        <w:rPr>
          <w:rFonts w:ascii="Script cole" w:hAnsi="Script cole"/>
        </w:rPr>
        <w:t>Une banque de problèmes à réaliser en autonomie et après le bilan.</w:t>
      </w:r>
    </w:p>
    <w:p w:rsidR="008A0517" w:rsidRDefault="008A0517" w:rsidP="008A0517">
      <w:pPr>
        <w:spacing w:after="0" w:line="240" w:lineRule="auto"/>
      </w:pPr>
    </w:p>
    <w:p w:rsidR="008A0517" w:rsidRDefault="008A0517" w:rsidP="008A0517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268"/>
        <w:gridCol w:w="2693"/>
        <w:gridCol w:w="1985"/>
        <w:gridCol w:w="1843"/>
        <w:gridCol w:w="992"/>
      </w:tblGrid>
      <w:tr w:rsidR="00711C89" w:rsidTr="003E6D9B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711C89" w:rsidRPr="00E75A8D" w:rsidRDefault="00711C89" w:rsidP="00711C89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711C89" w:rsidRPr="003E6D9B" w:rsidRDefault="00711C89" w:rsidP="00AB27C9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Séance 1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</w:p>
        </w:tc>
      </w:tr>
      <w:tr w:rsidR="003E6D9B" w:rsidTr="003E6D9B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711C89" w:rsidRDefault="00711C89" w:rsidP="008A0517">
            <w:pPr>
              <w:jc w:val="center"/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711C89" w:rsidRPr="008A0517" w:rsidRDefault="00711C89" w:rsidP="008A051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93" w:type="dxa"/>
            <w:shd w:val="clear" w:color="auto" w:fill="BFBFBF" w:themeFill="background1" w:themeFillShade="BF"/>
            <w:vAlign w:val="center"/>
          </w:tcPr>
          <w:p w:rsidR="00711C89" w:rsidRDefault="00711C89" w:rsidP="008A051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985" w:type="dxa"/>
            <w:shd w:val="clear" w:color="auto" w:fill="BFBFBF" w:themeFill="background1" w:themeFillShade="BF"/>
            <w:vAlign w:val="center"/>
          </w:tcPr>
          <w:p w:rsidR="00711C89" w:rsidRDefault="00711C89" w:rsidP="008A051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711C89" w:rsidRDefault="00711C89" w:rsidP="008A051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711C89" w:rsidRDefault="00711C89" w:rsidP="00711C89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A630FF" w:rsidTr="00EB45AE">
        <w:trPr>
          <w:cantSplit/>
          <w:trHeight w:val="1351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A630FF" w:rsidRPr="003E6D9B" w:rsidRDefault="00A630FF" w:rsidP="00711C89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2268" w:type="dxa"/>
            <w:vAlign w:val="center"/>
          </w:tcPr>
          <w:p w:rsidR="00A630FF" w:rsidRPr="00A630FF" w:rsidRDefault="00A630FF" w:rsidP="00A630FF">
            <w:pPr>
              <w:rPr>
                <w:b/>
              </w:rPr>
            </w:pPr>
            <w:r w:rsidRPr="00A630FF">
              <w:rPr>
                <w:b/>
              </w:rPr>
              <w:t>Problèmes dictés</w:t>
            </w:r>
          </w:p>
          <w:p w:rsidR="00A630FF" w:rsidRPr="00A630FF" w:rsidRDefault="00A630FF" w:rsidP="00A630FF">
            <w:pPr>
              <w:rPr>
                <w:sz w:val="24"/>
                <w:szCs w:val="24"/>
              </w:rPr>
            </w:pPr>
            <w:r w:rsidRPr="00A630FF">
              <w:t>(multiplication, division, soustraction)</w:t>
            </w:r>
          </w:p>
        </w:tc>
        <w:tc>
          <w:tcPr>
            <w:tcW w:w="2693" w:type="dxa"/>
            <w:vAlign w:val="center"/>
          </w:tcPr>
          <w:p w:rsidR="00A630FF" w:rsidRPr="00A630FF" w:rsidRDefault="00A630FF" w:rsidP="00A630FF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>
              <w:rPr>
                <w:rFonts w:ascii="Berlin Sans FB" w:hAnsi="Berlin Sans FB"/>
                <w:color w:val="E5B8B7" w:themeColor="accent2" w:themeTint="66"/>
              </w:rPr>
              <w:t xml:space="preserve"> </w:t>
            </w:r>
            <w:r w:rsidRPr="00A630FF">
              <w:rPr>
                <w:rFonts w:ascii="Berlin Sans FB" w:hAnsi="Berlin Sans FB"/>
              </w:rPr>
              <w:t>Résoudre mentalement de petits problèmes</w:t>
            </w:r>
          </w:p>
        </w:tc>
        <w:tc>
          <w:tcPr>
            <w:tcW w:w="1985" w:type="dxa"/>
            <w:vAlign w:val="center"/>
          </w:tcPr>
          <w:p w:rsidR="00A630FF" w:rsidRDefault="00A630FF" w:rsidP="00A630FF">
            <w:pPr>
              <w:jc w:val="center"/>
            </w:pPr>
            <w:r>
              <w:t>Individuel</w:t>
            </w:r>
          </w:p>
          <w:p w:rsidR="00A630FF" w:rsidRDefault="00A630FF" w:rsidP="00A630F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A630FF" w:rsidRPr="00A630FF" w:rsidRDefault="00A630FF" w:rsidP="00A630FF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E5B8B7" w:themeColor="accent2" w:themeTint="66"/>
              </w:rPr>
              <w:t>•</w:t>
            </w:r>
            <w:r>
              <w:rPr>
                <w:rFonts w:ascii="Geometr231 BT" w:hAnsi="Geometr231 BT"/>
                <w:color w:val="E5B8B7" w:themeColor="accent2" w:themeTint="66"/>
              </w:rPr>
              <w:t xml:space="preserve"> </w:t>
            </w:r>
            <w:r w:rsidRPr="00A630FF">
              <w:rPr>
                <w:rFonts w:ascii="Geometr231 BT" w:hAnsi="Geometr231 BT"/>
              </w:rPr>
              <w:t>Cahier de maths</w:t>
            </w:r>
          </w:p>
        </w:tc>
        <w:tc>
          <w:tcPr>
            <w:tcW w:w="992" w:type="dxa"/>
            <w:vAlign w:val="center"/>
          </w:tcPr>
          <w:p w:rsidR="00A630FF" w:rsidRPr="00E341EB" w:rsidRDefault="00A630FF" w:rsidP="00711C89">
            <w:pPr>
              <w:jc w:val="center"/>
              <w:rPr>
                <w:rFonts w:ascii="Script cole" w:hAnsi="Script cole"/>
                <w:color w:val="E5B8B7" w:themeColor="accent2" w:themeTint="66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15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’</w:t>
            </w:r>
          </w:p>
        </w:tc>
      </w:tr>
      <w:tr w:rsidR="00A630FF" w:rsidTr="00EB45AE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A630FF" w:rsidRPr="003E6D9B" w:rsidRDefault="00A630FF" w:rsidP="00711C89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A630FF" w:rsidRDefault="00A630FF" w:rsidP="00711C89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Calcul</w:t>
            </w:r>
          </w:p>
        </w:tc>
        <w:tc>
          <w:tcPr>
            <w:tcW w:w="2268" w:type="dxa"/>
            <w:vAlign w:val="center"/>
          </w:tcPr>
          <w:p w:rsidR="00A630FF" w:rsidRPr="00A630FF" w:rsidRDefault="00A630FF" w:rsidP="00A630FF">
            <w:pPr>
              <w:rPr>
                <w:b/>
                <w:sz w:val="24"/>
                <w:szCs w:val="24"/>
              </w:rPr>
            </w:pPr>
            <w:r w:rsidRPr="00A630FF">
              <w:rPr>
                <w:b/>
              </w:rPr>
              <w:t xml:space="preserve">Problèmes écrits </w:t>
            </w:r>
            <w:r w:rsidRPr="00A630FF">
              <w:t>(décomposition d'un nombre en produits)</w:t>
            </w:r>
          </w:p>
        </w:tc>
        <w:tc>
          <w:tcPr>
            <w:tcW w:w="2693" w:type="dxa"/>
            <w:vAlign w:val="center"/>
          </w:tcPr>
          <w:p w:rsidR="00A630FF" w:rsidRPr="00A630FF" w:rsidRDefault="00A630FF" w:rsidP="00A630FF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>
              <w:rPr>
                <w:rFonts w:ascii="Berlin Sans FB" w:hAnsi="Berlin Sans FB"/>
                <w:color w:val="D99594" w:themeColor="accent2" w:themeTint="99"/>
              </w:rPr>
              <w:t xml:space="preserve"> </w:t>
            </w:r>
            <w:r w:rsidRPr="00A630FF">
              <w:rPr>
                <w:rFonts w:ascii="Berlin Sans FB" w:hAnsi="Berlin Sans FB"/>
              </w:rPr>
              <w:t>Résoudre des problèmes relatifs à la décomposition d'un nombre sous forme de produits</w:t>
            </w:r>
          </w:p>
        </w:tc>
        <w:tc>
          <w:tcPr>
            <w:tcW w:w="1985" w:type="dxa"/>
            <w:vAlign w:val="center"/>
          </w:tcPr>
          <w:p w:rsidR="00A630FF" w:rsidRDefault="00A630FF" w:rsidP="00A630FF">
            <w:pPr>
              <w:jc w:val="center"/>
            </w:pPr>
            <w:r>
              <w:t>Individuel puis collectif</w:t>
            </w:r>
          </w:p>
          <w:p w:rsidR="00A630FF" w:rsidRDefault="00A630FF" w:rsidP="00A630F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A630FF" w:rsidRPr="00A630FF" w:rsidRDefault="00A630FF" w:rsidP="00A630FF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D99594" w:themeColor="accent2" w:themeTint="99"/>
              </w:rPr>
              <w:t>•</w:t>
            </w:r>
            <w:r>
              <w:rPr>
                <w:rFonts w:ascii="Geometr231 BT" w:hAnsi="Geometr231 BT"/>
                <w:color w:val="D99594" w:themeColor="accent2" w:themeTint="99"/>
              </w:rPr>
              <w:t xml:space="preserve"> </w:t>
            </w:r>
            <w:r w:rsidRPr="00A630FF">
              <w:rPr>
                <w:rFonts w:ascii="Geometr231 BT" w:hAnsi="Geometr231 BT"/>
              </w:rPr>
              <w:t>Ardoise ou cahier de brouillon</w:t>
            </w:r>
          </w:p>
        </w:tc>
        <w:tc>
          <w:tcPr>
            <w:tcW w:w="992" w:type="dxa"/>
            <w:vAlign w:val="center"/>
          </w:tcPr>
          <w:p w:rsidR="00A630FF" w:rsidRPr="003E6D9B" w:rsidRDefault="00A630FF" w:rsidP="00711C89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5’</w:t>
            </w:r>
          </w:p>
        </w:tc>
      </w:tr>
      <w:tr w:rsidR="00A630FF" w:rsidTr="00EB45AE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A630FF" w:rsidRPr="003E6D9B" w:rsidRDefault="00A630FF" w:rsidP="00711C89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APPRENTISSAGE</w:t>
            </w:r>
          </w:p>
          <w:p w:rsidR="00A630FF" w:rsidRDefault="00A630FF" w:rsidP="00711C89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Nombres</w:t>
            </w:r>
          </w:p>
        </w:tc>
        <w:tc>
          <w:tcPr>
            <w:tcW w:w="2268" w:type="dxa"/>
            <w:vAlign w:val="center"/>
          </w:tcPr>
          <w:p w:rsidR="00A630FF" w:rsidRPr="00A630FF" w:rsidRDefault="00A630FF" w:rsidP="00A630FF">
            <w:pPr>
              <w:rPr>
                <w:b/>
              </w:rPr>
            </w:pPr>
            <w:r w:rsidRPr="00A630FF">
              <w:rPr>
                <w:b/>
              </w:rPr>
              <w:t>Ligne graduée</w:t>
            </w:r>
          </w:p>
          <w:p w:rsidR="00A630FF" w:rsidRPr="00A630FF" w:rsidRDefault="00A630FF" w:rsidP="00A630FF">
            <w:pPr>
              <w:rPr>
                <w:b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A630FF" w:rsidRPr="00A630FF" w:rsidRDefault="00A630FF" w:rsidP="00A630FF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>
              <w:rPr>
                <w:rFonts w:ascii="Berlin Sans FB" w:hAnsi="Berlin Sans FB"/>
                <w:color w:val="943634" w:themeColor="accent2" w:themeShade="BF"/>
              </w:rPr>
              <w:t xml:space="preserve"> </w:t>
            </w:r>
            <w:r w:rsidRPr="00A630FF">
              <w:rPr>
                <w:rFonts w:ascii="Berlin Sans FB" w:hAnsi="Berlin Sans FB"/>
              </w:rPr>
              <w:t>Associer des nombres et des repères sur une ligne régulièrement graduée</w:t>
            </w:r>
          </w:p>
        </w:tc>
        <w:tc>
          <w:tcPr>
            <w:tcW w:w="1985" w:type="dxa"/>
            <w:vAlign w:val="center"/>
          </w:tcPr>
          <w:p w:rsidR="00A630FF" w:rsidRDefault="00A630FF" w:rsidP="00A630FF">
            <w:pPr>
              <w:jc w:val="center"/>
            </w:pPr>
            <w:r>
              <w:rPr>
                <w:u w:val="single"/>
              </w:rPr>
              <w:t>Recherche</w:t>
            </w:r>
          </w:p>
          <w:p w:rsidR="00A630FF" w:rsidRDefault="00A630FF" w:rsidP="00A630FF">
            <w:pPr>
              <w:jc w:val="center"/>
            </w:pPr>
            <w:r>
              <w:t>Individuel</w:t>
            </w:r>
          </w:p>
          <w:p w:rsidR="00A630FF" w:rsidRDefault="00A630FF" w:rsidP="00A630FF">
            <w:pPr>
              <w:jc w:val="center"/>
            </w:pPr>
            <w:r>
              <w:t>Collectif</w:t>
            </w:r>
          </w:p>
          <w:p w:rsidR="00A630FF" w:rsidRDefault="00A630FF" w:rsidP="00A630FF">
            <w:pPr>
              <w:jc w:val="center"/>
            </w:pPr>
            <w:r>
              <w:t>Groupe de 2</w:t>
            </w:r>
          </w:p>
          <w:p w:rsidR="00A630FF" w:rsidRDefault="00A630FF" w:rsidP="00A630FF">
            <w:pPr>
              <w:jc w:val="center"/>
            </w:pPr>
            <w:r>
              <w:rPr>
                <w:u w:val="single"/>
              </w:rPr>
              <w:t>Exercices</w:t>
            </w:r>
          </w:p>
          <w:p w:rsidR="00A630FF" w:rsidRDefault="00A630FF" w:rsidP="00A630FF">
            <w:pPr>
              <w:jc w:val="center"/>
            </w:pPr>
            <w:r>
              <w:t>Individuel</w:t>
            </w:r>
          </w:p>
          <w:p w:rsidR="00A630FF" w:rsidRDefault="00A630FF" w:rsidP="00A630FF">
            <w:pPr>
              <w:jc w:val="center"/>
              <w:rPr>
                <w:sz w:val="24"/>
                <w:szCs w:val="24"/>
              </w:rPr>
            </w:pPr>
            <w:r>
              <w:t>Écrit</w:t>
            </w:r>
          </w:p>
        </w:tc>
        <w:tc>
          <w:tcPr>
            <w:tcW w:w="1843" w:type="dxa"/>
            <w:vAlign w:val="center"/>
          </w:tcPr>
          <w:p w:rsidR="00A630FF" w:rsidRPr="00A630FF" w:rsidRDefault="00A630FF" w:rsidP="00A630FF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A630FF">
              <w:rPr>
                <w:rFonts w:ascii="Geometr231 BT" w:hAnsi="Geometr231 BT"/>
              </w:rPr>
              <w:t>Bandes de papier pouvant être découpées</w:t>
            </w:r>
          </w:p>
          <w:p w:rsidR="00A630FF" w:rsidRPr="00A630FF" w:rsidRDefault="00A630FF" w:rsidP="00A630FF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A630FF">
              <w:rPr>
                <w:rFonts w:ascii="Geometr231 BT" w:hAnsi="Geometr231 BT"/>
              </w:rPr>
              <w:t>Compas</w:t>
            </w:r>
          </w:p>
          <w:p w:rsidR="00A630FF" w:rsidRPr="00A630FF" w:rsidRDefault="00A630FF" w:rsidP="00A630FF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A630FF">
              <w:rPr>
                <w:rFonts w:ascii="Geometr231 BT" w:hAnsi="Geometr231 BT"/>
              </w:rPr>
              <w:t>Règle graduée</w:t>
            </w:r>
          </w:p>
        </w:tc>
        <w:tc>
          <w:tcPr>
            <w:tcW w:w="992" w:type="dxa"/>
            <w:vAlign w:val="center"/>
          </w:tcPr>
          <w:p w:rsidR="00A630FF" w:rsidRPr="003E6D9B" w:rsidRDefault="00A630FF" w:rsidP="00711C89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8A0517" w:rsidRDefault="008A0517" w:rsidP="008A0517">
      <w:pPr>
        <w:spacing w:after="0" w:line="240" w:lineRule="auto"/>
      </w:pPr>
    </w:p>
    <w:p w:rsidR="00A630FF" w:rsidRDefault="00A630FF" w:rsidP="008A0517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268"/>
        <w:gridCol w:w="2693"/>
        <w:gridCol w:w="1985"/>
        <w:gridCol w:w="1843"/>
        <w:gridCol w:w="992"/>
      </w:tblGrid>
      <w:tr w:rsidR="003E6D9B" w:rsidTr="00C13B0B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3E6D9B" w:rsidRPr="00E75A8D" w:rsidRDefault="003E6D9B" w:rsidP="00C13B0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3E6D9B" w:rsidRPr="003E6D9B" w:rsidRDefault="003E6D9B" w:rsidP="00AB27C9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 w:rsidR="00AB27C9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2</w:t>
            </w:r>
          </w:p>
        </w:tc>
      </w:tr>
      <w:tr w:rsidR="003E6D9B" w:rsidTr="00C13B0B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3E6D9B" w:rsidRDefault="003E6D9B" w:rsidP="00C13B0B">
            <w:pPr>
              <w:jc w:val="center"/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3E6D9B" w:rsidRPr="008A0517" w:rsidRDefault="003E6D9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93" w:type="dxa"/>
            <w:shd w:val="clear" w:color="auto" w:fill="BFBFBF" w:themeFill="background1" w:themeFillShade="BF"/>
            <w:vAlign w:val="center"/>
          </w:tcPr>
          <w:p w:rsidR="003E6D9B" w:rsidRDefault="003E6D9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985" w:type="dxa"/>
            <w:shd w:val="clear" w:color="auto" w:fill="BFBFBF" w:themeFill="background1" w:themeFillShade="BF"/>
            <w:vAlign w:val="center"/>
          </w:tcPr>
          <w:p w:rsidR="003E6D9B" w:rsidRDefault="003E6D9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3E6D9B" w:rsidRDefault="003E6D9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3E6D9B" w:rsidRDefault="003E6D9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A630FF" w:rsidTr="00EB45AE">
        <w:trPr>
          <w:cantSplit/>
          <w:trHeight w:val="1351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A630FF" w:rsidRPr="003E6D9B" w:rsidRDefault="00A630FF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2268" w:type="dxa"/>
            <w:vAlign w:val="center"/>
          </w:tcPr>
          <w:p w:rsidR="00A630FF" w:rsidRPr="00A630FF" w:rsidRDefault="00A630FF" w:rsidP="00A630FF">
            <w:pPr>
              <w:rPr>
                <w:b/>
                <w:sz w:val="24"/>
                <w:szCs w:val="24"/>
              </w:rPr>
            </w:pPr>
            <w:r w:rsidRPr="00A630FF">
              <w:rPr>
                <w:b/>
              </w:rPr>
              <w:t>Table de multiplication 3, 6, 9</w:t>
            </w:r>
          </w:p>
        </w:tc>
        <w:tc>
          <w:tcPr>
            <w:tcW w:w="2693" w:type="dxa"/>
            <w:vAlign w:val="center"/>
          </w:tcPr>
          <w:p w:rsidR="00A630FF" w:rsidRPr="00A630FF" w:rsidRDefault="00A630FF" w:rsidP="00A630FF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>
              <w:rPr>
                <w:rFonts w:ascii="Berlin Sans FB" w:hAnsi="Berlin Sans FB"/>
                <w:color w:val="E5B8B7" w:themeColor="accent2" w:themeTint="66"/>
              </w:rPr>
              <w:t xml:space="preserve"> </w:t>
            </w:r>
            <w:r w:rsidRPr="00A630FF">
              <w:rPr>
                <w:rFonts w:ascii="Berlin Sans FB" w:hAnsi="Berlin Sans FB"/>
              </w:rPr>
              <w:t>Donner des produits ou des facteurs</w:t>
            </w:r>
          </w:p>
        </w:tc>
        <w:tc>
          <w:tcPr>
            <w:tcW w:w="1985" w:type="dxa"/>
            <w:vAlign w:val="center"/>
          </w:tcPr>
          <w:p w:rsidR="00A630FF" w:rsidRDefault="00A630FF" w:rsidP="00A630FF">
            <w:pPr>
              <w:jc w:val="center"/>
            </w:pPr>
            <w:r>
              <w:t>Individuel</w:t>
            </w:r>
          </w:p>
          <w:p w:rsidR="00A630FF" w:rsidRDefault="00A630FF" w:rsidP="00A630F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A630FF" w:rsidRPr="00A630FF" w:rsidRDefault="00A630FF" w:rsidP="00A630FF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E5B8B7" w:themeColor="accent2" w:themeTint="66"/>
              </w:rPr>
              <w:t>•</w:t>
            </w:r>
            <w:r>
              <w:rPr>
                <w:rFonts w:ascii="Geometr231 BT" w:hAnsi="Geometr231 BT"/>
                <w:color w:val="E5B8B7" w:themeColor="accent2" w:themeTint="66"/>
              </w:rPr>
              <w:t xml:space="preserve"> </w:t>
            </w:r>
            <w:r w:rsidRPr="00A630FF">
              <w:rPr>
                <w:rFonts w:ascii="Geometr231 BT" w:hAnsi="Geometr231 BT"/>
              </w:rPr>
              <w:t>Cahier de maths</w:t>
            </w:r>
          </w:p>
        </w:tc>
        <w:tc>
          <w:tcPr>
            <w:tcW w:w="992" w:type="dxa"/>
            <w:vAlign w:val="center"/>
          </w:tcPr>
          <w:p w:rsidR="00A630FF" w:rsidRPr="003E6D9B" w:rsidRDefault="00A630FF" w:rsidP="00C13B0B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15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’</w:t>
            </w:r>
          </w:p>
        </w:tc>
      </w:tr>
      <w:tr w:rsidR="00A630FF" w:rsidTr="00142F57">
        <w:trPr>
          <w:cantSplit/>
          <w:trHeight w:val="1890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A630FF" w:rsidRPr="003E6D9B" w:rsidRDefault="00A630FF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A630FF" w:rsidRDefault="00A630FF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Calcul</w:t>
            </w:r>
          </w:p>
        </w:tc>
        <w:tc>
          <w:tcPr>
            <w:tcW w:w="2268" w:type="dxa"/>
            <w:vAlign w:val="center"/>
          </w:tcPr>
          <w:p w:rsidR="00A630FF" w:rsidRPr="00A630FF" w:rsidRDefault="00A630FF" w:rsidP="00A630FF">
            <w:pPr>
              <w:rPr>
                <w:b/>
                <w:sz w:val="24"/>
                <w:szCs w:val="24"/>
              </w:rPr>
            </w:pPr>
            <w:r w:rsidRPr="00A630FF">
              <w:rPr>
                <w:b/>
              </w:rPr>
              <w:t>Multiplication : calcul réfléchi</w:t>
            </w:r>
          </w:p>
        </w:tc>
        <w:tc>
          <w:tcPr>
            <w:tcW w:w="2693" w:type="dxa"/>
            <w:vAlign w:val="center"/>
          </w:tcPr>
          <w:p w:rsidR="00A630FF" w:rsidRPr="00A630FF" w:rsidRDefault="00A630FF" w:rsidP="00A630FF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>
              <w:rPr>
                <w:rFonts w:ascii="Berlin Sans FB" w:hAnsi="Berlin Sans FB"/>
                <w:color w:val="E5B8B7" w:themeColor="accent2" w:themeTint="66"/>
              </w:rPr>
              <w:t xml:space="preserve"> </w:t>
            </w:r>
            <w:r w:rsidRPr="00A630FF">
              <w:rPr>
                <w:rFonts w:ascii="Berlin Sans FB" w:hAnsi="Berlin Sans FB"/>
              </w:rPr>
              <w:t>Calculer de nouveaux produits en prenant appui sur des produits connus</w:t>
            </w:r>
          </w:p>
        </w:tc>
        <w:tc>
          <w:tcPr>
            <w:tcW w:w="1985" w:type="dxa"/>
            <w:vAlign w:val="center"/>
          </w:tcPr>
          <w:p w:rsidR="00A630FF" w:rsidRDefault="00A630FF" w:rsidP="00A630FF">
            <w:pPr>
              <w:jc w:val="center"/>
            </w:pPr>
            <w:r>
              <w:t>Individuel</w:t>
            </w:r>
          </w:p>
          <w:p w:rsidR="00A630FF" w:rsidRDefault="00A630FF" w:rsidP="00A630F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A630FF" w:rsidRPr="00A630FF" w:rsidRDefault="00A630FF" w:rsidP="00A630FF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D99594" w:themeColor="accent2" w:themeTint="99"/>
              </w:rPr>
              <w:t>•</w:t>
            </w:r>
            <w:r>
              <w:rPr>
                <w:rFonts w:ascii="Geometr231 BT" w:hAnsi="Geometr231 BT"/>
                <w:color w:val="D99594" w:themeColor="accent2" w:themeTint="99"/>
              </w:rPr>
              <w:t xml:space="preserve"> </w:t>
            </w:r>
            <w:r w:rsidRPr="00A630FF">
              <w:rPr>
                <w:rFonts w:ascii="Geometr231 BT" w:hAnsi="Geometr231 BT"/>
              </w:rPr>
              <w:t>Cahier de maths</w:t>
            </w:r>
          </w:p>
        </w:tc>
        <w:tc>
          <w:tcPr>
            <w:tcW w:w="992" w:type="dxa"/>
            <w:vAlign w:val="center"/>
          </w:tcPr>
          <w:p w:rsidR="00A630FF" w:rsidRPr="003E6D9B" w:rsidRDefault="00A630FF" w:rsidP="00AB27C9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15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’</w:t>
            </w:r>
          </w:p>
        </w:tc>
      </w:tr>
      <w:tr w:rsidR="00A630FF" w:rsidTr="00C13B0B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A630FF" w:rsidRPr="003E6D9B" w:rsidRDefault="00A630FF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APPRENTISSAGE</w:t>
            </w:r>
          </w:p>
          <w:p w:rsidR="00A630FF" w:rsidRDefault="00A630FF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Problèmes</w:t>
            </w:r>
          </w:p>
        </w:tc>
        <w:tc>
          <w:tcPr>
            <w:tcW w:w="2268" w:type="dxa"/>
            <w:vAlign w:val="center"/>
          </w:tcPr>
          <w:p w:rsidR="00A630FF" w:rsidRPr="00A630FF" w:rsidRDefault="00A630FF" w:rsidP="00A630FF">
            <w:pPr>
              <w:rPr>
                <w:b/>
              </w:rPr>
            </w:pPr>
            <w:r w:rsidRPr="00A630FF">
              <w:rPr>
                <w:b/>
              </w:rPr>
              <w:t>Groupements : nombre de parts</w:t>
            </w:r>
          </w:p>
          <w:p w:rsidR="00A630FF" w:rsidRPr="00A630FF" w:rsidRDefault="00A630FF" w:rsidP="00A630FF">
            <w:pPr>
              <w:rPr>
                <w:b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A630FF" w:rsidRPr="00A630FF" w:rsidRDefault="00A630FF" w:rsidP="00A630FF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>
              <w:rPr>
                <w:rFonts w:ascii="Berlin Sans FB" w:hAnsi="Berlin Sans FB"/>
                <w:color w:val="943634" w:themeColor="accent2" w:themeShade="BF"/>
              </w:rPr>
              <w:t xml:space="preserve"> </w:t>
            </w:r>
            <w:r w:rsidRPr="00A630FF">
              <w:rPr>
                <w:rFonts w:ascii="Berlin Sans FB" w:hAnsi="Berlin Sans FB"/>
              </w:rPr>
              <w:t>Chercher combien de rubans d'une certaine longueur on peut découper dans un ruban de longueur donnée</w:t>
            </w:r>
          </w:p>
        </w:tc>
        <w:tc>
          <w:tcPr>
            <w:tcW w:w="1985" w:type="dxa"/>
            <w:vAlign w:val="center"/>
          </w:tcPr>
          <w:p w:rsidR="00A630FF" w:rsidRDefault="00A630FF" w:rsidP="00A630FF">
            <w:pPr>
              <w:jc w:val="center"/>
            </w:pPr>
            <w:r>
              <w:rPr>
                <w:u w:val="single"/>
              </w:rPr>
              <w:t>Recherche</w:t>
            </w:r>
          </w:p>
          <w:p w:rsidR="00A630FF" w:rsidRDefault="00A630FF" w:rsidP="00A630FF">
            <w:pPr>
              <w:jc w:val="center"/>
            </w:pPr>
            <w:r>
              <w:t>Équipe de 2 ou 3</w:t>
            </w:r>
          </w:p>
          <w:p w:rsidR="00A630FF" w:rsidRDefault="00A630FF" w:rsidP="00A630FF">
            <w:pPr>
              <w:jc w:val="center"/>
            </w:pPr>
            <w:r>
              <w:t>Collectif</w:t>
            </w:r>
          </w:p>
          <w:p w:rsidR="00A630FF" w:rsidRDefault="00A630FF" w:rsidP="00A630FF">
            <w:pPr>
              <w:jc w:val="center"/>
            </w:pPr>
            <w:r>
              <w:rPr>
                <w:u w:val="single"/>
              </w:rPr>
              <w:t>Exercices</w:t>
            </w:r>
          </w:p>
          <w:p w:rsidR="00A630FF" w:rsidRDefault="00A630FF" w:rsidP="00A630FF">
            <w:pPr>
              <w:jc w:val="center"/>
            </w:pPr>
            <w:r>
              <w:t>Individuel</w:t>
            </w:r>
          </w:p>
          <w:p w:rsidR="00A630FF" w:rsidRDefault="00A630FF" w:rsidP="00A630FF">
            <w:pPr>
              <w:jc w:val="center"/>
              <w:rPr>
                <w:sz w:val="24"/>
                <w:szCs w:val="24"/>
              </w:rPr>
            </w:pPr>
            <w:r>
              <w:t>Écrit</w:t>
            </w:r>
          </w:p>
        </w:tc>
        <w:tc>
          <w:tcPr>
            <w:tcW w:w="1843" w:type="dxa"/>
            <w:vAlign w:val="center"/>
          </w:tcPr>
          <w:p w:rsidR="00A630FF" w:rsidRPr="00A630FF" w:rsidRDefault="00A630FF" w:rsidP="00A630FF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A630FF">
              <w:rPr>
                <w:rFonts w:ascii="Geometr231 BT" w:hAnsi="Geometr231 BT"/>
              </w:rPr>
              <w:t>Cahier de maths</w:t>
            </w:r>
          </w:p>
          <w:p w:rsidR="00A630FF" w:rsidRPr="00A630FF" w:rsidRDefault="00A630FF" w:rsidP="00A630FF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A630FF">
              <w:rPr>
                <w:rFonts w:ascii="Geometr231 BT" w:hAnsi="Geometr231 BT"/>
              </w:rPr>
              <w:t>Feuille de recherche</w:t>
            </w:r>
          </w:p>
          <w:p w:rsidR="00A630FF" w:rsidRPr="00A630FF" w:rsidRDefault="00A630FF" w:rsidP="00A630FF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A630FF">
              <w:rPr>
                <w:rFonts w:ascii="Geometr231 BT" w:hAnsi="Geometr231 BT"/>
              </w:rPr>
              <w:t>2 exemplaires de bandes de papier (ou de tissu) de 75cm, 126cm, 150cm</w:t>
            </w:r>
          </w:p>
          <w:p w:rsidR="00A630FF" w:rsidRPr="00A630FF" w:rsidRDefault="00A630FF" w:rsidP="00A630FF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A630FF">
              <w:rPr>
                <w:rFonts w:ascii="Geometr231 BT" w:hAnsi="Geometr231 BT"/>
              </w:rPr>
              <w:t>2 exemplaires de ruban de 6 cm</w:t>
            </w:r>
          </w:p>
          <w:p w:rsidR="00A630FF" w:rsidRPr="00A630FF" w:rsidRDefault="00A630FF" w:rsidP="00A630FF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A630FF">
              <w:rPr>
                <w:rFonts w:ascii="Geometr231 BT" w:hAnsi="Geometr231 BT"/>
              </w:rPr>
              <w:t>Pas de calculatrice</w:t>
            </w:r>
          </w:p>
        </w:tc>
        <w:tc>
          <w:tcPr>
            <w:tcW w:w="992" w:type="dxa"/>
            <w:vAlign w:val="center"/>
          </w:tcPr>
          <w:p w:rsidR="00A630FF" w:rsidRPr="003E6D9B" w:rsidRDefault="00A630FF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AB27C9" w:rsidRDefault="00AB27C9" w:rsidP="008A0517">
      <w:pPr>
        <w:spacing w:after="0" w:line="240" w:lineRule="auto"/>
      </w:pPr>
    </w:p>
    <w:p w:rsidR="00AB27C9" w:rsidRDefault="001D49BF" w:rsidP="00C94D4A">
      <w:pPr>
        <w:spacing w:after="0" w:line="240" w:lineRule="auto"/>
      </w:pPr>
      <w:r>
        <w:rPr>
          <w:noProof/>
        </w:rPr>
        <w:lastRenderedPageBreak/>
        <w:pict>
          <v:shape id="_x0000_s1036" type="#_x0000_t8" style="position:absolute;margin-left:351.1pt;margin-top:-8.55pt;width:154.35pt;height:41.75pt;z-index:251666432;v-text-anchor:middle" strokecolor="#7f7f7f [1612]" strokeweight="1pt">
            <v:stroke dashstyle="dash"/>
            <v:textbox style="mso-next-textbox:#_x0000_s1036" inset=",0,,0">
              <w:txbxContent>
                <w:p w:rsidR="00C13B0B" w:rsidRPr="00E75A8D" w:rsidRDefault="00C13B0B" w:rsidP="00C94D4A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C13B0B" w:rsidRPr="001F016D" w:rsidRDefault="00C13B0B" w:rsidP="00C94D4A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7 séances</w:t>
                  </w:r>
                </w:p>
                <w:p w:rsidR="00C13B0B" w:rsidRDefault="00C13B0B" w:rsidP="00C94D4A"/>
              </w:txbxContent>
            </v:textbox>
          </v:shape>
        </w:pict>
      </w:r>
      <w:r>
        <w:rPr>
          <w:noProof/>
        </w:rPr>
        <w:pict>
          <v:shape id="_x0000_s1035" type="#_x0000_t32" style="position:absolute;margin-left:-70.9pt;margin-top:28.5pt;width:635.55pt;height:0;z-index:251665408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034" style="position:absolute;margin-left:-21.45pt;margin-top:-15.4pt;width:42.35pt;height:37.35pt;z-index:251664384;v-text-anchor:middle" strokecolor="#a5a5a5 [2092]" strokeweight="2.25pt">
            <v:stroke dashstyle="1 1" endcap="round"/>
            <v:textbox style="mso-next-textbox:#_x0000_s1034">
              <w:txbxContent>
                <w:p w:rsidR="00CC5853" w:rsidRPr="00E75A8D" w:rsidRDefault="00CC5853" w:rsidP="00CC5853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>
                    <w:rPr>
                      <w:rFonts w:ascii="Script cole" w:hAnsi="Script cole"/>
                      <w:color w:val="C0504D" w:themeColor="accent2"/>
                      <w:sz w:val="28"/>
                    </w:rPr>
                    <w:t>CM</w:t>
                  </w:r>
                  <w:r w:rsidR="00EA22CE">
                    <w:rPr>
                      <w:rFonts w:ascii="Script cole" w:hAnsi="Script cole"/>
                      <w:color w:val="C0504D" w:themeColor="accent2"/>
                      <w:sz w:val="28"/>
                    </w:rPr>
                    <w:t>1</w:t>
                  </w:r>
                </w:p>
                <w:p w:rsidR="00C13B0B" w:rsidRPr="00E75A8D" w:rsidRDefault="00C13B0B" w:rsidP="00C94D4A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</w:p>
              </w:txbxContent>
            </v:textbox>
          </v:oval>
        </w:pict>
      </w:r>
      <w:r>
        <w:rPr>
          <w:noProof/>
        </w:rPr>
        <w:pict>
          <v:rect id="_x0000_s1033" style="position:absolute;margin-left:-72.05pt;margin-top:-21.05pt;width:606.05pt;height:49.5pt;z-index:251663360" fillcolor="#bfbfbf [2412]" stroked="f">
            <v:textbox style="mso-next-textbox:#_x0000_s1033">
              <w:txbxContent>
                <w:p w:rsidR="00C13B0B" w:rsidRPr="006351FE" w:rsidRDefault="00C13B0B" w:rsidP="00C94D4A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Cap Maths - Unité </w:t>
                  </w:r>
                  <w:r w:rsidR="00A630FF">
                    <w:rPr>
                      <w:rFonts w:ascii="Pere Castor" w:hAnsi="Pere Castor"/>
                      <w:sz w:val="72"/>
                      <w:szCs w:val="66"/>
                    </w:rPr>
                    <w:t>3</w:t>
                  </w:r>
                </w:p>
              </w:txbxContent>
            </v:textbox>
          </v:rect>
        </w:pict>
      </w:r>
    </w:p>
    <w:p w:rsidR="00C94D4A" w:rsidRDefault="00C94D4A" w:rsidP="00C94D4A">
      <w:pPr>
        <w:spacing w:after="0" w:line="240" w:lineRule="auto"/>
      </w:pPr>
    </w:p>
    <w:p w:rsidR="00C94D4A" w:rsidRDefault="00C94D4A" w:rsidP="00C94D4A">
      <w:pPr>
        <w:spacing w:after="0" w:line="240" w:lineRule="auto"/>
      </w:pPr>
    </w:p>
    <w:p w:rsidR="00A630FF" w:rsidRDefault="00A630FF" w:rsidP="00C94D4A">
      <w:pPr>
        <w:spacing w:after="0" w:line="240" w:lineRule="auto"/>
      </w:pPr>
    </w:p>
    <w:p w:rsidR="00E406F7" w:rsidRDefault="00E406F7" w:rsidP="00C94D4A">
      <w:pPr>
        <w:spacing w:after="0" w:line="240" w:lineRule="auto"/>
      </w:pPr>
    </w:p>
    <w:p w:rsidR="009629B5" w:rsidRDefault="009629B5" w:rsidP="00C94D4A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268"/>
        <w:gridCol w:w="2693"/>
        <w:gridCol w:w="1985"/>
        <w:gridCol w:w="1843"/>
        <w:gridCol w:w="992"/>
      </w:tblGrid>
      <w:tr w:rsidR="00C94D4A" w:rsidTr="00C13B0B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C94D4A" w:rsidRPr="00E75A8D" w:rsidRDefault="00C94D4A" w:rsidP="00C13B0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C94D4A" w:rsidRPr="003E6D9B" w:rsidRDefault="00C94D4A" w:rsidP="00AB27C9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 w:rsidR="00AB27C9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3</w:t>
            </w:r>
          </w:p>
        </w:tc>
      </w:tr>
      <w:tr w:rsidR="00C94D4A" w:rsidTr="00C13B0B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C94D4A" w:rsidRDefault="00C94D4A" w:rsidP="00C13B0B">
            <w:pPr>
              <w:jc w:val="center"/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C94D4A" w:rsidRPr="008A0517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93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985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A630FF" w:rsidTr="00CC5853">
        <w:trPr>
          <w:cantSplit/>
          <w:trHeight w:val="1736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A630FF" w:rsidRPr="003E6D9B" w:rsidRDefault="00A630FF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2268" w:type="dxa"/>
            <w:vAlign w:val="center"/>
          </w:tcPr>
          <w:p w:rsidR="00A630FF" w:rsidRPr="00A630FF" w:rsidRDefault="00A630FF" w:rsidP="00A630FF">
            <w:pPr>
              <w:rPr>
                <w:b/>
                <w:sz w:val="24"/>
                <w:szCs w:val="24"/>
              </w:rPr>
            </w:pPr>
            <w:r w:rsidRPr="00A630FF">
              <w:rPr>
                <w:b/>
              </w:rPr>
              <w:t xml:space="preserve">Table de multiplication 3, </w:t>
            </w:r>
            <w:proofErr w:type="gramStart"/>
            <w:r w:rsidRPr="00A630FF">
              <w:rPr>
                <w:b/>
              </w:rPr>
              <w:t>6 ,</w:t>
            </w:r>
            <w:proofErr w:type="gramEnd"/>
            <w:r w:rsidRPr="00A630FF">
              <w:rPr>
                <w:b/>
              </w:rPr>
              <w:t xml:space="preserve"> 9</w:t>
            </w:r>
          </w:p>
        </w:tc>
        <w:tc>
          <w:tcPr>
            <w:tcW w:w="2693" w:type="dxa"/>
            <w:vAlign w:val="center"/>
          </w:tcPr>
          <w:p w:rsidR="00A630FF" w:rsidRPr="00A630FF" w:rsidRDefault="00A630FF" w:rsidP="00A630FF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>
              <w:rPr>
                <w:rFonts w:ascii="Berlin Sans FB" w:hAnsi="Berlin Sans FB"/>
                <w:color w:val="E5B8B7" w:themeColor="accent2" w:themeTint="66"/>
              </w:rPr>
              <w:t xml:space="preserve"> </w:t>
            </w:r>
            <w:r w:rsidRPr="00A630FF">
              <w:rPr>
                <w:rFonts w:ascii="Berlin Sans FB" w:hAnsi="Berlin Sans FB"/>
              </w:rPr>
              <w:t>Donner des produits ou des facteurs</w:t>
            </w:r>
          </w:p>
        </w:tc>
        <w:tc>
          <w:tcPr>
            <w:tcW w:w="1985" w:type="dxa"/>
            <w:vAlign w:val="center"/>
          </w:tcPr>
          <w:p w:rsidR="00A630FF" w:rsidRDefault="00A630FF" w:rsidP="00A630FF">
            <w:pPr>
              <w:jc w:val="center"/>
            </w:pPr>
            <w:r>
              <w:t>Individuel</w:t>
            </w:r>
          </w:p>
          <w:p w:rsidR="00A630FF" w:rsidRDefault="00A630FF" w:rsidP="00A630F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A630FF" w:rsidRPr="00A630FF" w:rsidRDefault="00A630FF" w:rsidP="00A630FF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E5B8B7" w:themeColor="accent2" w:themeTint="66"/>
              </w:rPr>
              <w:t>•</w:t>
            </w:r>
            <w:r>
              <w:rPr>
                <w:rFonts w:ascii="Geometr231 BT" w:hAnsi="Geometr231 BT"/>
                <w:color w:val="E5B8B7" w:themeColor="accent2" w:themeTint="66"/>
              </w:rPr>
              <w:t xml:space="preserve"> </w:t>
            </w:r>
            <w:r w:rsidRPr="00A630FF">
              <w:rPr>
                <w:rFonts w:ascii="Geometr231 BT" w:hAnsi="Geometr231 BT"/>
              </w:rPr>
              <w:t>Cahier de maths</w:t>
            </w:r>
          </w:p>
        </w:tc>
        <w:tc>
          <w:tcPr>
            <w:tcW w:w="992" w:type="dxa"/>
            <w:vAlign w:val="center"/>
          </w:tcPr>
          <w:p w:rsidR="00A630FF" w:rsidRPr="003E6D9B" w:rsidRDefault="00A630FF" w:rsidP="00C13B0B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A630FF" w:rsidTr="00EB45AE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A630FF" w:rsidRPr="003E6D9B" w:rsidRDefault="00A630FF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A630FF" w:rsidRDefault="00A630FF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Géométrie</w:t>
            </w:r>
          </w:p>
        </w:tc>
        <w:tc>
          <w:tcPr>
            <w:tcW w:w="2268" w:type="dxa"/>
            <w:vAlign w:val="center"/>
          </w:tcPr>
          <w:p w:rsidR="00A630FF" w:rsidRPr="00A630FF" w:rsidRDefault="00A630FF" w:rsidP="00A630FF">
            <w:pPr>
              <w:rPr>
                <w:b/>
                <w:sz w:val="24"/>
                <w:szCs w:val="24"/>
              </w:rPr>
            </w:pPr>
            <w:r w:rsidRPr="00A630FF">
              <w:rPr>
                <w:b/>
              </w:rPr>
              <w:t>Comparer des angles</w:t>
            </w:r>
          </w:p>
        </w:tc>
        <w:tc>
          <w:tcPr>
            <w:tcW w:w="2693" w:type="dxa"/>
            <w:vAlign w:val="center"/>
          </w:tcPr>
          <w:p w:rsidR="00A630FF" w:rsidRPr="00A630FF" w:rsidRDefault="00A630FF" w:rsidP="00A630FF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>
              <w:rPr>
                <w:rFonts w:ascii="Berlin Sans FB" w:hAnsi="Berlin Sans FB"/>
                <w:color w:val="D99594" w:themeColor="accent2" w:themeTint="99"/>
              </w:rPr>
              <w:t xml:space="preserve"> </w:t>
            </w:r>
            <w:r w:rsidRPr="00A630FF">
              <w:rPr>
                <w:rFonts w:ascii="Berlin Sans FB" w:hAnsi="Berlin Sans FB"/>
              </w:rPr>
              <w:t>Trouver le plus petit angle et le plus grand angle parmi trois angles, à l'œil puis avec un calque</w:t>
            </w:r>
          </w:p>
        </w:tc>
        <w:tc>
          <w:tcPr>
            <w:tcW w:w="1985" w:type="dxa"/>
            <w:vAlign w:val="center"/>
          </w:tcPr>
          <w:p w:rsidR="00A630FF" w:rsidRDefault="00A630FF" w:rsidP="00A630FF">
            <w:pPr>
              <w:jc w:val="center"/>
            </w:pPr>
            <w:r>
              <w:t>Individuel et collectif</w:t>
            </w:r>
          </w:p>
          <w:p w:rsidR="00A630FF" w:rsidRDefault="00A630FF" w:rsidP="00A630F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A630FF" w:rsidRPr="00A630FF" w:rsidRDefault="00A630FF" w:rsidP="00A630FF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D99594" w:themeColor="accent2" w:themeTint="99"/>
              </w:rPr>
              <w:t>•</w:t>
            </w:r>
            <w:r>
              <w:rPr>
                <w:rFonts w:ascii="Geometr231 BT" w:hAnsi="Geometr231 BT"/>
                <w:color w:val="D99594" w:themeColor="accent2" w:themeTint="99"/>
              </w:rPr>
              <w:t xml:space="preserve"> </w:t>
            </w:r>
            <w:r w:rsidRPr="00A630FF">
              <w:rPr>
                <w:rFonts w:ascii="Geometr231 BT" w:hAnsi="Geometr231 BT"/>
              </w:rPr>
              <w:t>Transparent</w:t>
            </w:r>
          </w:p>
          <w:p w:rsidR="00A630FF" w:rsidRPr="00A630FF" w:rsidRDefault="00A630FF" w:rsidP="00A630FF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D99594" w:themeColor="accent2" w:themeTint="99"/>
              </w:rPr>
              <w:t>•</w:t>
            </w:r>
            <w:r>
              <w:rPr>
                <w:rFonts w:ascii="Geometr231 BT" w:hAnsi="Geometr231 BT"/>
                <w:color w:val="D99594" w:themeColor="accent2" w:themeTint="99"/>
              </w:rPr>
              <w:t xml:space="preserve"> </w:t>
            </w:r>
            <w:r w:rsidRPr="00A630FF">
              <w:rPr>
                <w:rFonts w:ascii="Geometr231 BT" w:hAnsi="Geometr231 BT"/>
              </w:rPr>
              <w:t>Calque</w:t>
            </w:r>
          </w:p>
        </w:tc>
        <w:tc>
          <w:tcPr>
            <w:tcW w:w="992" w:type="dxa"/>
            <w:vAlign w:val="center"/>
          </w:tcPr>
          <w:p w:rsidR="00A630FF" w:rsidRPr="003E6D9B" w:rsidRDefault="00A630FF" w:rsidP="00C13B0B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5’</w:t>
            </w:r>
          </w:p>
        </w:tc>
      </w:tr>
      <w:tr w:rsidR="00A630FF" w:rsidTr="00C13B0B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A630FF" w:rsidRPr="003E6D9B" w:rsidRDefault="00A630FF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APPRENTISSAGE</w:t>
            </w:r>
          </w:p>
          <w:p w:rsidR="00A630FF" w:rsidRDefault="00A630FF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Problèmes</w:t>
            </w:r>
          </w:p>
        </w:tc>
        <w:tc>
          <w:tcPr>
            <w:tcW w:w="2268" w:type="dxa"/>
            <w:vAlign w:val="center"/>
          </w:tcPr>
          <w:p w:rsidR="00A630FF" w:rsidRPr="00A630FF" w:rsidRDefault="00A630FF" w:rsidP="00A630FF">
            <w:pPr>
              <w:rPr>
                <w:b/>
                <w:sz w:val="24"/>
                <w:szCs w:val="24"/>
              </w:rPr>
            </w:pPr>
            <w:r w:rsidRPr="00A630FF">
              <w:rPr>
                <w:b/>
              </w:rPr>
              <w:t>Groupements : nombre de parts</w:t>
            </w:r>
          </w:p>
        </w:tc>
        <w:tc>
          <w:tcPr>
            <w:tcW w:w="2693" w:type="dxa"/>
            <w:vAlign w:val="center"/>
          </w:tcPr>
          <w:p w:rsidR="00A630FF" w:rsidRPr="00A630FF" w:rsidRDefault="00A630FF" w:rsidP="00A630FF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>
              <w:rPr>
                <w:rFonts w:ascii="Berlin Sans FB" w:hAnsi="Berlin Sans FB"/>
                <w:color w:val="943634" w:themeColor="accent2" w:themeShade="BF"/>
              </w:rPr>
              <w:t xml:space="preserve"> </w:t>
            </w:r>
            <w:r w:rsidRPr="00A630FF">
              <w:rPr>
                <w:rFonts w:ascii="Berlin Sans FB" w:hAnsi="Berlin Sans FB"/>
              </w:rPr>
              <w:t>Chercher combien de rubans d'une certaine longueur peuvent être découpés dans un ruban d'une longueur donnée</w:t>
            </w:r>
          </w:p>
        </w:tc>
        <w:tc>
          <w:tcPr>
            <w:tcW w:w="1985" w:type="dxa"/>
            <w:vAlign w:val="center"/>
          </w:tcPr>
          <w:p w:rsidR="00A630FF" w:rsidRDefault="00A630FF" w:rsidP="00A630FF">
            <w:pPr>
              <w:jc w:val="center"/>
            </w:pPr>
            <w:r>
              <w:rPr>
                <w:u w:val="single"/>
              </w:rPr>
              <w:t>Recherche</w:t>
            </w:r>
          </w:p>
          <w:p w:rsidR="00A630FF" w:rsidRDefault="00A630FF" w:rsidP="00A630FF">
            <w:pPr>
              <w:jc w:val="center"/>
            </w:pPr>
            <w:r>
              <w:t>Groupe de 2</w:t>
            </w:r>
          </w:p>
          <w:p w:rsidR="00A630FF" w:rsidRDefault="00A630FF" w:rsidP="00A630FF">
            <w:pPr>
              <w:jc w:val="center"/>
            </w:pPr>
            <w:r>
              <w:t>Collectif</w:t>
            </w:r>
          </w:p>
          <w:p w:rsidR="00A630FF" w:rsidRDefault="00A630FF" w:rsidP="00A630FF">
            <w:pPr>
              <w:jc w:val="center"/>
            </w:pPr>
            <w:r>
              <w:t>Individuel</w:t>
            </w:r>
          </w:p>
          <w:p w:rsidR="00A630FF" w:rsidRDefault="00A630FF" w:rsidP="00A630FF">
            <w:pPr>
              <w:jc w:val="center"/>
            </w:pPr>
            <w:r>
              <w:rPr>
                <w:u w:val="single"/>
              </w:rPr>
              <w:t>Exercices</w:t>
            </w:r>
          </w:p>
          <w:p w:rsidR="00A630FF" w:rsidRDefault="00A630FF" w:rsidP="00A630FF">
            <w:pPr>
              <w:jc w:val="center"/>
            </w:pPr>
            <w:r>
              <w:t>Individuel</w:t>
            </w:r>
          </w:p>
          <w:p w:rsidR="00A630FF" w:rsidRDefault="00A630FF" w:rsidP="00A630FF">
            <w:pPr>
              <w:jc w:val="center"/>
              <w:rPr>
                <w:sz w:val="24"/>
                <w:szCs w:val="24"/>
              </w:rPr>
            </w:pPr>
            <w:r>
              <w:t>Écrit</w:t>
            </w:r>
          </w:p>
        </w:tc>
        <w:tc>
          <w:tcPr>
            <w:tcW w:w="1843" w:type="dxa"/>
            <w:vAlign w:val="center"/>
          </w:tcPr>
          <w:p w:rsidR="00A630FF" w:rsidRPr="00A630FF" w:rsidRDefault="00A630FF" w:rsidP="00A630FF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A630FF">
              <w:rPr>
                <w:rFonts w:ascii="Geometr231 BT" w:hAnsi="Geometr231 BT"/>
              </w:rPr>
              <w:t>Feuille de recherche</w:t>
            </w:r>
          </w:p>
          <w:p w:rsidR="00A630FF" w:rsidRPr="00A630FF" w:rsidRDefault="00A630FF" w:rsidP="00A630FF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A630FF">
              <w:rPr>
                <w:rFonts w:ascii="Geometr231 BT" w:hAnsi="Geometr231 BT"/>
              </w:rPr>
              <w:t>Cahier de maths</w:t>
            </w:r>
          </w:p>
          <w:p w:rsidR="00A630FF" w:rsidRPr="00A630FF" w:rsidRDefault="00A630FF" w:rsidP="00A630FF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A630FF">
              <w:rPr>
                <w:rFonts w:ascii="Geometr231 BT" w:hAnsi="Geometr231 BT"/>
              </w:rPr>
              <w:t>Pas de calculatrice</w:t>
            </w:r>
          </w:p>
        </w:tc>
        <w:tc>
          <w:tcPr>
            <w:tcW w:w="992" w:type="dxa"/>
            <w:vAlign w:val="center"/>
          </w:tcPr>
          <w:p w:rsidR="00A630FF" w:rsidRPr="003E6D9B" w:rsidRDefault="00A630FF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C94D4A" w:rsidRDefault="00C94D4A" w:rsidP="00C94D4A">
      <w:pPr>
        <w:spacing w:after="0" w:line="240" w:lineRule="auto"/>
      </w:pPr>
    </w:p>
    <w:p w:rsidR="00E633F6" w:rsidRDefault="00E633F6" w:rsidP="00C94D4A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359"/>
        <w:gridCol w:w="2647"/>
        <w:gridCol w:w="1965"/>
        <w:gridCol w:w="1827"/>
        <w:gridCol w:w="983"/>
      </w:tblGrid>
      <w:tr w:rsidR="00C94D4A" w:rsidTr="00E633F6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C94D4A" w:rsidRPr="00E75A8D" w:rsidRDefault="00C94D4A" w:rsidP="00C13B0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C94D4A" w:rsidRPr="003E6D9B" w:rsidRDefault="00C94D4A" w:rsidP="00CC5853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 w:rsidR="00CC5853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4</w:t>
            </w:r>
          </w:p>
        </w:tc>
      </w:tr>
      <w:tr w:rsidR="00C94D4A" w:rsidTr="00E406F7">
        <w:trPr>
          <w:trHeight w:val="657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C94D4A" w:rsidRDefault="00C94D4A" w:rsidP="00C13B0B">
            <w:pPr>
              <w:jc w:val="center"/>
            </w:pPr>
          </w:p>
        </w:tc>
        <w:tc>
          <w:tcPr>
            <w:tcW w:w="2359" w:type="dxa"/>
            <w:shd w:val="clear" w:color="auto" w:fill="BFBFBF" w:themeFill="background1" w:themeFillShade="BF"/>
            <w:vAlign w:val="center"/>
          </w:tcPr>
          <w:p w:rsidR="00C94D4A" w:rsidRPr="008A0517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47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965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827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83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A630FF" w:rsidTr="00CC5853">
        <w:trPr>
          <w:cantSplit/>
          <w:trHeight w:val="1766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A630FF" w:rsidRPr="003E6D9B" w:rsidRDefault="00A630FF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DICTEE DE NOMBRES</w:t>
            </w:r>
          </w:p>
        </w:tc>
        <w:tc>
          <w:tcPr>
            <w:tcW w:w="2359" w:type="dxa"/>
            <w:vAlign w:val="center"/>
          </w:tcPr>
          <w:p w:rsidR="00A630FF" w:rsidRPr="00A630FF" w:rsidRDefault="00A630FF" w:rsidP="00A630FF">
            <w:pPr>
              <w:rPr>
                <w:b/>
                <w:sz w:val="24"/>
                <w:szCs w:val="24"/>
              </w:rPr>
            </w:pPr>
            <w:r w:rsidRPr="00A630FF">
              <w:rPr>
                <w:b/>
              </w:rPr>
              <w:t>Calcul avec parenthèses</w:t>
            </w:r>
          </w:p>
        </w:tc>
        <w:tc>
          <w:tcPr>
            <w:tcW w:w="2647" w:type="dxa"/>
            <w:vAlign w:val="center"/>
          </w:tcPr>
          <w:p w:rsidR="00A630FF" w:rsidRPr="00A630FF" w:rsidRDefault="00A630FF" w:rsidP="00A630FF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>
              <w:rPr>
                <w:rFonts w:ascii="Berlin Sans FB" w:hAnsi="Berlin Sans FB"/>
                <w:color w:val="E5B8B7" w:themeColor="accent2" w:themeTint="66"/>
              </w:rPr>
              <w:t xml:space="preserve"> </w:t>
            </w:r>
            <w:r w:rsidRPr="00A630FF">
              <w:rPr>
                <w:rFonts w:ascii="Berlin Sans FB" w:hAnsi="Berlin Sans FB"/>
              </w:rPr>
              <w:t>Calculer mentalement de telles expressions</w:t>
            </w:r>
          </w:p>
        </w:tc>
        <w:tc>
          <w:tcPr>
            <w:tcW w:w="1965" w:type="dxa"/>
            <w:vAlign w:val="center"/>
          </w:tcPr>
          <w:p w:rsidR="00A630FF" w:rsidRDefault="00A630FF" w:rsidP="00A630FF">
            <w:pPr>
              <w:jc w:val="center"/>
            </w:pPr>
            <w:r>
              <w:t>Individuel</w:t>
            </w:r>
          </w:p>
          <w:p w:rsidR="00A630FF" w:rsidRDefault="00A630FF" w:rsidP="00A630F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27" w:type="dxa"/>
            <w:vAlign w:val="center"/>
          </w:tcPr>
          <w:p w:rsidR="00A630FF" w:rsidRPr="00A630FF" w:rsidRDefault="00A630FF" w:rsidP="00A630FF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E5B8B7" w:themeColor="accent2" w:themeTint="66"/>
              </w:rPr>
              <w:t>•</w:t>
            </w:r>
            <w:r>
              <w:rPr>
                <w:rFonts w:ascii="Geometr231 BT" w:hAnsi="Geometr231 BT"/>
                <w:color w:val="E5B8B7" w:themeColor="accent2" w:themeTint="66"/>
              </w:rPr>
              <w:t xml:space="preserve"> </w:t>
            </w:r>
            <w:r w:rsidRPr="00A630FF">
              <w:rPr>
                <w:rFonts w:ascii="Geometr231 BT" w:hAnsi="Geometr231 BT"/>
              </w:rPr>
              <w:t>Cahier de maths</w:t>
            </w:r>
          </w:p>
        </w:tc>
        <w:tc>
          <w:tcPr>
            <w:tcW w:w="983" w:type="dxa"/>
            <w:vAlign w:val="center"/>
          </w:tcPr>
          <w:p w:rsidR="00A630FF" w:rsidRPr="003E6D9B" w:rsidRDefault="00A630FF" w:rsidP="005B1A64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15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’</w:t>
            </w:r>
          </w:p>
        </w:tc>
      </w:tr>
      <w:tr w:rsidR="00A630FF" w:rsidTr="00EB45AE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A630FF" w:rsidRPr="003E6D9B" w:rsidRDefault="00A630FF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A630FF" w:rsidRDefault="00A630FF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Géométrie</w:t>
            </w:r>
          </w:p>
        </w:tc>
        <w:tc>
          <w:tcPr>
            <w:tcW w:w="2359" w:type="dxa"/>
            <w:vAlign w:val="center"/>
          </w:tcPr>
          <w:p w:rsidR="00A630FF" w:rsidRPr="00A630FF" w:rsidRDefault="00A630FF" w:rsidP="00A630FF">
            <w:pPr>
              <w:rPr>
                <w:b/>
                <w:sz w:val="24"/>
                <w:szCs w:val="24"/>
              </w:rPr>
            </w:pPr>
            <w:r w:rsidRPr="00A630FF">
              <w:rPr>
                <w:b/>
              </w:rPr>
              <w:t>Angles aigus, angles obtus</w:t>
            </w:r>
          </w:p>
        </w:tc>
        <w:tc>
          <w:tcPr>
            <w:tcW w:w="2647" w:type="dxa"/>
            <w:vAlign w:val="center"/>
          </w:tcPr>
          <w:p w:rsidR="00A630FF" w:rsidRPr="00A630FF" w:rsidRDefault="00A630FF" w:rsidP="00A630FF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>
              <w:rPr>
                <w:rFonts w:ascii="Berlin Sans FB" w:hAnsi="Berlin Sans FB"/>
                <w:color w:val="E5B8B7" w:themeColor="accent2" w:themeTint="66"/>
              </w:rPr>
              <w:t xml:space="preserve"> </w:t>
            </w:r>
            <w:r w:rsidRPr="00A630FF">
              <w:rPr>
                <w:rFonts w:ascii="Berlin Sans FB" w:hAnsi="Berlin Sans FB"/>
              </w:rPr>
              <w:t>Trouver les angles qui sont égaux, plus grands qu'un angle droit, plus petits qu'un angle droit</w:t>
            </w:r>
          </w:p>
        </w:tc>
        <w:tc>
          <w:tcPr>
            <w:tcW w:w="1965" w:type="dxa"/>
            <w:vAlign w:val="center"/>
          </w:tcPr>
          <w:p w:rsidR="00A630FF" w:rsidRDefault="00A630FF" w:rsidP="00A630FF">
            <w:pPr>
              <w:jc w:val="center"/>
              <w:rPr>
                <w:sz w:val="24"/>
                <w:szCs w:val="24"/>
              </w:rPr>
            </w:pPr>
            <w:r>
              <w:t>Individuel et collectif</w:t>
            </w:r>
          </w:p>
        </w:tc>
        <w:tc>
          <w:tcPr>
            <w:tcW w:w="1827" w:type="dxa"/>
            <w:vAlign w:val="center"/>
          </w:tcPr>
          <w:p w:rsidR="00A630FF" w:rsidRPr="00A630FF" w:rsidRDefault="00A630FF" w:rsidP="00A630FF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D99594" w:themeColor="accent2" w:themeTint="99"/>
              </w:rPr>
              <w:t>•</w:t>
            </w:r>
            <w:r>
              <w:rPr>
                <w:rFonts w:ascii="Geometr231 BT" w:hAnsi="Geometr231 BT"/>
                <w:color w:val="D99594" w:themeColor="accent2" w:themeTint="99"/>
              </w:rPr>
              <w:t xml:space="preserve"> </w:t>
            </w:r>
            <w:r w:rsidRPr="00A630FF">
              <w:rPr>
                <w:rFonts w:ascii="Geometr231 BT" w:hAnsi="Geometr231 BT"/>
              </w:rPr>
              <w:t>Transparent</w:t>
            </w:r>
          </w:p>
          <w:p w:rsidR="00A630FF" w:rsidRPr="00A630FF" w:rsidRDefault="00A630FF" w:rsidP="00A630FF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D99594" w:themeColor="accent2" w:themeTint="99"/>
              </w:rPr>
              <w:t>•</w:t>
            </w:r>
            <w:r>
              <w:rPr>
                <w:rFonts w:ascii="Geometr231 BT" w:hAnsi="Geometr231 BT"/>
                <w:color w:val="D99594" w:themeColor="accent2" w:themeTint="99"/>
              </w:rPr>
              <w:t xml:space="preserve"> </w:t>
            </w:r>
            <w:r w:rsidRPr="00A630FF">
              <w:rPr>
                <w:rFonts w:ascii="Geometr231 BT" w:hAnsi="Geometr231 BT"/>
              </w:rPr>
              <w:t>Calque</w:t>
            </w:r>
          </w:p>
        </w:tc>
        <w:tc>
          <w:tcPr>
            <w:tcW w:w="983" w:type="dxa"/>
            <w:vAlign w:val="center"/>
          </w:tcPr>
          <w:p w:rsidR="00A630FF" w:rsidRPr="003E6D9B" w:rsidRDefault="00A630FF" w:rsidP="00CC5853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15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’</w:t>
            </w:r>
          </w:p>
        </w:tc>
      </w:tr>
      <w:tr w:rsidR="00A630FF" w:rsidTr="00E633F6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A630FF" w:rsidRPr="003E6D9B" w:rsidRDefault="00A630FF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APPRENTISSAGE</w:t>
            </w:r>
          </w:p>
          <w:p w:rsidR="00A630FF" w:rsidRDefault="00A630FF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Problèmes</w:t>
            </w:r>
          </w:p>
        </w:tc>
        <w:tc>
          <w:tcPr>
            <w:tcW w:w="2359" w:type="dxa"/>
            <w:vAlign w:val="center"/>
          </w:tcPr>
          <w:p w:rsidR="00A630FF" w:rsidRPr="00A630FF" w:rsidRDefault="00A630FF" w:rsidP="00A630FF">
            <w:pPr>
              <w:rPr>
                <w:b/>
              </w:rPr>
            </w:pPr>
            <w:r w:rsidRPr="00A630FF">
              <w:rPr>
                <w:b/>
              </w:rPr>
              <w:t>Division et groupements</w:t>
            </w:r>
          </w:p>
          <w:p w:rsidR="00A630FF" w:rsidRPr="00A630FF" w:rsidRDefault="00A630FF" w:rsidP="00A630FF">
            <w:pPr>
              <w:rPr>
                <w:b/>
                <w:sz w:val="24"/>
                <w:szCs w:val="24"/>
              </w:rPr>
            </w:pPr>
          </w:p>
        </w:tc>
        <w:tc>
          <w:tcPr>
            <w:tcW w:w="2647" w:type="dxa"/>
            <w:vAlign w:val="center"/>
          </w:tcPr>
          <w:p w:rsidR="00A630FF" w:rsidRPr="00A630FF" w:rsidRDefault="00A630FF" w:rsidP="00A630FF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>
              <w:rPr>
                <w:rFonts w:ascii="Berlin Sans FB" w:hAnsi="Berlin Sans FB"/>
                <w:color w:val="943634" w:themeColor="accent2" w:themeShade="BF"/>
              </w:rPr>
              <w:t xml:space="preserve"> </w:t>
            </w:r>
            <w:r w:rsidRPr="00A630FF">
              <w:rPr>
                <w:rFonts w:ascii="Berlin Sans FB" w:hAnsi="Berlin Sans FB"/>
              </w:rPr>
              <w:t xml:space="preserve">Chercher combien de rubans d'une certaines longueurs l'on peut découpés </w:t>
            </w:r>
            <w:proofErr w:type="spellStart"/>
            <w:r w:rsidRPr="00A630FF">
              <w:rPr>
                <w:rFonts w:ascii="Berlin Sans FB" w:hAnsi="Berlin Sans FB"/>
              </w:rPr>
              <w:t>das</w:t>
            </w:r>
            <w:proofErr w:type="spellEnd"/>
            <w:r w:rsidRPr="00A630FF">
              <w:rPr>
                <w:rFonts w:ascii="Berlin Sans FB" w:hAnsi="Berlin Sans FB"/>
              </w:rPr>
              <w:t xml:space="preserve"> un ruban d'une longueur donnée</w:t>
            </w:r>
          </w:p>
        </w:tc>
        <w:tc>
          <w:tcPr>
            <w:tcW w:w="1965" w:type="dxa"/>
            <w:vAlign w:val="center"/>
          </w:tcPr>
          <w:p w:rsidR="00A630FF" w:rsidRDefault="00A630FF" w:rsidP="00A630FF">
            <w:pPr>
              <w:jc w:val="center"/>
            </w:pPr>
            <w:r>
              <w:rPr>
                <w:u w:val="single"/>
              </w:rPr>
              <w:t>Recherche</w:t>
            </w:r>
          </w:p>
          <w:p w:rsidR="00A630FF" w:rsidRDefault="00A630FF" w:rsidP="00A630FF">
            <w:pPr>
              <w:jc w:val="center"/>
            </w:pPr>
            <w:r>
              <w:t>Groupe de 2 à 3</w:t>
            </w:r>
          </w:p>
          <w:p w:rsidR="00A630FF" w:rsidRDefault="00A630FF" w:rsidP="00A630FF">
            <w:pPr>
              <w:jc w:val="center"/>
            </w:pPr>
            <w:r>
              <w:t>Collectif</w:t>
            </w:r>
          </w:p>
          <w:p w:rsidR="00A630FF" w:rsidRDefault="00A630FF" w:rsidP="00A630FF">
            <w:pPr>
              <w:jc w:val="center"/>
            </w:pPr>
            <w:r>
              <w:rPr>
                <w:u w:val="single"/>
              </w:rPr>
              <w:t>Exercices</w:t>
            </w:r>
          </w:p>
          <w:p w:rsidR="00A630FF" w:rsidRDefault="00A630FF" w:rsidP="00A630FF">
            <w:pPr>
              <w:jc w:val="center"/>
            </w:pPr>
            <w:r>
              <w:t>Individuel</w:t>
            </w:r>
          </w:p>
          <w:p w:rsidR="00A630FF" w:rsidRDefault="00A630FF" w:rsidP="00A630FF">
            <w:pPr>
              <w:jc w:val="center"/>
              <w:rPr>
                <w:sz w:val="24"/>
                <w:szCs w:val="24"/>
              </w:rPr>
            </w:pPr>
            <w:r>
              <w:t>Écrit</w:t>
            </w:r>
          </w:p>
        </w:tc>
        <w:tc>
          <w:tcPr>
            <w:tcW w:w="1827" w:type="dxa"/>
            <w:vAlign w:val="center"/>
          </w:tcPr>
          <w:p w:rsidR="00A630FF" w:rsidRPr="00A630FF" w:rsidRDefault="00A630FF" w:rsidP="00A630FF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A630FF">
              <w:rPr>
                <w:rFonts w:ascii="Geometr231 BT" w:hAnsi="Geometr231 BT"/>
              </w:rPr>
              <w:t>Feuille de recherche</w:t>
            </w:r>
          </w:p>
          <w:p w:rsidR="00A630FF" w:rsidRPr="00A630FF" w:rsidRDefault="00A630FF" w:rsidP="00A630FF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A630FF">
              <w:rPr>
                <w:rFonts w:ascii="Geometr231 BT" w:hAnsi="Geometr231 BT"/>
              </w:rPr>
              <w:t>Pas de calculatrice</w:t>
            </w:r>
          </w:p>
        </w:tc>
        <w:tc>
          <w:tcPr>
            <w:tcW w:w="983" w:type="dxa"/>
            <w:vAlign w:val="center"/>
          </w:tcPr>
          <w:p w:rsidR="00A630FF" w:rsidRPr="003E6D9B" w:rsidRDefault="00A630FF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5B1A64" w:rsidRDefault="005B1A64" w:rsidP="00C13B0B">
      <w:pPr>
        <w:spacing w:after="0" w:line="240" w:lineRule="auto"/>
      </w:pPr>
    </w:p>
    <w:p w:rsidR="009629B5" w:rsidRDefault="009629B5" w:rsidP="00C13B0B">
      <w:pPr>
        <w:spacing w:after="0" w:line="240" w:lineRule="auto"/>
      </w:pPr>
    </w:p>
    <w:p w:rsidR="009629B5" w:rsidRDefault="009629B5" w:rsidP="00C13B0B">
      <w:pPr>
        <w:spacing w:after="0" w:line="240" w:lineRule="auto"/>
      </w:pPr>
    </w:p>
    <w:p w:rsidR="009629B5" w:rsidRDefault="009629B5" w:rsidP="00C13B0B">
      <w:pPr>
        <w:spacing w:after="0" w:line="240" w:lineRule="auto"/>
      </w:pPr>
    </w:p>
    <w:p w:rsidR="009629B5" w:rsidRDefault="009629B5" w:rsidP="00C13B0B">
      <w:pPr>
        <w:spacing w:after="0" w:line="240" w:lineRule="auto"/>
      </w:pPr>
    </w:p>
    <w:p w:rsidR="00C13B0B" w:rsidRDefault="001D49BF" w:rsidP="00C13B0B">
      <w:pPr>
        <w:spacing w:after="0" w:line="240" w:lineRule="auto"/>
      </w:pPr>
      <w:r>
        <w:rPr>
          <w:noProof/>
        </w:rPr>
        <w:lastRenderedPageBreak/>
        <w:pict>
          <v:shape id="_x0000_s1040" type="#_x0000_t8" style="position:absolute;margin-left:351.1pt;margin-top:-8.55pt;width:154.35pt;height:41.75pt;z-index:251671552;v-text-anchor:middle" strokecolor="#7f7f7f [1612]" strokeweight="1pt">
            <v:stroke dashstyle="dash"/>
            <v:textbox style="mso-next-textbox:#_x0000_s1040" inset=",0,,0">
              <w:txbxContent>
                <w:p w:rsidR="00C13B0B" w:rsidRPr="00E75A8D" w:rsidRDefault="00C13B0B" w:rsidP="00C13B0B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C13B0B" w:rsidRPr="001F016D" w:rsidRDefault="00C13B0B" w:rsidP="00C13B0B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7 séances</w:t>
                  </w:r>
                </w:p>
                <w:p w:rsidR="00C13B0B" w:rsidRDefault="00C13B0B" w:rsidP="00C13B0B"/>
              </w:txbxContent>
            </v:textbox>
          </v:shape>
        </w:pict>
      </w:r>
      <w:r>
        <w:rPr>
          <w:noProof/>
        </w:rPr>
        <w:pict>
          <v:shape id="_x0000_s1039" type="#_x0000_t32" style="position:absolute;margin-left:-70.9pt;margin-top:28.5pt;width:635.55pt;height:0;z-index:251670528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038" style="position:absolute;margin-left:-21.45pt;margin-top:-15.4pt;width:42.35pt;height:37.35pt;z-index:251669504;v-text-anchor:middle" strokecolor="#a5a5a5 [2092]" strokeweight="2.25pt">
            <v:stroke dashstyle="1 1" endcap="round"/>
            <v:textbox style="mso-next-textbox:#_x0000_s1038">
              <w:txbxContent>
                <w:p w:rsidR="00CC5853" w:rsidRPr="00E75A8D" w:rsidRDefault="00CC5853" w:rsidP="00CC5853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>
                    <w:rPr>
                      <w:rFonts w:ascii="Script cole" w:hAnsi="Script cole"/>
                      <w:color w:val="C0504D" w:themeColor="accent2"/>
                      <w:sz w:val="28"/>
                    </w:rPr>
                    <w:t>CM</w:t>
                  </w:r>
                  <w:r w:rsidR="00EA22CE">
                    <w:rPr>
                      <w:rFonts w:ascii="Script cole" w:hAnsi="Script cole"/>
                      <w:color w:val="C0504D" w:themeColor="accent2"/>
                      <w:sz w:val="28"/>
                    </w:rPr>
                    <w:t>1</w:t>
                  </w:r>
                </w:p>
                <w:p w:rsidR="00C13B0B" w:rsidRPr="00CC5853" w:rsidRDefault="00C13B0B" w:rsidP="00CC5853"/>
              </w:txbxContent>
            </v:textbox>
          </v:oval>
        </w:pict>
      </w:r>
      <w:r>
        <w:rPr>
          <w:noProof/>
        </w:rPr>
        <w:pict>
          <v:rect id="_x0000_s1037" style="position:absolute;margin-left:-72.05pt;margin-top:-21.05pt;width:606.05pt;height:49.5pt;z-index:251668480" fillcolor="#bfbfbf [2412]" stroked="f">
            <v:textbox style="mso-next-textbox:#_x0000_s1037">
              <w:txbxContent>
                <w:p w:rsidR="00C13B0B" w:rsidRPr="006351FE" w:rsidRDefault="00C13B0B" w:rsidP="00C13B0B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Cap Maths - Unité </w:t>
                  </w:r>
                  <w:r w:rsidR="00A630FF">
                    <w:rPr>
                      <w:rFonts w:ascii="Pere Castor" w:hAnsi="Pere Castor"/>
                      <w:sz w:val="72"/>
                      <w:szCs w:val="66"/>
                    </w:rPr>
                    <w:t>3</w:t>
                  </w:r>
                </w:p>
              </w:txbxContent>
            </v:textbox>
          </v:rect>
        </w:pict>
      </w:r>
    </w:p>
    <w:p w:rsidR="00C13B0B" w:rsidRDefault="00C13B0B" w:rsidP="00C13B0B">
      <w:pPr>
        <w:spacing w:after="0" w:line="240" w:lineRule="auto"/>
      </w:pPr>
    </w:p>
    <w:p w:rsidR="00C13B0B" w:rsidRDefault="00C13B0B" w:rsidP="00C13B0B">
      <w:pPr>
        <w:spacing w:after="0" w:line="240" w:lineRule="auto"/>
      </w:pPr>
    </w:p>
    <w:p w:rsidR="00C13B0B" w:rsidRDefault="00C13B0B" w:rsidP="00C13B0B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358"/>
        <w:gridCol w:w="2652"/>
        <w:gridCol w:w="1794"/>
        <w:gridCol w:w="1993"/>
        <w:gridCol w:w="984"/>
      </w:tblGrid>
      <w:tr w:rsidR="00C13B0B" w:rsidTr="00E633F6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C13B0B" w:rsidRPr="00E75A8D" w:rsidRDefault="00C13B0B" w:rsidP="00C13B0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C13B0B" w:rsidRPr="003E6D9B" w:rsidRDefault="00C13B0B" w:rsidP="00CC5853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5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</w:p>
        </w:tc>
      </w:tr>
      <w:tr w:rsidR="00C13B0B" w:rsidTr="00E633F6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C13B0B" w:rsidRDefault="00C13B0B" w:rsidP="00C13B0B">
            <w:pPr>
              <w:jc w:val="center"/>
            </w:pPr>
          </w:p>
        </w:tc>
        <w:tc>
          <w:tcPr>
            <w:tcW w:w="2358" w:type="dxa"/>
            <w:shd w:val="clear" w:color="auto" w:fill="BFBFBF" w:themeFill="background1" w:themeFillShade="BF"/>
            <w:vAlign w:val="center"/>
          </w:tcPr>
          <w:p w:rsidR="00C13B0B" w:rsidRPr="008A0517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52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794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993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84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A630FF" w:rsidTr="00EB45AE">
        <w:trPr>
          <w:cantSplit/>
          <w:trHeight w:val="1351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A630FF" w:rsidRPr="003E6D9B" w:rsidRDefault="00A630FF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2358" w:type="dxa"/>
            <w:vAlign w:val="center"/>
          </w:tcPr>
          <w:p w:rsidR="00A630FF" w:rsidRPr="00A630FF" w:rsidRDefault="00A630FF" w:rsidP="00A630FF">
            <w:pPr>
              <w:rPr>
                <w:b/>
              </w:rPr>
            </w:pPr>
            <w:r w:rsidRPr="00A630FF">
              <w:rPr>
                <w:b/>
              </w:rPr>
              <w:t>Problèmes dictés</w:t>
            </w:r>
          </w:p>
          <w:p w:rsidR="00A630FF" w:rsidRPr="00A630FF" w:rsidRDefault="00A630FF" w:rsidP="00A630FF">
            <w:pPr>
              <w:rPr>
                <w:sz w:val="24"/>
                <w:szCs w:val="24"/>
              </w:rPr>
            </w:pPr>
            <w:r w:rsidRPr="00A630FF">
              <w:t>(recherche d'un des termes de la division)</w:t>
            </w:r>
          </w:p>
        </w:tc>
        <w:tc>
          <w:tcPr>
            <w:tcW w:w="2652" w:type="dxa"/>
            <w:vAlign w:val="center"/>
          </w:tcPr>
          <w:p w:rsidR="00A630FF" w:rsidRPr="00A630FF" w:rsidRDefault="00A630FF" w:rsidP="00A630FF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>
              <w:rPr>
                <w:rFonts w:ascii="Berlin Sans FB" w:hAnsi="Berlin Sans FB"/>
                <w:color w:val="E5B8B7" w:themeColor="accent2" w:themeTint="66"/>
              </w:rPr>
              <w:t xml:space="preserve"> </w:t>
            </w:r>
            <w:r w:rsidRPr="00A630FF">
              <w:rPr>
                <w:rFonts w:ascii="Berlin Sans FB" w:hAnsi="Berlin Sans FB"/>
              </w:rPr>
              <w:t>Résoudre mentalement de petits problèmes</w:t>
            </w:r>
          </w:p>
        </w:tc>
        <w:tc>
          <w:tcPr>
            <w:tcW w:w="1794" w:type="dxa"/>
            <w:vAlign w:val="center"/>
          </w:tcPr>
          <w:p w:rsidR="00A630FF" w:rsidRDefault="00A630FF" w:rsidP="00A630FF">
            <w:pPr>
              <w:jc w:val="center"/>
            </w:pPr>
            <w:r>
              <w:t>Individuel</w:t>
            </w:r>
          </w:p>
          <w:p w:rsidR="00A630FF" w:rsidRDefault="00A630FF" w:rsidP="00A630F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93" w:type="dxa"/>
            <w:vAlign w:val="center"/>
          </w:tcPr>
          <w:p w:rsidR="00A630FF" w:rsidRPr="00A630FF" w:rsidRDefault="00A630FF" w:rsidP="00A630FF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E5B8B7" w:themeColor="accent2" w:themeTint="66"/>
              </w:rPr>
              <w:t>•</w:t>
            </w:r>
            <w:r>
              <w:rPr>
                <w:rFonts w:ascii="Geometr231 BT" w:hAnsi="Geometr231 BT"/>
                <w:color w:val="E5B8B7" w:themeColor="accent2" w:themeTint="66"/>
              </w:rPr>
              <w:t xml:space="preserve"> </w:t>
            </w:r>
            <w:r w:rsidRPr="00A630FF">
              <w:rPr>
                <w:rFonts w:ascii="Geometr231 BT" w:hAnsi="Geometr231 BT"/>
              </w:rPr>
              <w:t>Cahier de maths</w:t>
            </w:r>
          </w:p>
        </w:tc>
        <w:tc>
          <w:tcPr>
            <w:tcW w:w="984" w:type="dxa"/>
            <w:vAlign w:val="center"/>
          </w:tcPr>
          <w:p w:rsidR="00A630FF" w:rsidRPr="003E6D9B" w:rsidRDefault="00A630FF" w:rsidP="00C13B0B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A630FF" w:rsidTr="00EB45AE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A630FF" w:rsidRPr="003E6D9B" w:rsidRDefault="00A630FF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A630FF" w:rsidRDefault="00A630FF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Calcul</w:t>
            </w:r>
          </w:p>
        </w:tc>
        <w:tc>
          <w:tcPr>
            <w:tcW w:w="2358" w:type="dxa"/>
            <w:vAlign w:val="center"/>
          </w:tcPr>
          <w:p w:rsidR="00A630FF" w:rsidRPr="00A630FF" w:rsidRDefault="00A630FF" w:rsidP="00A630FF">
            <w:pPr>
              <w:rPr>
                <w:b/>
                <w:sz w:val="24"/>
                <w:szCs w:val="24"/>
              </w:rPr>
            </w:pPr>
            <w:r w:rsidRPr="00A630FF">
              <w:rPr>
                <w:b/>
              </w:rPr>
              <w:t xml:space="preserve">Problèmes écrits </w:t>
            </w:r>
            <w:r w:rsidRPr="00A630FF">
              <w:t>(décomposition d'un nombre sous forme de produits)</w:t>
            </w:r>
          </w:p>
        </w:tc>
        <w:tc>
          <w:tcPr>
            <w:tcW w:w="2652" w:type="dxa"/>
            <w:vAlign w:val="center"/>
          </w:tcPr>
          <w:p w:rsidR="00A630FF" w:rsidRPr="00A630FF" w:rsidRDefault="00A630FF" w:rsidP="00A630FF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>
              <w:rPr>
                <w:rFonts w:ascii="Berlin Sans FB" w:hAnsi="Berlin Sans FB"/>
                <w:color w:val="D99594" w:themeColor="accent2" w:themeTint="99"/>
              </w:rPr>
              <w:t xml:space="preserve"> </w:t>
            </w:r>
            <w:r w:rsidRPr="00A630FF">
              <w:rPr>
                <w:rFonts w:ascii="Berlin Sans FB" w:hAnsi="Berlin Sans FB"/>
              </w:rPr>
              <w:t>Résoudre des problèmes relatifs à la décomposition d'un nombre sous forme de produits</w:t>
            </w:r>
          </w:p>
        </w:tc>
        <w:tc>
          <w:tcPr>
            <w:tcW w:w="1794" w:type="dxa"/>
            <w:vAlign w:val="center"/>
          </w:tcPr>
          <w:p w:rsidR="00A630FF" w:rsidRDefault="00A630FF" w:rsidP="00A630FF">
            <w:pPr>
              <w:jc w:val="center"/>
            </w:pPr>
            <w:r>
              <w:t>Individuel puis collectif</w:t>
            </w:r>
          </w:p>
          <w:p w:rsidR="00A630FF" w:rsidRDefault="00A630FF" w:rsidP="00A630F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93" w:type="dxa"/>
            <w:vAlign w:val="center"/>
          </w:tcPr>
          <w:p w:rsidR="00A630FF" w:rsidRPr="00A630FF" w:rsidRDefault="00A630FF" w:rsidP="00A630FF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D99594" w:themeColor="accent2" w:themeTint="99"/>
              </w:rPr>
              <w:t>•</w:t>
            </w:r>
            <w:r>
              <w:rPr>
                <w:rFonts w:ascii="Geometr231 BT" w:hAnsi="Geometr231 BT"/>
                <w:color w:val="D99594" w:themeColor="accent2" w:themeTint="99"/>
              </w:rPr>
              <w:t xml:space="preserve"> </w:t>
            </w:r>
            <w:r w:rsidRPr="00A630FF">
              <w:rPr>
                <w:rFonts w:ascii="Geometr231 BT" w:hAnsi="Geometr231 BT"/>
              </w:rPr>
              <w:t>Ardoise ou cahier de brouillon</w:t>
            </w:r>
          </w:p>
        </w:tc>
        <w:tc>
          <w:tcPr>
            <w:tcW w:w="984" w:type="dxa"/>
            <w:vAlign w:val="center"/>
          </w:tcPr>
          <w:p w:rsidR="00A630FF" w:rsidRPr="003E6D9B" w:rsidRDefault="00A630FF" w:rsidP="00C13B0B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5’</w:t>
            </w:r>
          </w:p>
        </w:tc>
      </w:tr>
      <w:tr w:rsidR="00A630FF" w:rsidTr="00E633F6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A630FF" w:rsidRPr="003E6D9B" w:rsidRDefault="00A630FF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</w:t>
            </w: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PPRENTISSAGE</w:t>
            </w:r>
          </w:p>
          <w:p w:rsidR="00A630FF" w:rsidRDefault="00A630FF" w:rsidP="00F60B50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Géométrie</w:t>
            </w:r>
          </w:p>
        </w:tc>
        <w:tc>
          <w:tcPr>
            <w:tcW w:w="2358" w:type="dxa"/>
            <w:vAlign w:val="center"/>
          </w:tcPr>
          <w:p w:rsidR="00A630FF" w:rsidRPr="00A630FF" w:rsidRDefault="00A630FF" w:rsidP="00A630FF">
            <w:pPr>
              <w:rPr>
                <w:b/>
              </w:rPr>
            </w:pPr>
            <w:r w:rsidRPr="00A630FF">
              <w:rPr>
                <w:b/>
              </w:rPr>
              <w:t>Reproduction d'une figure</w:t>
            </w:r>
          </w:p>
          <w:p w:rsidR="00A630FF" w:rsidRPr="00A630FF" w:rsidRDefault="00A630FF" w:rsidP="00A630FF">
            <w:r w:rsidRPr="009629B5">
              <w:rPr>
                <w:color w:val="943634" w:themeColor="accent2" w:themeShade="BF"/>
              </w:rPr>
              <w:sym w:font="CombiNumerals" w:char="F05D"/>
            </w:r>
            <w:r>
              <w:rPr>
                <w:color w:val="943634" w:themeColor="accent2" w:themeShade="BF"/>
              </w:rPr>
              <w:t xml:space="preserve"> </w:t>
            </w:r>
            <w:r w:rsidRPr="00A630FF">
              <w:t>Reproduire une figure complexe</w:t>
            </w:r>
          </w:p>
          <w:p w:rsidR="00A630FF" w:rsidRPr="00A630FF" w:rsidRDefault="00A630FF" w:rsidP="00A630FF">
            <w:pPr>
              <w:rPr>
                <w:b/>
                <w:sz w:val="24"/>
                <w:szCs w:val="24"/>
              </w:rPr>
            </w:pPr>
          </w:p>
        </w:tc>
        <w:tc>
          <w:tcPr>
            <w:tcW w:w="2652" w:type="dxa"/>
            <w:vAlign w:val="center"/>
          </w:tcPr>
          <w:p w:rsidR="00A630FF" w:rsidRPr="00A630FF" w:rsidRDefault="00A630FF" w:rsidP="00A630FF">
            <w:pPr>
              <w:rPr>
                <w:rFonts w:ascii="Berlin Sans FB" w:hAnsi="Berlin Sans FB"/>
              </w:rPr>
            </w:pPr>
            <w:r w:rsidRPr="00CC5853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 w:rsidRPr="00A630FF">
              <w:rPr>
                <w:rFonts w:ascii="Berlin Sans FB" w:hAnsi="Berlin Sans FB"/>
              </w:rPr>
              <w:t xml:space="preserve"> Analyser une figure complexe</w:t>
            </w:r>
          </w:p>
          <w:p w:rsidR="00A630FF" w:rsidRPr="00A630FF" w:rsidRDefault="00A630FF" w:rsidP="00A630FF">
            <w:pPr>
              <w:rPr>
                <w:rFonts w:ascii="Berlin Sans FB" w:hAnsi="Berlin Sans FB"/>
              </w:rPr>
            </w:pPr>
            <w:r w:rsidRPr="00CC5853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 w:rsidRPr="00A630FF">
              <w:rPr>
                <w:rFonts w:ascii="Berlin Sans FB" w:hAnsi="Berlin Sans FB"/>
              </w:rPr>
              <w:t xml:space="preserve"> Élaborer une stratégie pour la reproduire</w:t>
            </w:r>
          </w:p>
        </w:tc>
        <w:tc>
          <w:tcPr>
            <w:tcW w:w="1794" w:type="dxa"/>
            <w:vAlign w:val="center"/>
          </w:tcPr>
          <w:p w:rsidR="00A630FF" w:rsidRDefault="00A630FF" w:rsidP="00A630FF">
            <w:pPr>
              <w:jc w:val="center"/>
            </w:pPr>
            <w:r>
              <w:rPr>
                <w:u w:val="single"/>
              </w:rPr>
              <w:t>Recherche</w:t>
            </w:r>
          </w:p>
          <w:p w:rsidR="00A630FF" w:rsidRDefault="00A630FF" w:rsidP="00A630FF">
            <w:pPr>
              <w:jc w:val="center"/>
            </w:pPr>
            <w:r>
              <w:t>Groupe e 2</w:t>
            </w:r>
          </w:p>
          <w:p w:rsidR="00A630FF" w:rsidRDefault="00A630FF" w:rsidP="00A630FF">
            <w:pPr>
              <w:jc w:val="center"/>
            </w:pPr>
            <w:r>
              <w:t>Individuel</w:t>
            </w:r>
          </w:p>
          <w:p w:rsidR="00A630FF" w:rsidRDefault="00A630FF" w:rsidP="00A630FF">
            <w:pPr>
              <w:jc w:val="center"/>
            </w:pPr>
            <w:r>
              <w:t>Collectif</w:t>
            </w:r>
          </w:p>
          <w:p w:rsidR="00A630FF" w:rsidRDefault="00A630FF" w:rsidP="00A630FF">
            <w:pPr>
              <w:jc w:val="center"/>
            </w:pPr>
            <w:r>
              <w:rPr>
                <w:u w:val="single"/>
              </w:rPr>
              <w:t>Exercices</w:t>
            </w:r>
          </w:p>
          <w:p w:rsidR="00A630FF" w:rsidRDefault="00A630FF" w:rsidP="00A630FF">
            <w:pPr>
              <w:jc w:val="center"/>
            </w:pPr>
            <w:r>
              <w:t>Individuel</w:t>
            </w:r>
          </w:p>
          <w:p w:rsidR="00A630FF" w:rsidRDefault="00A630FF" w:rsidP="00A630FF">
            <w:pPr>
              <w:jc w:val="center"/>
              <w:rPr>
                <w:sz w:val="24"/>
                <w:szCs w:val="24"/>
              </w:rPr>
            </w:pPr>
            <w:r>
              <w:t>Écrit</w:t>
            </w:r>
          </w:p>
        </w:tc>
        <w:tc>
          <w:tcPr>
            <w:tcW w:w="1993" w:type="dxa"/>
            <w:vAlign w:val="center"/>
          </w:tcPr>
          <w:p w:rsidR="00A630FF" w:rsidRPr="00A630FF" w:rsidRDefault="00A630FF" w:rsidP="00A630FF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A630FF">
              <w:rPr>
                <w:rFonts w:ascii="Geometr231 BT" w:hAnsi="Geometr231 BT"/>
              </w:rPr>
              <w:t>Transparents</w:t>
            </w:r>
          </w:p>
          <w:p w:rsidR="00A630FF" w:rsidRPr="00A630FF" w:rsidRDefault="00A630FF" w:rsidP="00A630FF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A630FF">
              <w:rPr>
                <w:rFonts w:ascii="Geometr231 BT" w:hAnsi="Geometr231 BT"/>
              </w:rPr>
              <w:t>Figure A pour la moitié de la classe</w:t>
            </w:r>
          </w:p>
          <w:p w:rsidR="00A630FF" w:rsidRPr="00A630FF" w:rsidRDefault="00A630FF" w:rsidP="00A630FF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A630FF">
              <w:rPr>
                <w:rFonts w:ascii="Geometr231 BT" w:hAnsi="Geometr231 BT"/>
              </w:rPr>
              <w:t>Figure B pour l'autre moitié</w:t>
            </w:r>
          </w:p>
          <w:p w:rsidR="00A630FF" w:rsidRPr="00A630FF" w:rsidRDefault="00A630FF" w:rsidP="00A630FF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A630FF">
              <w:rPr>
                <w:rFonts w:ascii="Geometr231 BT" w:hAnsi="Geometr231 BT"/>
              </w:rPr>
              <w:t>Feuille de papier blanc</w:t>
            </w:r>
          </w:p>
          <w:p w:rsidR="00A630FF" w:rsidRPr="00A630FF" w:rsidRDefault="00A630FF" w:rsidP="00A630FF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A630FF">
              <w:rPr>
                <w:rFonts w:ascii="Geometr231 BT" w:hAnsi="Geometr231 BT"/>
              </w:rPr>
              <w:t>Instruments de géométrie</w:t>
            </w:r>
          </w:p>
        </w:tc>
        <w:tc>
          <w:tcPr>
            <w:tcW w:w="984" w:type="dxa"/>
            <w:vAlign w:val="center"/>
          </w:tcPr>
          <w:p w:rsidR="00A630FF" w:rsidRPr="003E6D9B" w:rsidRDefault="00A630FF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C13B0B" w:rsidRDefault="00C13B0B" w:rsidP="00C13B0B">
      <w:pPr>
        <w:spacing w:after="0" w:line="240" w:lineRule="auto"/>
      </w:pPr>
    </w:p>
    <w:p w:rsidR="00C13B0B" w:rsidRDefault="00C13B0B" w:rsidP="00C13B0B">
      <w:pPr>
        <w:spacing w:after="0" w:line="240" w:lineRule="auto"/>
      </w:pPr>
    </w:p>
    <w:p w:rsidR="00B93D47" w:rsidRDefault="00B93D47" w:rsidP="00C13B0B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350"/>
        <w:gridCol w:w="2651"/>
        <w:gridCol w:w="1966"/>
        <w:gridCol w:w="1831"/>
        <w:gridCol w:w="983"/>
      </w:tblGrid>
      <w:tr w:rsidR="00C13B0B" w:rsidTr="00E633F6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C13B0B" w:rsidRPr="00E75A8D" w:rsidRDefault="00C13B0B" w:rsidP="00C13B0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C13B0B" w:rsidRPr="003E6D9B" w:rsidRDefault="00C13B0B" w:rsidP="00CC5853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 w:rsidR="00F60B50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6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</w:p>
        </w:tc>
      </w:tr>
      <w:tr w:rsidR="00C13B0B" w:rsidTr="00E633F6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C13B0B" w:rsidRDefault="00C13B0B" w:rsidP="00C13B0B">
            <w:pPr>
              <w:jc w:val="center"/>
            </w:pPr>
          </w:p>
        </w:tc>
        <w:tc>
          <w:tcPr>
            <w:tcW w:w="2350" w:type="dxa"/>
            <w:shd w:val="clear" w:color="auto" w:fill="BFBFBF" w:themeFill="background1" w:themeFillShade="BF"/>
            <w:vAlign w:val="center"/>
          </w:tcPr>
          <w:p w:rsidR="00C13B0B" w:rsidRPr="008A0517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51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966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831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83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A630FF" w:rsidTr="00EB45AE">
        <w:trPr>
          <w:cantSplit/>
          <w:trHeight w:val="1351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A630FF" w:rsidRPr="003E6D9B" w:rsidRDefault="00A630FF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DICTEE DE NOMBRES</w:t>
            </w:r>
          </w:p>
        </w:tc>
        <w:tc>
          <w:tcPr>
            <w:tcW w:w="2350" w:type="dxa"/>
            <w:vAlign w:val="center"/>
          </w:tcPr>
          <w:p w:rsidR="00A630FF" w:rsidRPr="00A630FF" w:rsidRDefault="00A630FF" w:rsidP="00A630FF">
            <w:pPr>
              <w:rPr>
                <w:b/>
                <w:sz w:val="24"/>
                <w:szCs w:val="24"/>
              </w:rPr>
            </w:pPr>
            <w:r w:rsidRPr="00A630FF">
              <w:rPr>
                <w:b/>
              </w:rPr>
              <w:t>Ajout, retrait d'un nombre inférieur à 10</w:t>
            </w:r>
          </w:p>
        </w:tc>
        <w:tc>
          <w:tcPr>
            <w:tcW w:w="2651" w:type="dxa"/>
            <w:vAlign w:val="center"/>
          </w:tcPr>
          <w:p w:rsidR="00A630FF" w:rsidRDefault="00A630FF" w:rsidP="00A630FF">
            <w:pPr>
              <w:rPr>
                <w:sz w:val="24"/>
                <w:szCs w:val="24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>
              <w:rPr>
                <w:rFonts w:ascii="Berlin Sans FB" w:hAnsi="Berlin Sans FB"/>
                <w:color w:val="E5B8B7" w:themeColor="accent2" w:themeTint="66"/>
              </w:rPr>
              <w:t xml:space="preserve"> </w:t>
            </w:r>
            <w:r w:rsidRPr="00A630FF">
              <w:rPr>
                <w:rFonts w:ascii="Berlin Sans FB" w:hAnsi="Berlin Sans FB"/>
              </w:rPr>
              <w:t>Trouver mentalement des sommes, des différences et des compléments</w:t>
            </w:r>
          </w:p>
        </w:tc>
        <w:tc>
          <w:tcPr>
            <w:tcW w:w="1966" w:type="dxa"/>
            <w:vAlign w:val="center"/>
          </w:tcPr>
          <w:p w:rsidR="00A630FF" w:rsidRDefault="00A630FF" w:rsidP="00A630FF">
            <w:pPr>
              <w:jc w:val="center"/>
            </w:pPr>
            <w:r>
              <w:t>Individuel</w:t>
            </w:r>
          </w:p>
          <w:p w:rsidR="00A630FF" w:rsidRDefault="00A630FF" w:rsidP="00A630F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31" w:type="dxa"/>
            <w:vAlign w:val="center"/>
          </w:tcPr>
          <w:p w:rsidR="00A630FF" w:rsidRPr="00A630FF" w:rsidRDefault="00A630FF" w:rsidP="00A630FF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E5B8B7" w:themeColor="accent2" w:themeTint="66"/>
              </w:rPr>
              <w:t>•</w:t>
            </w:r>
            <w:r>
              <w:rPr>
                <w:rFonts w:ascii="Geometr231 BT" w:hAnsi="Geometr231 BT"/>
                <w:color w:val="E5B8B7" w:themeColor="accent2" w:themeTint="66"/>
              </w:rPr>
              <w:t xml:space="preserve"> </w:t>
            </w:r>
            <w:r w:rsidRPr="00A630FF">
              <w:rPr>
                <w:rFonts w:ascii="Geometr231 BT" w:hAnsi="Geometr231 BT"/>
              </w:rPr>
              <w:t>Cahier de maths</w:t>
            </w:r>
          </w:p>
        </w:tc>
        <w:tc>
          <w:tcPr>
            <w:tcW w:w="983" w:type="dxa"/>
            <w:vAlign w:val="center"/>
          </w:tcPr>
          <w:p w:rsidR="00A630FF" w:rsidRPr="003E6D9B" w:rsidRDefault="00A630FF" w:rsidP="00C13B0B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A630FF" w:rsidTr="00EB45AE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A630FF" w:rsidRPr="003E6D9B" w:rsidRDefault="00A630FF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A630FF" w:rsidRDefault="00A630FF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Calcul</w:t>
            </w:r>
          </w:p>
        </w:tc>
        <w:tc>
          <w:tcPr>
            <w:tcW w:w="2350" w:type="dxa"/>
            <w:vAlign w:val="center"/>
          </w:tcPr>
          <w:p w:rsidR="00A630FF" w:rsidRPr="00A630FF" w:rsidRDefault="00A630FF" w:rsidP="00A630FF">
            <w:pPr>
              <w:rPr>
                <w:b/>
                <w:sz w:val="24"/>
                <w:szCs w:val="24"/>
              </w:rPr>
            </w:pPr>
            <w:r w:rsidRPr="00A630FF">
              <w:rPr>
                <w:b/>
              </w:rPr>
              <w:t>Décomposer un nombre en produits</w:t>
            </w:r>
          </w:p>
        </w:tc>
        <w:tc>
          <w:tcPr>
            <w:tcW w:w="2651" w:type="dxa"/>
            <w:vAlign w:val="center"/>
          </w:tcPr>
          <w:p w:rsidR="00A630FF" w:rsidRPr="00A630FF" w:rsidRDefault="00A630FF" w:rsidP="00A630FF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>
              <w:rPr>
                <w:rFonts w:ascii="Berlin Sans FB" w:hAnsi="Berlin Sans FB"/>
                <w:color w:val="D99594" w:themeColor="accent2" w:themeTint="99"/>
              </w:rPr>
              <w:t xml:space="preserve"> </w:t>
            </w:r>
            <w:r w:rsidRPr="00A630FF">
              <w:rPr>
                <w:rFonts w:ascii="Berlin Sans FB" w:hAnsi="Berlin Sans FB"/>
              </w:rPr>
              <w:t>Trouver le plus possible de décomposition d'un nombre sous forme de produits de 2 nombres</w:t>
            </w:r>
          </w:p>
        </w:tc>
        <w:tc>
          <w:tcPr>
            <w:tcW w:w="1966" w:type="dxa"/>
            <w:vAlign w:val="center"/>
          </w:tcPr>
          <w:p w:rsidR="00A630FF" w:rsidRDefault="00A630FF" w:rsidP="00A630FF">
            <w:pPr>
              <w:jc w:val="center"/>
            </w:pPr>
            <w:r>
              <w:t>Individuel</w:t>
            </w:r>
          </w:p>
          <w:p w:rsidR="00A630FF" w:rsidRDefault="00A630FF" w:rsidP="00A630F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31" w:type="dxa"/>
            <w:vAlign w:val="center"/>
          </w:tcPr>
          <w:p w:rsidR="00A630FF" w:rsidRPr="00A630FF" w:rsidRDefault="00A630FF" w:rsidP="00A630FF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D99594" w:themeColor="accent2" w:themeTint="99"/>
              </w:rPr>
              <w:t>•</w:t>
            </w:r>
            <w:r>
              <w:rPr>
                <w:rFonts w:ascii="Geometr231 BT" w:hAnsi="Geometr231 BT"/>
                <w:color w:val="D99594" w:themeColor="accent2" w:themeTint="99"/>
              </w:rPr>
              <w:t xml:space="preserve"> </w:t>
            </w:r>
            <w:r w:rsidRPr="00A630FF">
              <w:rPr>
                <w:rFonts w:ascii="Geometr231 BT" w:hAnsi="Geometr231 BT"/>
              </w:rPr>
              <w:t>Cahier de maths</w:t>
            </w:r>
          </w:p>
        </w:tc>
        <w:tc>
          <w:tcPr>
            <w:tcW w:w="983" w:type="dxa"/>
            <w:vAlign w:val="center"/>
          </w:tcPr>
          <w:p w:rsidR="00A630FF" w:rsidRPr="00E341EB" w:rsidRDefault="00A630FF" w:rsidP="00C13B0B">
            <w:pPr>
              <w:jc w:val="center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5’</w:t>
            </w:r>
          </w:p>
        </w:tc>
      </w:tr>
      <w:tr w:rsidR="00A630FF" w:rsidTr="00E633F6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A630FF" w:rsidRPr="003E6D9B" w:rsidRDefault="00A630FF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APPRENTISSAGE</w:t>
            </w:r>
          </w:p>
          <w:p w:rsidR="00A630FF" w:rsidRDefault="00A630FF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Géométrie</w:t>
            </w:r>
          </w:p>
        </w:tc>
        <w:tc>
          <w:tcPr>
            <w:tcW w:w="2350" w:type="dxa"/>
            <w:vAlign w:val="center"/>
          </w:tcPr>
          <w:p w:rsidR="00A630FF" w:rsidRPr="00A630FF" w:rsidRDefault="00A630FF" w:rsidP="00A630FF">
            <w:pPr>
              <w:rPr>
                <w:b/>
                <w:sz w:val="24"/>
                <w:szCs w:val="24"/>
              </w:rPr>
            </w:pPr>
            <w:r w:rsidRPr="00A630FF">
              <w:rPr>
                <w:b/>
              </w:rPr>
              <w:t xml:space="preserve">Un angle particulier </w:t>
            </w:r>
            <w:r w:rsidRPr="00A630FF">
              <w:t>(angle droit, droites perpendiculaires)</w:t>
            </w:r>
          </w:p>
        </w:tc>
        <w:tc>
          <w:tcPr>
            <w:tcW w:w="2651" w:type="dxa"/>
            <w:vAlign w:val="center"/>
          </w:tcPr>
          <w:p w:rsidR="00A630FF" w:rsidRPr="00A630FF" w:rsidRDefault="00A630FF" w:rsidP="00A630FF">
            <w:pPr>
              <w:rPr>
                <w:rFonts w:ascii="Berlin Sans FB" w:hAnsi="Berlin Sans FB"/>
              </w:rPr>
            </w:pPr>
            <w:r w:rsidRPr="00CC5853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>
              <w:rPr>
                <w:rFonts w:ascii="Berlin Sans FB" w:hAnsi="Berlin Sans FB"/>
                <w:color w:val="943634" w:themeColor="accent2" w:themeShade="BF"/>
              </w:rPr>
              <w:t xml:space="preserve"> </w:t>
            </w:r>
            <w:r w:rsidRPr="00A630FF">
              <w:rPr>
                <w:rFonts w:ascii="Berlin Sans FB" w:hAnsi="Berlin Sans FB"/>
              </w:rPr>
              <w:t>Partager une feuille en 4 angles égaux</w:t>
            </w:r>
          </w:p>
        </w:tc>
        <w:tc>
          <w:tcPr>
            <w:tcW w:w="1966" w:type="dxa"/>
            <w:vAlign w:val="center"/>
          </w:tcPr>
          <w:p w:rsidR="00A630FF" w:rsidRDefault="00A630FF" w:rsidP="00A630FF">
            <w:pPr>
              <w:jc w:val="center"/>
            </w:pPr>
            <w:r>
              <w:rPr>
                <w:u w:val="single"/>
              </w:rPr>
              <w:t>Recherche</w:t>
            </w:r>
          </w:p>
          <w:p w:rsidR="00A630FF" w:rsidRDefault="00A630FF" w:rsidP="00A630FF">
            <w:pPr>
              <w:jc w:val="center"/>
            </w:pPr>
            <w:r>
              <w:t>Groupe de 2</w:t>
            </w:r>
          </w:p>
          <w:p w:rsidR="00A630FF" w:rsidRDefault="00A630FF" w:rsidP="00A630FF">
            <w:pPr>
              <w:jc w:val="center"/>
            </w:pPr>
            <w:r>
              <w:t>Individuel</w:t>
            </w:r>
          </w:p>
          <w:p w:rsidR="00A630FF" w:rsidRDefault="00A630FF" w:rsidP="00A630FF">
            <w:pPr>
              <w:jc w:val="center"/>
            </w:pPr>
            <w:r>
              <w:t>Collectif</w:t>
            </w:r>
          </w:p>
          <w:p w:rsidR="00A630FF" w:rsidRDefault="00A630FF" w:rsidP="00A630FF">
            <w:pPr>
              <w:jc w:val="center"/>
            </w:pPr>
            <w:r>
              <w:rPr>
                <w:u w:val="single"/>
              </w:rPr>
              <w:t>Exercices</w:t>
            </w:r>
          </w:p>
          <w:p w:rsidR="00A630FF" w:rsidRDefault="00A630FF" w:rsidP="00A630FF">
            <w:pPr>
              <w:jc w:val="center"/>
            </w:pPr>
            <w:r>
              <w:t>Individuel</w:t>
            </w:r>
          </w:p>
          <w:p w:rsidR="00A630FF" w:rsidRDefault="00A630FF" w:rsidP="00A630FF">
            <w:pPr>
              <w:jc w:val="center"/>
              <w:rPr>
                <w:sz w:val="24"/>
                <w:szCs w:val="24"/>
              </w:rPr>
            </w:pPr>
            <w:r>
              <w:t>Écrit</w:t>
            </w:r>
          </w:p>
        </w:tc>
        <w:tc>
          <w:tcPr>
            <w:tcW w:w="1831" w:type="dxa"/>
            <w:vAlign w:val="center"/>
          </w:tcPr>
          <w:p w:rsidR="00A630FF" w:rsidRPr="00A630FF" w:rsidRDefault="00A630FF" w:rsidP="00A630FF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A630FF">
              <w:rPr>
                <w:rFonts w:ascii="Geometr231 BT" w:hAnsi="Geometr231 BT"/>
              </w:rPr>
              <w:t>Transparent</w:t>
            </w:r>
          </w:p>
          <w:p w:rsidR="00A630FF" w:rsidRPr="00A630FF" w:rsidRDefault="00A630FF" w:rsidP="00A630FF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A630FF">
              <w:rPr>
                <w:rFonts w:ascii="Geometr231 BT" w:hAnsi="Geometr231 BT"/>
              </w:rPr>
              <w:t>Fiche agrandie</w:t>
            </w:r>
          </w:p>
          <w:p w:rsidR="00A630FF" w:rsidRPr="00A630FF" w:rsidRDefault="00A630FF" w:rsidP="00A630FF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A630FF">
              <w:rPr>
                <w:rFonts w:ascii="Geometr231 BT" w:hAnsi="Geometr231 BT"/>
              </w:rPr>
              <w:t>Calque</w:t>
            </w:r>
          </w:p>
          <w:p w:rsidR="00A630FF" w:rsidRPr="00A630FF" w:rsidRDefault="00A630FF" w:rsidP="00A630FF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A630FF">
              <w:rPr>
                <w:rFonts w:ascii="Geometr231 BT" w:hAnsi="Geometr231 BT"/>
              </w:rPr>
              <w:t>T équerre sur calque</w:t>
            </w:r>
          </w:p>
          <w:p w:rsidR="00A630FF" w:rsidRPr="00A630FF" w:rsidRDefault="00A630FF" w:rsidP="00A630FF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A630FF">
              <w:rPr>
                <w:rFonts w:ascii="Geometr231 BT" w:hAnsi="Geometr231 BT"/>
              </w:rPr>
              <w:t>Feuille A4</w:t>
            </w:r>
          </w:p>
          <w:p w:rsidR="00A630FF" w:rsidRPr="00A630FF" w:rsidRDefault="00A630FF" w:rsidP="00A630FF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A630FF">
              <w:rPr>
                <w:rFonts w:ascii="Geometr231 BT" w:hAnsi="Geometr231 BT"/>
              </w:rPr>
              <w:t>Instruments de géométrie</w:t>
            </w:r>
          </w:p>
          <w:p w:rsidR="00A630FF" w:rsidRPr="00A630FF" w:rsidRDefault="00A630FF" w:rsidP="00A630FF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A630FF">
              <w:rPr>
                <w:rFonts w:ascii="Geometr231 BT" w:hAnsi="Geometr231 BT"/>
              </w:rPr>
              <w:t>T équerre sur calque</w:t>
            </w:r>
          </w:p>
        </w:tc>
        <w:tc>
          <w:tcPr>
            <w:tcW w:w="983" w:type="dxa"/>
            <w:vAlign w:val="center"/>
          </w:tcPr>
          <w:p w:rsidR="00A630FF" w:rsidRPr="003E6D9B" w:rsidRDefault="00A630FF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E633F6" w:rsidRDefault="00E633F6" w:rsidP="001B34C3">
      <w:pPr>
        <w:spacing w:after="0" w:line="240" w:lineRule="auto"/>
      </w:pPr>
    </w:p>
    <w:p w:rsidR="00B93D47" w:rsidRDefault="00B93D47" w:rsidP="001B34C3">
      <w:pPr>
        <w:spacing w:after="0" w:line="240" w:lineRule="auto"/>
      </w:pPr>
    </w:p>
    <w:p w:rsidR="00B93D47" w:rsidRDefault="00B93D47" w:rsidP="001B34C3">
      <w:pPr>
        <w:spacing w:after="0" w:line="240" w:lineRule="auto"/>
      </w:pPr>
    </w:p>
    <w:p w:rsidR="00182FC1" w:rsidRDefault="00182FC1" w:rsidP="001B34C3">
      <w:pPr>
        <w:spacing w:after="0" w:line="240" w:lineRule="auto"/>
      </w:pPr>
    </w:p>
    <w:p w:rsidR="001B34C3" w:rsidRDefault="001D49BF" w:rsidP="001B34C3">
      <w:pPr>
        <w:spacing w:after="0" w:line="240" w:lineRule="auto"/>
      </w:pPr>
      <w:r>
        <w:rPr>
          <w:noProof/>
        </w:rPr>
        <w:lastRenderedPageBreak/>
        <w:pict>
          <v:rect id="_x0000_s1045" style="position:absolute;margin-left:-71.75pt;margin-top:-22.05pt;width:606.05pt;height:49.5pt;z-index:251672576" fillcolor="#bfbfbf [2412]" stroked="f">
            <v:textbox style="mso-next-textbox:#_x0000_s1045">
              <w:txbxContent>
                <w:p w:rsidR="001B34C3" w:rsidRPr="006351FE" w:rsidRDefault="001B34C3" w:rsidP="001B34C3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Cap Maths - Unité </w:t>
                  </w:r>
                  <w:r w:rsidR="00A630FF">
                    <w:rPr>
                      <w:rFonts w:ascii="Pere Castor" w:hAnsi="Pere Castor"/>
                      <w:sz w:val="72"/>
                      <w:szCs w:val="66"/>
                    </w:rPr>
                    <w:t>3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48" type="#_x0000_t8" style="position:absolute;margin-left:351.4pt;margin-top:-9.55pt;width:154.35pt;height:41.75pt;z-index:251675648;v-text-anchor:middle" strokecolor="#7f7f7f [1612]" strokeweight="1pt">
            <v:stroke dashstyle="dash"/>
            <v:textbox style="mso-next-textbox:#_x0000_s1048" inset=",0,,0">
              <w:txbxContent>
                <w:p w:rsidR="001B34C3" w:rsidRPr="00E75A8D" w:rsidRDefault="001B34C3" w:rsidP="001B34C3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1B34C3" w:rsidRPr="001F016D" w:rsidRDefault="001B34C3" w:rsidP="001B34C3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7 séances</w:t>
                  </w:r>
                </w:p>
                <w:p w:rsidR="001B34C3" w:rsidRDefault="001B34C3" w:rsidP="001B34C3"/>
              </w:txbxContent>
            </v:textbox>
          </v:shape>
        </w:pict>
      </w:r>
      <w:r>
        <w:rPr>
          <w:noProof/>
        </w:rPr>
        <w:pict>
          <v:shape id="_x0000_s1047" type="#_x0000_t32" style="position:absolute;margin-left:-70.6pt;margin-top:27.5pt;width:635.55pt;height:0;z-index:251674624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046" style="position:absolute;margin-left:-21.15pt;margin-top:-16.4pt;width:42.35pt;height:37.35pt;z-index:251673600;v-text-anchor:middle" strokecolor="#a5a5a5 [2092]" strokeweight="2.25pt">
            <v:stroke dashstyle="1 1" endcap="round"/>
            <v:textbox style="mso-next-textbox:#_x0000_s1046">
              <w:txbxContent>
                <w:p w:rsidR="00CC5853" w:rsidRPr="00E75A8D" w:rsidRDefault="00CC5853" w:rsidP="00CC5853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>
                    <w:rPr>
                      <w:rFonts w:ascii="Script cole" w:hAnsi="Script cole"/>
                      <w:color w:val="C0504D" w:themeColor="accent2"/>
                      <w:sz w:val="28"/>
                    </w:rPr>
                    <w:t>CM</w:t>
                  </w:r>
                  <w:r w:rsidR="00EA22CE">
                    <w:rPr>
                      <w:rFonts w:ascii="Script cole" w:hAnsi="Script cole"/>
                      <w:color w:val="C0504D" w:themeColor="accent2"/>
                      <w:sz w:val="28"/>
                    </w:rPr>
                    <w:t>1</w:t>
                  </w:r>
                </w:p>
                <w:p w:rsidR="001B34C3" w:rsidRPr="00CC5853" w:rsidRDefault="001B34C3" w:rsidP="00CC5853"/>
              </w:txbxContent>
            </v:textbox>
          </v:oval>
        </w:pict>
      </w:r>
    </w:p>
    <w:p w:rsidR="00E633F6" w:rsidRDefault="00E633F6" w:rsidP="001B34C3">
      <w:pPr>
        <w:spacing w:after="0" w:line="240" w:lineRule="auto"/>
      </w:pPr>
    </w:p>
    <w:p w:rsidR="00E633F6" w:rsidRDefault="00E633F6" w:rsidP="001B34C3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268"/>
        <w:gridCol w:w="2742"/>
        <w:gridCol w:w="1794"/>
        <w:gridCol w:w="1993"/>
        <w:gridCol w:w="984"/>
      </w:tblGrid>
      <w:tr w:rsidR="001B34C3" w:rsidTr="001B34C3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1B34C3" w:rsidRPr="00E75A8D" w:rsidRDefault="001B34C3" w:rsidP="001F05D7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1B34C3" w:rsidRPr="003E6D9B" w:rsidRDefault="001B34C3" w:rsidP="00CC5853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7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</w:p>
        </w:tc>
      </w:tr>
      <w:tr w:rsidR="001B34C3" w:rsidTr="001B34C3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1B34C3" w:rsidRDefault="001B34C3" w:rsidP="001F05D7">
            <w:pPr>
              <w:jc w:val="center"/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1B34C3" w:rsidRPr="008A0517" w:rsidRDefault="001B34C3" w:rsidP="001F05D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742" w:type="dxa"/>
            <w:shd w:val="clear" w:color="auto" w:fill="BFBFBF" w:themeFill="background1" w:themeFillShade="BF"/>
            <w:vAlign w:val="center"/>
          </w:tcPr>
          <w:p w:rsidR="001B34C3" w:rsidRDefault="001B34C3" w:rsidP="001F05D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794" w:type="dxa"/>
            <w:shd w:val="clear" w:color="auto" w:fill="BFBFBF" w:themeFill="background1" w:themeFillShade="BF"/>
            <w:vAlign w:val="center"/>
          </w:tcPr>
          <w:p w:rsidR="001B34C3" w:rsidRDefault="001B34C3" w:rsidP="001F05D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993" w:type="dxa"/>
            <w:shd w:val="clear" w:color="auto" w:fill="BFBFBF" w:themeFill="background1" w:themeFillShade="BF"/>
            <w:vAlign w:val="center"/>
          </w:tcPr>
          <w:p w:rsidR="001B34C3" w:rsidRDefault="001B34C3" w:rsidP="001F05D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84" w:type="dxa"/>
            <w:shd w:val="clear" w:color="auto" w:fill="BFBFBF" w:themeFill="background1" w:themeFillShade="BF"/>
            <w:vAlign w:val="center"/>
          </w:tcPr>
          <w:p w:rsidR="001B34C3" w:rsidRDefault="001B34C3" w:rsidP="001F05D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A630FF" w:rsidTr="00EB45AE">
        <w:trPr>
          <w:cantSplit/>
          <w:trHeight w:val="1351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A630FF" w:rsidRPr="003E6D9B" w:rsidRDefault="00A630FF" w:rsidP="001F05D7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2268" w:type="dxa"/>
            <w:vAlign w:val="center"/>
          </w:tcPr>
          <w:p w:rsidR="00A630FF" w:rsidRPr="00A630FF" w:rsidRDefault="00A630FF" w:rsidP="00A630FF">
            <w:pPr>
              <w:rPr>
                <w:b/>
                <w:sz w:val="24"/>
                <w:szCs w:val="24"/>
              </w:rPr>
            </w:pPr>
            <w:r w:rsidRPr="00A630FF">
              <w:rPr>
                <w:b/>
              </w:rPr>
              <w:t>Ajout, retrait de dizaines ou de centaines</w:t>
            </w:r>
          </w:p>
        </w:tc>
        <w:tc>
          <w:tcPr>
            <w:tcW w:w="2742" w:type="dxa"/>
            <w:vAlign w:val="center"/>
          </w:tcPr>
          <w:p w:rsidR="00A630FF" w:rsidRPr="00A630FF" w:rsidRDefault="00A630FF" w:rsidP="00A630FF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>
              <w:rPr>
                <w:rFonts w:ascii="Berlin Sans FB" w:hAnsi="Berlin Sans FB"/>
                <w:color w:val="E5B8B7" w:themeColor="accent2" w:themeTint="66"/>
              </w:rPr>
              <w:t xml:space="preserve"> </w:t>
            </w:r>
            <w:r w:rsidRPr="00A630FF">
              <w:rPr>
                <w:rFonts w:ascii="Berlin Sans FB" w:hAnsi="Berlin Sans FB"/>
              </w:rPr>
              <w:t>Trouver mentalement des sommes et des différences</w:t>
            </w:r>
          </w:p>
        </w:tc>
        <w:tc>
          <w:tcPr>
            <w:tcW w:w="1794" w:type="dxa"/>
            <w:vAlign w:val="center"/>
          </w:tcPr>
          <w:p w:rsidR="00A630FF" w:rsidRDefault="00A630FF" w:rsidP="00A630FF">
            <w:pPr>
              <w:jc w:val="center"/>
            </w:pPr>
            <w:r>
              <w:t>Individuel</w:t>
            </w:r>
          </w:p>
          <w:p w:rsidR="00A630FF" w:rsidRDefault="00A630FF" w:rsidP="00A630F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93" w:type="dxa"/>
            <w:vAlign w:val="center"/>
          </w:tcPr>
          <w:p w:rsidR="00A630FF" w:rsidRPr="00A630FF" w:rsidRDefault="00A630FF" w:rsidP="00A630FF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E5B8B7" w:themeColor="accent2" w:themeTint="66"/>
              </w:rPr>
              <w:t>•</w:t>
            </w:r>
            <w:r>
              <w:rPr>
                <w:rFonts w:ascii="Geometr231 BT" w:hAnsi="Geometr231 BT"/>
                <w:color w:val="E5B8B7" w:themeColor="accent2" w:themeTint="66"/>
              </w:rPr>
              <w:t xml:space="preserve"> </w:t>
            </w:r>
            <w:r w:rsidRPr="00A630FF">
              <w:rPr>
                <w:rFonts w:ascii="Geometr231 BT" w:hAnsi="Geometr231 BT"/>
              </w:rPr>
              <w:t>Cahier de maths</w:t>
            </w:r>
          </w:p>
        </w:tc>
        <w:tc>
          <w:tcPr>
            <w:tcW w:w="984" w:type="dxa"/>
            <w:vAlign w:val="center"/>
          </w:tcPr>
          <w:p w:rsidR="00A630FF" w:rsidRPr="003E6D9B" w:rsidRDefault="00A630FF" w:rsidP="001F05D7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A630FF" w:rsidTr="00EB45AE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A630FF" w:rsidRPr="003E6D9B" w:rsidRDefault="00A630FF" w:rsidP="001F05D7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A630FF" w:rsidRDefault="00A630FF" w:rsidP="001F05D7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Calcul</w:t>
            </w:r>
          </w:p>
        </w:tc>
        <w:tc>
          <w:tcPr>
            <w:tcW w:w="2268" w:type="dxa"/>
            <w:vAlign w:val="center"/>
          </w:tcPr>
          <w:p w:rsidR="00A630FF" w:rsidRPr="00A630FF" w:rsidRDefault="00A630FF" w:rsidP="00A630FF">
            <w:pPr>
              <w:rPr>
                <w:b/>
                <w:sz w:val="24"/>
                <w:szCs w:val="24"/>
              </w:rPr>
            </w:pPr>
            <w:r w:rsidRPr="00A630FF">
              <w:rPr>
                <w:b/>
              </w:rPr>
              <w:t>Décomposer un nombre en produits</w:t>
            </w:r>
          </w:p>
        </w:tc>
        <w:tc>
          <w:tcPr>
            <w:tcW w:w="2742" w:type="dxa"/>
            <w:vAlign w:val="center"/>
          </w:tcPr>
          <w:p w:rsidR="00A630FF" w:rsidRPr="00A630FF" w:rsidRDefault="00A630FF" w:rsidP="00A630FF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>
              <w:rPr>
                <w:rFonts w:ascii="Berlin Sans FB" w:hAnsi="Berlin Sans FB"/>
                <w:color w:val="D99594" w:themeColor="accent2" w:themeTint="99"/>
              </w:rPr>
              <w:t xml:space="preserve"> </w:t>
            </w:r>
            <w:r w:rsidRPr="00A630FF">
              <w:rPr>
                <w:rFonts w:ascii="Berlin Sans FB" w:hAnsi="Berlin Sans FB"/>
              </w:rPr>
              <w:t>Trouver le plus possible de décompositions sous forme de produits de 2 nombres</w:t>
            </w:r>
          </w:p>
        </w:tc>
        <w:tc>
          <w:tcPr>
            <w:tcW w:w="1794" w:type="dxa"/>
            <w:vAlign w:val="center"/>
          </w:tcPr>
          <w:p w:rsidR="00A630FF" w:rsidRDefault="00A630FF" w:rsidP="00A630FF">
            <w:pPr>
              <w:jc w:val="center"/>
            </w:pPr>
            <w:r>
              <w:t>Individuel</w:t>
            </w:r>
          </w:p>
          <w:p w:rsidR="00A630FF" w:rsidRDefault="00A630FF" w:rsidP="00A630F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93" w:type="dxa"/>
            <w:vAlign w:val="center"/>
          </w:tcPr>
          <w:p w:rsidR="00A630FF" w:rsidRPr="00A630FF" w:rsidRDefault="00A630FF" w:rsidP="00A630FF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D99594" w:themeColor="accent2" w:themeTint="99"/>
              </w:rPr>
              <w:t>•</w:t>
            </w:r>
            <w:r>
              <w:rPr>
                <w:rFonts w:ascii="Geometr231 BT" w:hAnsi="Geometr231 BT"/>
                <w:color w:val="D99594" w:themeColor="accent2" w:themeTint="99"/>
              </w:rPr>
              <w:t xml:space="preserve"> </w:t>
            </w:r>
            <w:r w:rsidRPr="00A630FF">
              <w:rPr>
                <w:rFonts w:ascii="Geometr231 BT" w:hAnsi="Geometr231 BT"/>
              </w:rPr>
              <w:t>Cahier de maths</w:t>
            </w:r>
          </w:p>
        </w:tc>
        <w:tc>
          <w:tcPr>
            <w:tcW w:w="984" w:type="dxa"/>
            <w:vAlign w:val="center"/>
          </w:tcPr>
          <w:p w:rsidR="00A630FF" w:rsidRPr="003E6D9B" w:rsidRDefault="00A630FF" w:rsidP="00CC5853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15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’</w:t>
            </w:r>
          </w:p>
        </w:tc>
      </w:tr>
      <w:tr w:rsidR="00A630FF" w:rsidTr="001B34C3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A630FF" w:rsidRPr="003E6D9B" w:rsidRDefault="00A630FF" w:rsidP="001F05D7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</w:t>
            </w: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PPRENTISSAGE</w:t>
            </w:r>
          </w:p>
          <w:p w:rsidR="00A630FF" w:rsidRDefault="00A630FF" w:rsidP="001F05D7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Mesure</w:t>
            </w:r>
          </w:p>
        </w:tc>
        <w:tc>
          <w:tcPr>
            <w:tcW w:w="2268" w:type="dxa"/>
            <w:vAlign w:val="center"/>
          </w:tcPr>
          <w:p w:rsidR="00A630FF" w:rsidRPr="00A630FF" w:rsidRDefault="00A630FF" w:rsidP="00A630FF">
            <w:pPr>
              <w:rPr>
                <w:b/>
              </w:rPr>
            </w:pPr>
            <w:r w:rsidRPr="00A630FF">
              <w:rPr>
                <w:b/>
              </w:rPr>
              <w:t>Unités de mesure de contenance</w:t>
            </w:r>
          </w:p>
          <w:p w:rsidR="00A630FF" w:rsidRPr="00A630FF" w:rsidRDefault="00A630FF" w:rsidP="00A630FF">
            <w:pPr>
              <w:rPr>
                <w:b/>
                <w:sz w:val="24"/>
                <w:szCs w:val="24"/>
              </w:rPr>
            </w:pPr>
            <w:r w:rsidRPr="009629B5">
              <w:rPr>
                <w:color w:val="943634" w:themeColor="accent2" w:themeShade="BF"/>
              </w:rPr>
              <w:sym w:font="CombiNumerals" w:char="F05D"/>
            </w:r>
            <w:r>
              <w:rPr>
                <w:color w:val="943634" w:themeColor="accent2" w:themeShade="BF"/>
              </w:rPr>
              <w:t xml:space="preserve"> </w:t>
            </w:r>
            <w:r w:rsidRPr="00A630FF">
              <w:rPr>
                <w:b/>
              </w:rPr>
              <w:t xml:space="preserve"> </w:t>
            </w:r>
            <w:r w:rsidRPr="00A630FF">
              <w:t>Litre, centilitre, millilitre, décalitre</w:t>
            </w:r>
          </w:p>
        </w:tc>
        <w:tc>
          <w:tcPr>
            <w:tcW w:w="2742" w:type="dxa"/>
            <w:vAlign w:val="center"/>
          </w:tcPr>
          <w:p w:rsidR="00A630FF" w:rsidRPr="00A630FF" w:rsidRDefault="00A630FF" w:rsidP="00A630FF">
            <w:pPr>
              <w:rPr>
                <w:rFonts w:ascii="Berlin Sans FB" w:hAnsi="Berlin Sans FB"/>
              </w:rPr>
            </w:pPr>
            <w:r w:rsidRPr="00CC5853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 w:rsidRPr="00A630FF">
              <w:rPr>
                <w:rFonts w:ascii="Berlin Sans FB" w:hAnsi="Berlin Sans FB"/>
              </w:rPr>
              <w:t xml:space="preserve"> Comparer des contenances</w:t>
            </w:r>
          </w:p>
          <w:p w:rsidR="00A630FF" w:rsidRPr="00A630FF" w:rsidRDefault="00A630FF" w:rsidP="00A630FF">
            <w:pPr>
              <w:rPr>
                <w:rFonts w:ascii="Berlin Sans FB" w:hAnsi="Berlin Sans FB"/>
              </w:rPr>
            </w:pPr>
            <w:r w:rsidRPr="00CC5853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 w:rsidRPr="00A630FF">
              <w:rPr>
                <w:rFonts w:ascii="Berlin Sans FB" w:hAnsi="Berlin Sans FB"/>
              </w:rPr>
              <w:t xml:space="preserve"> Mesurer des contenances par transvasements </w:t>
            </w:r>
            <w:proofErr w:type="gramStart"/>
            <w:r w:rsidRPr="00A630FF">
              <w:rPr>
                <w:rFonts w:ascii="Berlin Sans FB" w:hAnsi="Berlin Sans FB"/>
              </w:rPr>
              <w:t>d'une</w:t>
            </w:r>
            <w:proofErr w:type="gramEnd"/>
            <w:r w:rsidRPr="00A630FF">
              <w:rPr>
                <w:rFonts w:ascii="Berlin Sans FB" w:hAnsi="Berlin Sans FB"/>
              </w:rPr>
              <w:t xml:space="preserve"> récipient d'une contenance connue</w:t>
            </w:r>
          </w:p>
        </w:tc>
        <w:tc>
          <w:tcPr>
            <w:tcW w:w="1794" w:type="dxa"/>
            <w:vAlign w:val="center"/>
          </w:tcPr>
          <w:p w:rsidR="00A630FF" w:rsidRDefault="00A630FF" w:rsidP="00A630FF">
            <w:pPr>
              <w:jc w:val="center"/>
            </w:pPr>
            <w:r>
              <w:rPr>
                <w:u w:val="single"/>
              </w:rPr>
              <w:t>Recherche</w:t>
            </w:r>
          </w:p>
          <w:p w:rsidR="00A630FF" w:rsidRDefault="00A630FF" w:rsidP="00A630FF">
            <w:pPr>
              <w:jc w:val="center"/>
            </w:pPr>
            <w:r>
              <w:t>Groupe de 2</w:t>
            </w:r>
          </w:p>
          <w:p w:rsidR="00A630FF" w:rsidRDefault="00A630FF" w:rsidP="00A630FF">
            <w:pPr>
              <w:jc w:val="center"/>
            </w:pPr>
            <w:r>
              <w:t>Collectif</w:t>
            </w:r>
          </w:p>
          <w:p w:rsidR="00A630FF" w:rsidRDefault="00A630FF" w:rsidP="00A630FF">
            <w:pPr>
              <w:jc w:val="center"/>
            </w:pPr>
            <w:r>
              <w:rPr>
                <w:u w:val="single"/>
              </w:rPr>
              <w:t>Exercices</w:t>
            </w:r>
          </w:p>
          <w:p w:rsidR="00A630FF" w:rsidRDefault="00A630FF" w:rsidP="00A630FF">
            <w:pPr>
              <w:jc w:val="center"/>
            </w:pPr>
            <w:r>
              <w:t>Individuel</w:t>
            </w:r>
          </w:p>
          <w:p w:rsidR="00A630FF" w:rsidRDefault="00A630FF" w:rsidP="00A630FF">
            <w:pPr>
              <w:jc w:val="center"/>
              <w:rPr>
                <w:sz w:val="24"/>
                <w:szCs w:val="24"/>
              </w:rPr>
            </w:pPr>
            <w:r>
              <w:t>Écrit</w:t>
            </w:r>
          </w:p>
        </w:tc>
        <w:tc>
          <w:tcPr>
            <w:tcW w:w="1993" w:type="dxa"/>
            <w:vAlign w:val="center"/>
          </w:tcPr>
          <w:p w:rsidR="00A630FF" w:rsidRPr="00A630FF" w:rsidRDefault="00A630FF" w:rsidP="00A630FF">
            <w:pPr>
              <w:rPr>
                <w:rFonts w:ascii="Geometr231 BT" w:hAnsi="Geometr231 BT"/>
                <w:u w:val="single"/>
              </w:rPr>
            </w:pPr>
            <w:r w:rsidRPr="00A630FF">
              <w:rPr>
                <w:rFonts w:ascii="Geometr231 BT" w:hAnsi="Geometr231 BT"/>
                <w:u w:val="single"/>
              </w:rPr>
              <w:t xml:space="preserve">Pour la classe : </w:t>
            </w:r>
          </w:p>
          <w:p w:rsidR="00A630FF" w:rsidRPr="00A630FF" w:rsidRDefault="00A630FF" w:rsidP="00A630FF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A630FF">
              <w:rPr>
                <w:rFonts w:ascii="Geometr231 BT" w:hAnsi="Geometr231 BT"/>
              </w:rPr>
              <w:t>Un lot de récipients sur lequel est mentionnée la contenance</w:t>
            </w:r>
          </w:p>
          <w:p w:rsidR="00A630FF" w:rsidRPr="00A630FF" w:rsidRDefault="00A630FF" w:rsidP="00A630FF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A630FF">
              <w:rPr>
                <w:rFonts w:ascii="Geometr231 BT" w:hAnsi="Geometr231 BT"/>
              </w:rPr>
              <w:t>Eau colorée</w:t>
            </w:r>
          </w:p>
          <w:p w:rsidR="00A630FF" w:rsidRPr="00A630FF" w:rsidRDefault="00A630FF" w:rsidP="00A630FF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A630FF">
              <w:rPr>
                <w:rFonts w:ascii="Geometr231 BT" w:hAnsi="Geometr231 BT"/>
              </w:rPr>
              <w:t>Bassine pour évacuer les trop plein</w:t>
            </w:r>
          </w:p>
          <w:p w:rsidR="00A630FF" w:rsidRPr="00A630FF" w:rsidRDefault="00A630FF" w:rsidP="00A630FF">
            <w:pPr>
              <w:rPr>
                <w:rFonts w:ascii="Geometr231 BT" w:hAnsi="Geometr231 BT"/>
                <w:u w:val="single"/>
              </w:rPr>
            </w:pPr>
            <w:r w:rsidRPr="00A630FF">
              <w:rPr>
                <w:rFonts w:ascii="Geometr231 BT" w:hAnsi="Geometr231 BT"/>
                <w:u w:val="single"/>
              </w:rPr>
              <w:t xml:space="preserve">Par équipe : </w:t>
            </w:r>
          </w:p>
          <w:p w:rsidR="00A630FF" w:rsidRPr="00A630FF" w:rsidRDefault="00A630FF" w:rsidP="00A630FF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A630FF">
              <w:rPr>
                <w:rFonts w:ascii="Geometr231 BT" w:hAnsi="Geometr231 BT"/>
              </w:rPr>
              <w:t>Feuille blanche</w:t>
            </w:r>
          </w:p>
          <w:p w:rsidR="00A630FF" w:rsidRPr="00A630FF" w:rsidRDefault="00A630FF" w:rsidP="00A630FF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A630FF">
              <w:rPr>
                <w:rFonts w:ascii="Geometr231 BT" w:hAnsi="Geometr231 BT"/>
              </w:rPr>
              <w:t>Ardoise</w:t>
            </w:r>
          </w:p>
        </w:tc>
        <w:tc>
          <w:tcPr>
            <w:tcW w:w="984" w:type="dxa"/>
            <w:vAlign w:val="center"/>
          </w:tcPr>
          <w:p w:rsidR="00A630FF" w:rsidRPr="003E6D9B" w:rsidRDefault="00A630FF" w:rsidP="001F05D7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1B34C3" w:rsidRDefault="001B34C3" w:rsidP="001B34C3">
      <w:pPr>
        <w:spacing w:after="0" w:line="240" w:lineRule="auto"/>
      </w:pPr>
    </w:p>
    <w:tbl>
      <w:tblPr>
        <w:tblStyle w:val="TableGrid"/>
        <w:tblW w:w="9781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781"/>
      </w:tblGrid>
      <w:tr w:rsidR="00E92CD5" w:rsidTr="00E92CD5">
        <w:tc>
          <w:tcPr>
            <w:tcW w:w="9781" w:type="dxa"/>
            <w:shd w:val="clear" w:color="auto" w:fill="808080" w:themeFill="background1" w:themeFillShade="80"/>
          </w:tcPr>
          <w:p w:rsidR="00E92CD5" w:rsidRPr="003E6D9B" w:rsidRDefault="00E92CD5" w:rsidP="00CC5853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Bilan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</w:p>
        </w:tc>
      </w:tr>
      <w:tr w:rsidR="00E92CD5" w:rsidTr="001C1D75">
        <w:trPr>
          <w:cantSplit/>
          <w:trHeight w:val="7349"/>
        </w:trPr>
        <w:tc>
          <w:tcPr>
            <w:tcW w:w="9781" w:type="dxa"/>
          </w:tcPr>
          <w:p w:rsidR="001C1D75" w:rsidRPr="001C1D75" w:rsidRDefault="001C1D75" w:rsidP="001C1D75">
            <w:pPr>
              <w:ind w:right="34"/>
              <w:jc w:val="both"/>
              <w:rPr>
                <w:rFonts w:ascii="Curse Casual JVE" w:hAnsi="Curse Casual JVE"/>
                <w:sz w:val="32"/>
              </w:rPr>
            </w:pPr>
            <w:r w:rsidRPr="001C1D75">
              <w:rPr>
                <w:rFonts w:ascii="Curse Casual JVE" w:hAnsi="Curse Casual JVE"/>
                <w:sz w:val="32"/>
              </w:rPr>
              <w:t>Ligne graduée</w:t>
            </w:r>
          </w:p>
          <w:p w:rsidR="001C1D75" w:rsidRDefault="001C1D75" w:rsidP="001C1D75">
            <w:pPr>
              <w:pStyle w:val="ListParagraph"/>
              <w:numPr>
                <w:ilvl w:val="0"/>
                <w:numId w:val="2"/>
              </w:numPr>
              <w:ind w:right="34"/>
              <w:jc w:val="both"/>
              <w:rPr>
                <w:rFonts w:ascii="Cursive standard" w:hAnsi="Cursive standard"/>
              </w:rPr>
            </w:pPr>
            <w:r w:rsidRPr="001C1D75">
              <w:rPr>
                <w:rFonts w:ascii="Cursive standard" w:hAnsi="Cursive standard"/>
              </w:rPr>
              <w:t xml:space="preserve">A quoi correspond une graduation ? </w:t>
            </w:r>
          </w:p>
          <w:p w:rsidR="001C1D75" w:rsidRPr="001C1D75" w:rsidRDefault="001C1D75" w:rsidP="001C1D75">
            <w:pPr>
              <w:pStyle w:val="ListParagraph"/>
              <w:numPr>
                <w:ilvl w:val="0"/>
                <w:numId w:val="2"/>
              </w:numPr>
              <w:ind w:right="34"/>
              <w:jc w:val="both"/>
              <w:rPr>
                <w:rFonts w:ascii="Cursive standard" w:hAnsi="Cursive standard"/>
              </w:rPr>
            </w:pPr>
            <w:r w:rsidRPr="001C1D75">
              <w:rPr>
                <w:rFonts w:ascii="Cursive standard" w:hAnsi="Cursive standard"/>
              </w:rPr>
              <w:t>Comment placer un nombre ?</w:t>
            </w:r>
          </w:p>
          <w:p w:rsidR="001C1D75" w:rsidRPr="001C1D75" w:rsidRDefault="001C1D75" w:rsidP="001C1D75">
            <w:pPr>
              <w:ind w:right="34"/>
              <w:jc w:val="both"/>
              <w:rPr>
                <w:rFonts w:ascii="Curse Casual JVE" w:hAnsi="Curse Casual JVE"/>
                <w:sz w:val="32"/>
              </w:rPr>
            </w:pPr>
            <w:r w:rsidRPr="001C1D75">
              <w:rPr>
                <w:rFonts w:ascii="Curse Casual JVE" w:hAnsi="Curse Casual JVE"/>
                <w:sz w:val="32"/>
              </w:rPr>
              <w:t>Part et groupements</w:t>
            </w:r>
          </w:p>
          <w:p w:rsidR="001C1D75" w:rsidRDefault="001C1D75" w:rsidP="001C1D75">
            <w:pPr>
              <w:pStyle w:val="ListParagraph"/>
              <w:numPr>
                <w:ilvl w:val="0"/>
                <w:numId w:val="2"/>
              </w:numPr>
              <w:ind w:right="34"/>
              <w:jc w:val="both"/>
              <w:rPr>
                <w:rFonts w:ascii="Cursive standard" w:hAnsi="Cursive standard"/>
              </w:rPr>
            </w:pPr>
            <w:r w:rsidRPr="001C1D75">
              <w:rPr>
                <w:rFonts w:ascii="Cursive standard" w:hAnsi="Cursive standard"/>
              </w:rPr>
              <w:t>Qu'a-t-on fai</w:t>
            </w:r>
            <w:r>
              <w:rPr>
                <w:rFonts w:ascii="Cursive standard" w:hAnsi="Cursive standard"/>
              </w:rPr>
              <w:t>t</w:t>
            </w:r>
            <w:r w:rsidRPr="001C1D75">
              <w:rPr>
                <w:rFonts w:ascii="Cursive standard" w:hAnsi="Cursive standard"/>
              </w:rPr>
              <w:t xml:space="preserve"> pendant les activités ? </w:t>
            </w:r>
          </w:p>
          <w:p w:rsidR="001C1D75" w:rsidRPr="001C1D75" w:rsidRDefault="001C1D75" w:rsidP="001C1D75">
            <w:pPr>
              <w:pStyle w:val="ListParagraph"/>
              <w:numPr>
                <w:ilvl w:val="0"/>
                <w:numId w:val="2"/>
              </w:numPr>
              <w:ind w:right="34"/>
              <w:jc w:val="both"/>
              <w:rPr>
                <w:rFonts w:ascii="Cursive standard" w:hAnsi="Cursive standard"/>
              </w:rPr>
            </w:pPr>
            <w:r w:rsidRPr="001C1D75">
              <w:rPr>
                <w:rFonts w:ascii="Cursive standard" w:hAnsi="Cursive standard"/>
              </w:rPr>
              <w:t>Qu'a-t-on compris ?</w:t>
            </w:r>
          </w:p>
          <w:p w:rsidR="001C1D75" w:rsidRPr="001C1D75" w:rsidRDefault="001C1D75" w:rsidP="001C1D75">
            <w:pPr>
              <w:ind w:right="34"/>
              <w:jc w:val="both"/>
              <w:rPr>
                <w:rFonts w:ascii="Curse Casual JVE" w:hAnsi="Curse Casual JVE"/>
                <w:sz w:val="32"/>
              </w:rPr>
            </w:pPr>
            <w:r w:rsidRPr="001C1D75">
              <w:rPr>
                <w:rFonts w:ascii="Curse Casual JVE" w:hAnsi="Curse Casual JVE"/>
                <w:sz w:val="32"/>
              </w:rPr>
              <w:t>Reproduire une figure</w:t>
            </w:r>
          </w:p>
          <w:p w:rsidR="001C1D75" w:rsidRPr="001C1D75" w:rsidRDefault="001C1D75" w:rsidP="001C1D75">
            <w:pPr>
              <w:pStyle w:val="ListParagraph"/>
              <w:numPr>
                <w:ilvl w:val="0"/>
                <w:numId w:val="2"/>
              </w:numPr>
              <w:ind w:right="34"/>
              <w:jc w:val="both"/>
              <w:rPr>
                <w:rFonts w:ascii="Cursive standard" w:hAnsi="Cursive standard"/>
              </w:rPr>
            </w:pPr>
            <w:r w:rsidRPr="001C1D75">
              <w:rPr>
                <w:rFonts w:ascii="Cursive standard" w:hAnsi="Cursive standard"/>
              </w:rPr>
              <w:t>Les règles</w:t>
            </w:r>
          </w:p>
          <w:p w:rsidR="001C1D75" w:rsidRPr="001C1D75" w:rsidRDefault="001C1D75" w:rsidP="001C1D75">
            <w:pPr>
              <w:ind w:right="34"/>
              <w:jc w:val="both"/>
              <w:rPr>
                <w:rFonts w:ascii="Curse Casual JVE" w:hAnsi="Curse Casual JVE"/>
                <w:sz w:val="32"/>
              </w:rPr>
            </w:pPr>
            <w:r w:rsidRPr="001C1D75">
              <w:rPr>
                <w:rFonts w:ascii="Curse Casual JVE" w:hAnsi="Curse Casual JVE"/>
                <w:sz w:val="32"/>
              </w:rPr>
              <w:t>Rappel sur les angles</w:t>
            </w:r>
          </w:p>
          <w:p w:rsidR="001C1D75" w:rsidRDefault="001C1D75" w:rsidP="001C1D75">
            <w:pPr>
              <w:pStyle w:val="ListParagraph"/>
              <w:numPr>
                <w:ilvl w:val="0"/>
                <w:numId w:val="2"/>
              </w:numPr>
              <w:ind w:right="34"/>
              <w:jc w:val="both"/>
              <w:rPr>
                <w:rFonts w:ascii="Cursive standard" w:hAnsi="Cursive standard"/>
              </w:rPr>
            </w:pPr>
            <w:r w:rsidRPr="001C1D75">
              <w:rPr>
                <w:rFonts w:ascii="Cursive standard" w:hAnsi="Cursive standard"/>
              </w:rPr>
              <w:t xml:space="preserve">Qu'est-ce qu'un angle aigu ? </w:t>
            </w:r>
          </w:p>
          <w:p w:rsidR="001C1D75" w:rsidRPr="001C1D75" w:rsidRDefault="001C1D75" w:rsidP="001C1D75">
            <w:pPr>
              <w:pStyle w:val="ListParagraph"/>
              <w:numPr>
                <w:ilvl w:val="0"/>
                <w:numId w:val="2"/>
              </w:numPr>
              <w:ind w:right="34"/>
              <w:jc w:val="both"/>
              <w:rPr>
                <w:rFonts w:ascii="Cursive standard" w:hAnsi="Cursive standard"/>
              </w:rPr>
            </w:pPr>
            <w:r w:rsidRPr="001C1D75">
              <w:rPr>
                <w:rFonts w:ascii="Cursive standard" w:hAnsi="Cursive standard"/>
              </w:rPr>
              <w:t>Qu'est-ce qu'un angle obtus ?</w:t>
            </w:r>
          </w:p>
          <w:p w:rsidR="001C1D75" w:rsidRPr="001C1D75" w:rsidRDefault="001C1D75" w:rsidP="001C1D75">
            <w:pPr>
              <w:ind w:right="34"/>
              <w:jc w:val="both"/>
              <w:rPr>
                <w:rFonts w:ascii="Curse Casual JVE" w:hAnsi="Curse Casual JVE"/>
                <w:sz w:val="32"/>
              </w:rPr>
            </w:pPr>
            <w:r w:rsidRPr="001C1D75">
              <w:rPr>
                <w:rFonts w:ascii="Curse Casual JVE" w:hAnsi="Curse Casual JVE"/>
                <w:sz w:val="32"/>
              </w:rPr>
              <w:t>Rappel sur les unités de contenances</w:t>
            </w:r>
          </w:p>
          <w:p w:rsidR="001C1D75" w:rsidRDefault="001C1D75" w:rsidP="001C1D75">
            <w:pPr>
              <w:pStyle w:val="ListParagraph"/>
              <w:numPr>
                <w:ilvl w:val="0"/>
                <w:numId w:val="2"/>
              </w:numPr>
              <w:ind w:right="34"/>
              <w:jc w:val="both"/>
              <w:rPr>
                <w:rFonts w:ascii="Cursive standard" w:hAnsi="Cursive standard"/>
              </w:rPr>
            </w:pPr>
            <w:r w:rsidRPr="001C1D75">
              <w:rPr>
                <w:rFonts w:ascii="Cursive standard" w:hAnsi="Cursive standard"/>
              </w:rPr>
              <w:t>Quelles sont les unités les plus utilisées ?</w:t>
            </w:r>
          </w:p>
          <w:p w:rsidR="001C1D75" w:rsidRPr="001C1D75" w:rsidRDefault="001C1D75" w:rsidP="001C1D75">
            <w:pPr>
              <w:pStyle w:val="ListParagraph"/>
              <w:ind w:right="34"/>
              <w:jc w:val="both"/>
              <w:rPr>
                <w:rFonts w:ascii="Cursive standard" w:hAnsi="Cursive standard"/>
                <w:sz w:val="6"/>
              </w:rPr>
            </w:pPr>
          </w:p>
          <w:p w:rsidR="001C1D75" w:rsidRDefault="001C1D75" w:rsidP="001C1D75">
            <w:pPr>
              <w:pStyle w:val="NormalWeb"/>
              <w:spacing w:before="0" w:beforeAutospacing="0" w:after="0"/>
            </w:pPr>
            <w:r w:rsidRPr="001C1D75">
              <w:rPr>
                <w:rStyle w:val="A4"/>
                <w:rFonts w:ascii="RawengulkSans" w:hAnsi="RawengulkSans"/>
                <w:color w:val="00B050"/>
                <w:szCs w:val="20"/>
              </w:rPr>
              <w:t>Exercice 1</w:t>
            </w:r>
            <w:r>
              <w:rPr>
                <w:color w:val="3DEB3D"/>
              </w:rPr>
              <w:t xml:space="preserve"> </w:t>
            </w:r>
            <w:r>
              <w:t xml:space="preserve">: </w:t>
            </w:r>
            <w:r w:rsidRPr="001C1D75">
              <w:rPr>
                <w:rStyle w:val="A4"/>
                <w:rFonts w:ascii="Candara" w:eastAsiaTheme="minorEastAsia" w:hAnsi="Candara"/>
              </w:rPr>
              <w:t>Associer des nombres à des repères sur une ligne graduée régulièrement</w:t>
            </w:r>
          </w:p>
          <w:p w:rsidR="001C1D75" w:rsidRPr="001C1D75" w:rsidRDefault="001C1D75" w:rsidP="001C1D75">
            <w:pPr>
              <w:pStyle w:val="NormalWeb"/>
              <w:spacing w:before="0" w:beforeAutospacing="0" w:after="0"/>
              <w:rPr>
                <w:rStyle w:val="A4"/>
                <w:rFonts w:ascii="Candara" w:eastAsiaTheme="minorEastAsia" w:hAnsi="Candara"/>
              </w:rPr>
            </w:pPr>
            <w:r w:rsidRPr="001C1D75">
              <w:rPr>
                <w:rStyle w:val="A4"/>
                <w:rFonts w:ascii="RawengulkSans" w:hAnsi="RawengulkSans"/>
                <w:color w:val="00B050"/>
                <w:szCs w:val="20"/>
              </w:rPr>
              <w:t>Exercice 2</w:t>
            </w:r>
            <w:r>
              <w:rPr>
                <w:color w:val="3DEB3D"/>
              </w:rPr>
              <w:t xml:space="preserve"> :</w:t>
            </w:r>
            <w:r>
              <w:rPr>
                <w:color w:val="000000"/>
              </w:rPr>
              <w:t xml:space="preserve"> </w:t>
            </w:r>
            <w:r w:rsidRPr="001C1D75">
              <w:rPr>
                <w:rStyle w:val="A4"/>
                <w:rFonts w:ascii="Candara" w:eastAsiaTheme="minorEastAsia" w:hAnsi="Candara"/>
              </w:rPr>
              <w:t>Chercher combien de fois un nombre est contenu dans un autre</w:t>
            </w:r>
          </w:p>
          <w:p w:rsidR="001C1D75" w:rsidRPr="001C1D75" w:rsidRDefault="001C1D75" w:rsidP="001C1D75">
            <w:pPr>
              <w:pStyle w:val="NormalWeb"/>
              <w:spacing w:before="0" w:beforeAutospacing="0" w:after="0"/>
              <w:rPr>
                <w:rStyle w:val="A4"/>
                <w:rFonts w:ascii="Candara" w:eastAsiaTheme="minorEastAsia" w:hAnsi="Candara"/>
              </w:rPr>
            </w:pPr>
            <w:r>
              <w:rPr>
                <w:rStyle w:val="A4"/>
                <w:rFonts w:ascii="Candara" w:eastAsiaTheme="minorEastAsia" w:hAnsi="Candara"/>
              </w:rPr>
              <w:t xml:space="preserve">                       </w:t>
            </w:r>
            <w:r w:rsidRPr="001C1D75">
              <w:rPr>
                <w:rStyle w:val="A4"/>
                <w:rFonts w:ascii="Candara" w:eastAsiaTheme="minorEastAsia" w:hAnsi="Candara"/>
              </w:rPr>
              <w:t>Résoudre des problèmes de groupements (recherche de parts)</w:t>
            </w:r>
          </w:p>
          <w:p w:rsidR="001C1D75" w:rsidRDefault="001C1D75" w:rsidP="001C1D75">
            <w:pPr>
              <w:pStyle w:val="NormalWeb"/>
              <w:spacing w:before="0" w:beforeAutospacing="0" w:after="0"/>
            </w:pPr>
            <w:r w:rsidRPr="001C1D75">
              <w:rPr>
                <w:rStyle w:val="A4"/>
                <w:rFonts w:ascii="RawengulkSans" w:hAnsi="RawengulkSans"/>
                <w:color w:val="00B050"/>
                <w:szCs w:val="20"/>
              </w:rPr>
              <w:t>Exercice 3</w:t>
            </w:r>
            <w:r>
              <w:t xml:space="preserve"> : </w:t>
            </w:r>
            <w:r w:rsidRPr="001C1D75">
              <w:rPr>
                <w:rStyle w:val="A4"/>
                <w:rFonts w:ascii="Candara" w:eastAsiaTheme="minorEastAsia" w:hAnsi="Candara"/>
              </w:rPr>
              <w:t>Reproduire une figure composée d'un carré et d'un triangle dont les sommets sont sur les côtés du carré</w:t>
            </w:r>
          </w:p>
          <w:p w:rsidR="001C1D75" w:rsidRDefault="001C1D75" w:rsidP="001C1D75">
            <w:pPr>
              <w:pStyle w:val="NormalWeb"/>
              <w:spacing w:before="0" w:beforeAutospacing="0" w:after="0"/>
            </w:pPr>
            <w:r w:rsidRPr="001C1D75">
              <w:rPr>
                <w:rStyle w:val="A4"/>
                <w:rFonts w:ascii="RawengulkSans" w:hAnsi="RawengulkSans"/>
                <w:color w:val="00B050"/>
                <w:szCs w:val="20"/>
              </w:rPr>
              <w:t>Exercice 4</w:t>
            </w:r>
            <w:r>
              <w:rPr>
                <w:rFonts w:ascii="Cursive standard" w:hAnsi="Cursive standard"/>
              </w:rPr>
              <w:t xml:space="preserve"> </w:t>
            </w:r>
            <w:r>
              <w:t xml:space="preserve">: </w:t>
            </w:r>
            <w:r w:rsidRPr="001C1D75">
              <w:rPr>
                <w:rStyle w:val="A4"/>
                <w:rFonts w:ascii="Candara" w:eastAsiaTheme="minorEastAsia" w:hAnsi="Candara"/>
              </w:rPr>
              <w:t>Comparer des angles et reporter un angle sur un calque pour terminer la reproduction d'une figure</w:t>
            </w:r>
          </w:p>
          <w:p w:rsidR="001C1D75" w:rsidRPr="001C1D75" w:rsidRDefault="001C1D75" w:rsidP="001C1D75">
            <w:pPr>
              <w:pStyle w:val="NormalWeb"/>
              <w:spacing w:before="0" w:beforeAutospacing="0" w:after="0"/>
              <w:rPr>
                <w:rStyle w:val="A4"/>
                <w:rFonts w:ascii="Candara" w:eastAsiaTheme="minorEastAsia" w:hAnsi="Candara"/>
              </w:rPr>
            </w:pPr>
            <w:r w:rsidRPr="001C1D75">
              <w:rPr>
                <w:rStyle w:val="A4"/>
                <w:rFonts w:ascii="RawengulkSans" w:hAnsi="RawengulkSans"/>
                <w:color w:val="00B050"/>
                <w:szCs w:val="20"/>
              </w:rPr>
              <w:t>Exercice 5</w:t>
            </w:r>
            <w:r>
              <w:t xml:space="preserve"> : </w:t>
            </w:r>
            <w:r w:rsidRPr="001C1D75">
              <w:rPr>
                <w:rStyle w:val="A4"/>
                <w:rFonts w:ascii="Candara" w:eastAsiaTheme="minorEastAsia" w:hAnsi="Candara"/>
              </w:rPr>
              <w:t>Calculer et comparer des contenances avec l'équivalence 1 l = 100 cl</w:t>
            </w:r>
          </w:p>
          <w:p w:rsidR="00E92CD5" w:rsidRPr="00A21A2C" w:rsidRDefault="001C1D75" w:rsidP="001C1D75">
            <w:pPr>
              <w:pStyle w:val="NormalWeb"/>
              <w:spacing w:before="0" w:beforeAutospacing="0" w:after="0"/>
              <w:rPr>
                <w:rFonts w:ascii="Candara" w:eastAsiaTheme="minorEastAsia" w:hAnsi="Candara" w:cs="Abscissa"/>
                <w:color w:val="000000"/>
                <w:sz w:val="22"/>
                <w:szCs w:val="22"/>
              </w:rPr>
            </w:pPr>
            <w:r>
              <w:rPr>
                <w:rStyle w:val="A4"/>
                <w:rFonts w:ascii="Candara" w:eastAsiaTheme="minorEastAsia" w:hAnsi="Candara"/>
              </w:rPr>
              <w:t xml:space="preserve">                       </w:t>
            </w:r>
            <w:r w:rsidRPr="001C1D75">
              <w:rPr>
                <w:rStyle w:val="A4"/>
                <w:rFonts w:ascii="Candara" w:eastAsiaTheme="minorEastAsia" w:hAnsi="Candara"/>
              </w:rPr>
              <w:t>Connaître les ordres de grandeurs des unités de contenance</w:t>
            </w:r>
          </w:p>
        </w:tc>
      </w:tr>
    </w:tbl>
    <w:p w:rsidR="00C94D4A" w:rsidRDefault="00C94D4A" w:rsidP="008A0517">
      <w:pPr>
        <w:spacing w:after="0" w:line="240" w:lineRule="auto"/>
      </w:pPr>
    </w:p>
    <w:sectPr w:rsidR="00C94D4A" w:rsidSect="001C1D75">
      <w:footerReference w:type="default" r:id="rId8"/>
      <w:pgSz w:w="11906" w:h="16838"/>
      <w:pgMar w:top="426" w:right="1417" w:bottom="0" w:left="1417" w:header="708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1301" w:rsidRDefault="008F1301" w:rsidP="00AB27C9">
      <w:pPr>
        <w:spacing w:after="0" w:line="240" w:lineRule="auto"/>
      </w:pPr>
      <w:r>
        <w:separator/>
      </w:r>
    </w:p>
  </w:endnote>
  <w:endnote w:type="continuationSeparator" w:id="0">
    <w:p w:rsidR="008F1301" w:rsidRDefault="008F1301" w:rsidP="00AB27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bscissa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urse Casual JVE">
    <w:panose1 w:val="020B0606060101010101"/>
    <w:charset w:val="00"/>
    <w:family w:val="swiss"/>
    <w:pitch w:val="variable"/>
    <w:sig w:usb0="A00000AF" w:usb1="0000000A" w:usb2="00000000" w:usb3="00000000" w:csb0="0000011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RawengulkSans">
    <w:panose1 w:val="00000A03000000000000"/>
    <w:charset w:val="00"/>
    <w:family w:val="auto"/>
    <w:pitch w:val="variable"/>
    <w:sig w:usb0="A000006F" w:usb1="50000002" w:usb2="00000000" w:usb3="00000000" w:csb0="00000093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27C9" w:rsidRPr="00AB27C9" w:rsidRDefault="00AB27C9" w:rsidP="00AB27C9">
    <w:pPr>
      <w:pStyle w:val="Footer"/>
      <w:jc w:val="center"/>
      <w:rPr>
        <w:rFonts w:ascii="Geometr231 BT" w:hAnsi="Geometr231 BT"/>
      </w:rPr>
    </w:pPr>
    <w:r w:rsidRPr="00AB27C9">
      <w:rPr>
        <w:rFonts w:ascii="Geometr231 BT" w:hAnsi="Geometr231 BT"/>
        <w:color w:val="808080" w:themeColor="background1" w:themeShade="80"/>
      </w:rPr>
      <w:t>Téléchargé gratuitement sur</w:t>
    </w:r>
    <w:r w:rsidRPr="00AB27C9">
      <w:rPr>
        <w:rFonts w:ascii="Geometr231 BT" w:hAnsi="Geometr231 BT"/>
      </w:rPr>
      <w:t xml:space="preserve"> http://orpheecole.com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1301" w:rsidRDefault="008F1301" w:rsidP="00AB27C9">
      <w:pPr>
        <w:spacing w:after="0" w:line="240" w:lineRule="auto"/>
      </w:pPr>
      <w:r>
        <w:separator/>
      </w:r>
    </w:p>
  </w:footnote>
  <w:footnote w:type="continuationSeparator" w:id="0">
    <w:p w:rsidR="008F1301" w:rsidRDefault="008F1301" w:rsidP="00AB27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046EB1"/>
    <w:multiLevelType w:val="hybridMultilevel"/>
    <w:tmpl w:val="1EDC4ECA"/>
    <w:lvl w:ilvl="0" w:tplc="1DF212D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C0504D" w:themeColor="accent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57B48DE"/>
    <w:multiLevelType w:val="hybridMultilevel"/>
    <w:tmpl w:val="AC0E34B2"/>
    <w:lvl w:ilvl="0" w:tplc="93B07360">
      <w:start w:val="4"/>
      <w:numFmt w:val="bullet"/>
      <w:lvlText w:val="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8A0517"/>
    <w:rsid w:val="00012744"/>
    <w:rsid w:val="0002348E"/>
    <w:rsid w:val="0007112E"/>
    <w:rsid w:val="00097147"/>
    <w:rsid w:val="000B44E4"/>
    <w:rsid w:val="001026D5"/>
    <w:rsid w:val="00103F13"/>
    <w:rsid w:val="00142F57"/>
    <w:rsid w:val="001519EC"/>
    <w:rsid w:val="001668AA"/>
    <w:rsid w:val="00182FC1"/>
    <w:rsid w:val="001859A6"/>
    <w:rsid w:val="001A328E"/>
    <w:rsid w:val="001B34C3"/>
    <w:rsid w:val="001C1D75"/>
    <w:rsid w:val="001D49BF"/>
    <w:rsid w:val="002B261F"/>
    <w:rsid w:val="002D5F5F"/>
    <w:rsid w:val="003E6D9B"/>
    <w:rsid w:val="00442805"/>
    <w:rsid w:val="004507B4"/>
    <w:rsid w:val="0046743B"/>
    <w:rsid w:val="00470B6E"/>
    <w:rsid w:val="00471944"/>
    <w:rsid w:val="00491F63"/>
    <w:rsid w:val="004B0F6F"/>
    <w:rsid w:val="004F39F4"/>
    <w:rsid w:val="005A7434"/>
    <w:rsid w:val="005B1A64"/>
    <w:rsid w:val="006174A0"/>
    <w:rsid w:val="00623DD8"/>
    <w:rsid w:val="006836E2"/>
    <w:rsid w:val="006E6933"/>
    <w:rsid w:val="00711C89"/>
    <w:rsid w:val="0076558A"/>
    <w:rsid w:val="008A0517"/>
    <w:rsid w:val="008F1301"/>
    <w:rsid w:val="00945EAF"/>
    <w:rsid w:val="009629B5"/>
    <w:rsid w:val="009B44FA"/>
    <w:rsid w:val="009E4024"/>
    <w:rsid w:val="00A21A2C"/>
    <w:rsid w:val="00A630FF"/>
    <w:rsid w:val="00AB27C9"/>
    <w:rsid w:val="00AF36F7"/>
    <w:rsid w:val="00B42A17"/>
    <w:rsid w:val="00B847A3"/>
    <w:rsid w:val="00B93D47"/>
    <w:rsid w:val="00BB08C5"/>
    <w:rsid w:val="00C13B0B"/>
    <w:rsid w:val="00C94D4A"/>
    <w:rsid w:val="00CC245E"/>
    <w:rsid w:val="00CC5853"/>
    <w:rsid w:val="00D65846"/>
    <w:rsid w:val="00E341EB"/>
    <w:rsid w:val="00E406F7"/>
    <w:rsid w:val="00E633F6"/>
    <w:rsid w:val="00E92CD5"/>
    <w:rsid w:val="00EA22CE"/>
    <w:rsid w:val="00EB45AE"/>
    <w:rsid w:val="00F31477"/>
    <w:rsid w:val="00F60B50"/>
    <w:rsid w:val="00FA08D4"/>
    <w:rsid w:val="00FA4A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  <o:rules v:ext="edit">
        <o:r id="V:Rule5" type="connector" idref="#_x0000_s1047"/>
        <o:r id="V:Rule6" type="connector" idref="#_x0000_s1031"/>
        <o:r id="V:Rule7" type="connector" idref="#_x0000_s1035"/>
        <o:r id="V:Rule8" type="connector" idref="#_x0000_s103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table" w:styleId="TableGrid">
    <w:name w:val="Table Grid"/>
    <w:basedOn w:val="TableNormal"/>
    <w:uiPriority w:val="59"/>
    <w:rsid w:val="008A05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A4"/>
    <w:uiPriority w:val="99"/>
    <w:rsid w:val="005A7434"/>
    <w:rPr>
      <w:rFonts w:cs="Abscissa"/>
      <w:color w:val="000000"/>
      <w:sz w:val="22"/>
      <w:szCs w:val="22"/>
    </w:rPr>
  </w:style>
  <w:style w:type="paragraph" w:styleId="Header">
    <w:name w:val="header"/>
    <w:basedOn w:val="Normal"/>
    <w:link w:val="HeaderChar"/>
    <w:uiPriority w:val="99"/>
    <w:semiHidden/>
    <w:unhideWhenUsed/>
    <w:rsid w:val="00AB27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B27C9"/>
  </w:style>
  <w:style w:type="paragraph" w:styleId="Footer">
    <w:name w:val="footer"/>
    <w:basedOn w:val="Normal"/>
    <w:link w:val="FooterChar"/>
    <w:uiPriority w:val="99"/>
    <w:semiHidden/>
    <w:unhideWhenUsed/>
    <w:rsid w:val="00AB27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B27C9"/>
  </w:style>
  <w:style w:type="paragraph" w:styleId="NormalWeb">
    <w:name w:val="Normal (Web)"/>
    <w:basedOn w:val="Normal"/>
    <w:uiPriority w:val="99"/>
    <w:unhideWhenUsed/>
    <w:rsid w:val="004F39F4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94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3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0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7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5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2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8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1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44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67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70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9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76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3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4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7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4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03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8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80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06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8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37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94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2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7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55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1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9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2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41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7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2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F1A8C4-1CD8-4627-A32F-98D1A43FA4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983</Words>
  <Characters>5412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4</cp:revision>
  <cp:lastPrinted>2011-09-27T11:19:00Z</cp:lastPrinted>
  <dcterms:created xsi:type="dcterms:W3CDTF">2011-09-27T11:19:00Z</dcterms:created>
  <dcterms:modified xsi:type="dcterms:W3CDTF">2011-09-27T11:19:00Z</dcterms:modified>
</cp:coreProperties>
</file>