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D5496D" w:rsidP="008A0517">
      <w:pPr>
        <w:spacing w:after="0" w:line="240" w:lineRule="auto"/>
      </w:pP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2" type="#_x0000_t8" style="position:absolute;margin-left:351.1pt;margin-top:-8.55pt;width:154.35pt;height:41.75pt;z-index:251661312;v-text-anchor:middle" strokecolor="#7f7f7f [1612]" strokeweight="1pt">
            <v:stroke dashstyle="dash"/>
            <v:textbox style="mso-next-textbox:#_x0000_s1032" inset=",0,,0">
              <w:txbxContent>
                <w:p w:rsidR="00C13B0B" w:rsidRPr="00E75A8D" w:rsidRDefault="00C13B0B" w:rsidP="008A0517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8A0517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8A0517"/>
              </w:txbxContent>
            </v:textbox>
          </v:shape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-70.9pt;margin-top:28.5pt;width:635.55pt;height:0;z-index:25166028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0" style="position:absolute;margin-left:-21.45pt;margin-top:-15.4pt;width:42.35pt;height:37.35pt;z-index:251659264;v-text-anchor:middle" strokecolor="#a5a5a5 [2092]" strokeweight="2.25pt">
            <v:stroke dashstyle="1 1" endcap="round"/>
            <v:textbox style="mso-next-textbox:#_x0000_s1030">
              <w:txbxContent>
                <w:p w:rsidR="00C13B0B" w:rsidRPr="00E75A8D" w:rsidRDefault="006836E2" w:rsidP="008A0517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</w:t>
                  </w:r>
                  <w:r w:rsidR="00AB27C9">
                    <w:rPr>
                      <w:rFonts w:ascii="Script cole" w:hAnsi="Script cole"/>
                      <w:color w:val="C0504D" w:themeColor="accent2"/>
                      <w:sz w:val="28"/>
                    </w:rPr>
                    <w:t>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</w:txbxContent>
            </v:textbox>
          </v:oval>
        </w:pict>
      </w:r>
      <w:r>
        <w:rPr>
          <w:noProof/>
        </w:rPr>
        <w:pict>
          <v:rect id="_x0000_s1029" style="position:absolute;margin-left:-72.05pt;margin-top:-21.05pt;width:606.05pt;height:49.5pt;z-index:251658240" fillcolor="#bfbfbf [2412]" stroked="f">
            <v:textbox style="mso-next-textbox:#_x0000_s1029">
              <w:txbxContent>
                <w:p w:rsidR="00C13B0B" w:rsidRPr="006351FE" w:rsidRDefault="00C13B0B" w:rsidP="008A0517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BA59FC">
                    <w:rPr>
                      <w:rFonts w:ascii="Pere Castor" w:hAnsi="Pere Castor"/>
                      <w:sz w:val="72"/>
                      <w:szCs w:val="66"/>
                    </w:rPr>
                    <w:t>4</w:t>
                  </w:r>
                </w:p>
              </w:txbxContent>
            </v:textbox>
          </v:rect>
        </w:pict>
      </w:r>
    </w:p>
    <w:p w:rsidR="008A0517" w:rsidRDefault="008A0517" w:rsidP="008A0517">
      <w:pPr>
        <w:spacing w:after="0" w:line="240" w:lineRule="auto"/>
      </w:pPr>
    </w:p>
    <w:p w:rsidR="008A0517" w:rsidRDefault="008A0517" w:rsidP="008A0517">
      <w:pPr>
        <w:spacing w:after="0" w:line="240" w:lineRule="auto"/>
      </w:pPr>
    </w:p>
    <w:p w:rsidR="008A0517" w:rsidRPr="00C94D4A" w:rsidRDefault="00C94D4A" w:rsidP="00C94D4A">
      <w:pPr>
        <w:shd w:val="clear" w:color="auto" w:fill="FFFFFF" w:themeFill="background1"/>
        <w:spacing w:after="0" w:line="240" w:lineRule="auto"/>
        <w:ind w:left="360"/>
        <w:rPr>
          <w:rFonts w:ascii="Script cole" w:hAnsi="Script cole"/>
          <w:i/>
        </w:rPr>
      </w:pPr>
      <w:r w:rsidRPr="00C94D4A">
        <w:rPr>
          <w:rFonts w:ascii="Script cole" w:hAnsi="Script cole"/>
        </w:rPr>
        <w:sym w:font="CombiNumerals" w:char="F03E"/>
      </w:r>
      <w:r w:rsidRPr="00C94D4A">
        <w:rPr>
          <w:rFonts w:ascii="Script cole" w:hAnsi="Script cole"/>
        </w:rPr>
        <w:t xml:space="preserve"> </w:t>
      </w:r>
      <w:r w:rsidR="008A0517" w:rsidRPr="00C94D4A">
        <w:rPr>
          <w:rFonts w:ascii="Script cole" w:hAnsi="Script cole"/>
        </w:rPr>
        <w:t>Une séance par jour</w:t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i/>
        </w:rPr>
        <w:t>(sur 7 jours)</w:t>
      </w:r>
      <w:r w:rsidR="008A0517" w:rsidRPr="00C94D4A">
        <w:rPr>
          <w:rFonts w:ascii="Script cole" w:hAnsi="Script cole"/>
        </w:rPr>
        <w:t xml:space="preserve"> + 1 bilan</w:t>
      </w:r>
      <w:r w:rsidRPr="00C94D4A">
        <w:rPr>
          <w:rFonts w:ascii="Script cole" w:hAnsi="Script cole"/>
        </w:rPr>
        <w:t xml:space="preserve"> </w:t>
      </w:r>
      <w:r w:rsidRPr="00C94D4A">
        <w:rPr>
          <w:rFonts w:ascii="Script cole" w:hAnsi="Script cole"/>
          <w:i/>
        </w:rPr>
        <w:t>(le huitième jour)</w:t>
      </w:r>
    </w:p>
    <w:p w:rsidR="008A0517" w:rsidRPr="00AB27C9" w:rsidRDefault="00C94D4A" w:rsidP="00C94D4A">
      <w:pPr>
        <w:shd w:val="clear" w:color="auto" w:fill="FFFFFF" w:themeFill="background1"/>
        <w:spacing w:after="0" w:line="240" w:lineRule="auto"/>
        <w:ind w:left="360"/>
        <w:rPr>
          <w:rFonts w:ascii="Script cole" w:hAnsi="Script cole"/>
        </w:rPr>
      </w:pPr>
      <w:r w:rsidRPr="00C94D4A">
        <w:rPr>
          <w:rFonts w:ascii="Script cole" w:hAnsi="Script cole"/>
        </w:rPr>
        <w:sym w:font="CombiNumerals" w:char="F03E"/>
      </w:r>
      <w:r w:rsidRPr="00C94D4A">
        <w:rPr>
          <w:rFonts w:ascii="Script cole" w:hAnsi="Script cole"/>
        </w:rPr>
        <w:t xml:space="preserve"> </w:t>
      </w:r>
      <w:r w:rsidR="00AB27C9" w:rsidRPr="00AB27C9">
        <w:rPr>
          <w:rFonts w:ascii="Script cole" w:hAnsi="Script cole"/>
        </w:rPr>
        <w:t>Une banque de problèmes à réaliser en autonomie et après le bilan.</w:t>
      </w:r>
    </w:p>
    <w:p w:rsidR="008A0517" w:rsidRDefault="008A0517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1985"/>
        <w:gridCol w:w="2268"/>
        <w:gridCol w:w="1984"/>
        <w:gridCol w:w="2552"/>
        <w:gridCol w:w="992"/>
      </w:tblGrid>
      <w:tr w:rsidR="00711C89" w:rsidTr="003E6D9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711C89" w:rsidRPr="00E75A8D" w:rsidRDefault="00711C89" w:rsidP="00711C89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711C89" w:rsidRPr="003E6D9B" w:rsidRDefault="00711C89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3E6D9B" w:rsidTr="00BA59FC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711C89" w:rsidRDefault="00711C89" w:rsidP="008A0517">
            <w:pPr>
              <w:jc w:val="center"/>
            </w:pP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711C89" w:rsidRPr="008A0517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4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552" w:type="dxa"/>
            <w:shd w:val="clear" w:color="auto" w:fill="BFBFBF" w:themeFill="background1" w:themeFillShade="BF"/>
            <w:vAlign w:val="center"/>
          </w:tcPr>
          <w:p w:rsidR="00711C89" w:rsidRDefault="00711C89" w:rsidP="008A051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711C89" w:rsidRDefault="00711C89" w:rsidP="00711C89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BA59FC" w:rsidTr="00BA59FC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BA59FC" w:rsidRPr="003E6D9B" w:rsidRDefault="00BA59FC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1985" w:type="dxa"/>
            <w:vAlign w:val="center"/>
          </w:tcPr>
          <w:p w:rsidR="00BA59FC" w:rsidRPr="00BA59FC" w:rsidRDefault="00BA59FC" w:rsidP="00BA59FC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BA59FC">
              <w:rPr>
                <w:rFonts w:ascii="Calibri" w:eastAsia="Malgun Gothic" w:hAnsi="Calibri" w:cs="Times New Roman"/>
                <w:b/>
              </w:rPr>
              <w:t xml:space="preserve">Problèmes dictés </w:t>
            </w:r>
            <w:r w:rsidRPr="00BA59FC">
              <w:rPr>
                <w:rFonts w:ascii="Calibri" w:eastAsia="Malgun Gothic" w:hAnsi="Calibri" w:cs="Times New Roman"/>
              </w:rPr>
              <w:t>(rendre la monnaie)</w:t>
            </w:r>
          </w:p>
        </w:tc>
        <w:tc>
          <w:tcPr>
            <w:tcW w:w="2268" w:type="dxa"/>
            <w:vAlign w:val="center"/>
          </w:tcPr>
          <w:p w:rsidR="00BA59FC" w:rsidRPr="00BA59FC" w:rsidRDefault="00BA59FC" w:rsidP="00BA59FC">
            <w:pPr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BA59FC">
              <w:rPr>
                <w:rFonts w:ascii="Berlin Sans FB" w:eastAsia="Malgun Gothic" w:hAnsi="Berlin Sans FB" w:cs="Times New Roman"/>
              </w:rPr>
              <w:t xml:space="preserve"> Résoudre mentalement des petits problèmes</w:t>
            </w:r>
          </w:p>
        </w:tc>
        <w:tc>
          <w:tcPr>
            <w:tcW w:w="1984" w:type="dxa"/>
            <w:vAlign w:val="center"/>
          </w:tcPr>
          <w:p w:rsidR="00BA59FC" w:rsidRPr="003320F8" w:rsidRDefault="00BA59FC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BA59FC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2552" w:type="dxa"/>
            <w:vAlign w:val="center"/>
          </w:tcPr>
          <w:p w:rsidR="00BA59FC" w:rsidRPr="00BA59FC" w:rsidRDefault="00BA59FC" w:rsidP="00BA59FC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BA59FC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BA59FC" w:rsidRPr="00BA59FC" w:rsidRDefault="00BA59FC" w:rsidP="00BA59FC">
            <w:pPr>
              <w:rPr>
                <w:rFonts w:ascii="Geometr231 BT" w:eastAsia="Malgun Gothic" w:hAnsi="Geometr231 BT" w:cs="Times New Roman"/>
              </w:rPr>
            </w:pPr>
            <w:r w:rsidRPr="00AB27C9">
              <w:rPr>
                <w:rFonts w:ascii="Geometr231 BT" w:hAnsi="Geometr231 BT"/>
                <w:color w:val="E5B8B7" w:themeColor="accent2" w:themeTint="66"/>
              </w:rPr>
              <w:t>•</w:t>
            </w:r>
            <w:r w:rsidRPr="00BA59FC">
              <w:rPr>
                <w:rFonts w:ascii="Geometr231 BT" w:eastAsia="Malgun Gothic" w:hAnsi="Geometr231 BT" w:cs="Times New Roman"/>
              </w:rPr>
              <w:t xml:space="preserve"> cahier de maths</w:t>
            </w:r>
          </w:p>
        </w:tc>
        <w:tc>
          <w:tcPr>
            <w:tcW w:w="992" w:type="dxa"/>
            <w:vAlign w:val="center"/>
          </w:tcPr>
          <w:p w:rsidR="00BA59FC" w:rsidRPr="00E341EB" w:rsidRDefault="00BA59FC" w:rsidP="00711C89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BA59FC" w:rsidTr="00BA59FC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BA59FC" w:rsidRPr="003E6D9B" w:rsidRDefault="00BA59FC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BA59FC" w:rsidRDefault="00BA59FC" w:rsidP="00711C89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985" w:type="dxa"/>
            <w:vAlign w:val="center"/>
          </w:tcPr>
          <w:p w:rsidR="00BA59FC" w:rsidRPr="00BA59FC" w:rsidRDefault="00BA59FC" w:rsidP="00BA59FC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BA59FC">
              <w:rPr>
                <w:rFonts w:ascii="Calibri" w:eastAsia="Malgun Gothic" w:hAnsi="Calibri" w:cs="Times New Roman"/>
                <w:b/>
              </w:rPr>
              <w:t xml:space="preserve">Problèmes écrits </w:t>
            </w:r>
            <w:r w:rsidRPr="00BA59FC">
              <w:rPr>
                <w:rFonts w:ascii="Calibri" w:eastAsia="Malgun Gothic" w:hAnsi="Calibri" w:cs="Times New Roman"/>
              </w:rPr>
              <w:t>(rendre la monnaie)</w:t>
            </w:r>
          </w:p>
        </w:tc>
        <w:tc>
          <w:tcPr>
            <w:tcW w:w="2268" w:type="dxa"/>
            <w:vAlign w:val="center"/>
          </w:tcPr>
          <w:p w:rsidR="00BA59FC" w:rsidRPr="00BA59FC" w:rsidRDefault="00BA59FC" w:rsidP="00BA59FC">
            <w:pPr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BA59FC">
              <w:rPr>
                <w:rFonts w:ascii="Berlin Sans FB" w:eastAsia="Malgun Gothic" w:hAnsi="Berlin Sans FB" w:cs="Times New Roman"/>
              </w:rPr>
              <w:t xml:space="preserve"> Résoudre des problèmes posés par écrit</w:t>
            </w:r>
          </w:p>
        </w:tc>
        <w:tc>
          <w:tcPr>
            <w:tcW w:w="1984" w:type="dxa"/>
            <w:vAlign w:val="center"/>
          </w:tcPr>
          <w:p w:rsidR="00BA59FC" w:rsidRPr="00BA59FC" w:rsidRDefault="00BA59FC" w:rsidP="00BA59FC">
            <w:pPr>
              <w:jc w:val="center"/>
              <w:rPr>
                <w:rFonts w:ascii="Calibri" w:eastAsia="Malgun Gothic" w:hAnsi="Calibri" w:cs="Times New Roman"/>
              </w:rPr>
            </w:pPr>
            <w:r w:rsidRPr="00BA59FC">
              <w:rPr>
                <w:rFonts w:ascii="Calibri" w:eastAsia="Malgun Gothic" w:hAnsi="Calibri" w:cs="Times New Roman"/>
              </w:rPr>
              <w:t>1 Individuel, puis collectif</w:t>
            </w:r>
          </w:p>
          <w:p w:rsidR="00BA59FC" w:rsidRPr="00BA59FC" w:rsidRDefault="00BA59FC" w:rsidP="00BA59FC">
            <w:pPr>
              <w:jc w:val="center"/>
              <w:rPr>
                <w:rFonts w:ascii="Calibri" w:eastAsia="Malgun Gothic" w:hAnsi="Calibri" w:cs="Times New Roman"/>
              </w:rPr>
            </w:pPr>
            <w:r w:rsidRPr="00BA59FC">
              <w:rPr>
                <w:rFonts w:ascii="Calibri" w:eastAsia="Malgun Gothic" w:hAnsi="Calibri" w:cs="Times New Roman"/>
              </w:rPr>
              <w:t>2 Individuel</w:t>
            </w:r>
          </w:p>
        </w:tc>
        <w:tc>
          <w:tcPr>
            <w:tcW w:w="2552" w:type="dxa"/>
            <w:vAlign w:val="center"/>
          </w:tcPr>
          <w:p w:rsidR="00BA59FC" w:rsidRPr="00BA59FC" w:rsidRDefault="00BA59FC" w:rsidP="00BA59FC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BA59FC">
              <w:rPr>
                <w:rFonts w:ascii="Geometr231 BT" w:eastAsia="Malgun Gothic" w:hAnsi="Geometr231 BT" w:cs="Times New Roman"/>
                <w:b/>
              </w:rPr>
              <w:t>Manuel p. 39 exercices A, B et C</w:t>
            </w:r>
          </w:p>
          <w:p w:rsidR="00BA59FC" w:rsidRPr="00BA59FC" w:rsidRDefault="00BA59FC" w:rsidP="00BA59FC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BA59FC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BA59FC" w:rsidRPr="00BA59FC" w:rsidRDefault="00BA59FC" w:rsidP="00BA59FC">
            <w:pPr>
              <w:rPr>
                <w:rFonts w:ascii="Geometr231 BT" w:eastAsia="Malgun Gothic" w:hAnsi="Geometr231 BT" w:cs="Times New Roman"/>
              </w:rPr>
            </w:pPr>
            <w:r w:rsidRPr="00AB27C9">
              <w:rPr>
                <w:rFonts w:ascii="Geometr231 BT" w:hAnsi="Geometr231 BT"/>
                <w:color w:val="D99594" w:themeColor="accent2" w:themeTint="99"/>
              </w:rPr>
              <w:t>•</w:t>
            </w:r>
            <w:r w:rsidRPr="00BA59FC">
              <w:rPr>
                <w:rFonts w:ascii="Geometr231 BT" w:eastAsia="Malgun Gothic" w:hAnsi="Geometr231 BT" w:cs="Times New Roman"/>
              </w:rPr>
              <w:t xml:space="preserve"> ardoise ou cahier de brouillon</w:t>
            </w:r>
          </w:p>
        </w:tc>
        <w:tc>
          <w:tcPr>
            <w:tcW w:w="992" w:type="dxa"/>
            <w:vAlign w:val="center"/>
          </w:tcPr>
          <w:p w:rsidR="00BA59FC" w:rsidRPr="003E6D9B" w:rsidRDefault="00BA59FC" w:rsidP="00711C89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BA59FC" w:rsidTr="00BA59FC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BA59FC" w:rsidRPr="003E6D9B" w:rsidRDefault="00BA59FC" w:rsidP="00711C89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BA59FC" w:rsidRDefault="00BA59FC" w:rsidP="00711C89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985" w:type="dxa"/>
            <w:vAlign w:val="center"/>
          </w:tcPr>
          <w:p w:rsidR="00BA59FC" w:rsidRPr="00BA59FC" w:rsidRDefault="00BA59FC" w:rsidP="00BA59FC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BA59FC">
              <w:rPr>
                <w:rFonts w:ascii="Calibri" w:eastAsia="Malgun Gothic" w:hAnsi="Calibri" w:cs="Times New Roman"/>
                <w:b/>
              </w:rPr>
              <w:t>Le million</w:t>
            </w:r>
          </w:p>
          <w:p w:rsidR="00BA59FC" w:rsidRPr="00BA59FC" w:rsidRDefault="00BA59FC" w:rsidP="00BA59FC">
            <w:pPr>
              <w:jc w:val="center"/>
              <w:rPr>
                <w:rFonts w:ascii="Calibri" w:eastAsia="Malgun Gothic" w:hAnsi="Calibri" w:cs="Times New Roman"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BA59FC">
              <w:rPr>
                <w:rFonts w:ascii="Calibri" w:eastAsia="Malgun Gothic" w:hAnsi="Calibri" w:cs="Times New Roman"/>
              </w:rPr>
              <w:t xml:space="preserve"> Un million de points</w:t>
            </w:r>
          </w:p>
        </w:tc>
        <w:tc>
          <w:tcPr>
            <w:tcW w:w="2268" w:type="dxa"/>
            <w:vAlign w:val="center"/>
          </w:tcPr>
          <w:p w:rsidR="00BA59FC" w:rsidRPr="00BA59FC" w:rsidRDefault="00BA59FC" w:rsidP="00BA59FC">
            <w:pPr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BA59FC">
              <w:rPr>
                <w:rFonts w:ascii="Berlin Sans FB" w:eastAsia="Malgun Gothic" w:hAnsi="Berlin Sans FB" w:cs="Times New Roman"/>
              </w:rPr>
              <w:t xml:space="preserve"> Trouver différentes façons d’avoir un million de points (à partir de 10, de 100, de 1 000…)</w:t>
            </w:r>
          </w:p>
        </w:tc>
        <w:tc>
          <w:tcPr>
            <w:tcW w:w="1984" w:type="dxa"/>
            <w:vAlign w:val="center"/>
          </w:tcPr>
          <w:p w:rsidR="00BA59FC" w:rsidRPr="00BA59FC" w:rsidRDefault="00BA59FC" w:rsidP="00BA59FC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BA59FC">
              <w:rPr>
                <w:rFonts w:ascii="Calibri" w:eastAsia="Malgun Gothic" w:hAnsi="Calibri" w:cs="Times New Roman"/>
                <w:u w:val="single"/>
              </w:rPr>
              <w:t>Chercher</w:t>
            </w:r>
          </w:p>
          <w:p w:rsidR="00BA59FC" w:rsidRPr="00BA59FC" w:rsidRDefault="00BA59FC" w:rsidP="00BA59FC">
            <w:pPr>
              <w:jc w:val="center"/>
              <w:rPr>
                <w:rFonts w:ascii="Calibri" w:eastAsia="Malgun Gothic" w:hAnsi="Calibri" w:cs="Times New Roman"/>
              </w:rPr>
            </w:pPr>
            <w:r w:rsidRPr="00BA59FC">
              <w:rPr>
                <w:rFonts w:ascii="Calibri" w:eastAsia="Malgun Gothic" w:hAnsi="Calibri" w:cs="Times New Roman"/>
              </w:rPr>
              <w:t>1 Individuel et collectif</w:t>
            </w:r>
          </w:p>
          <w:p w:rsidR="00BA59FC" w:rsidRPr="00BA59FC" w:rsidRDefault="00BA59FC" w:rsidP="00BA59FC">
            <w:pPr>
              <w:jc w:val="center"/>
              <w:rPr>
                <w:rFonts w:ascii="Calibri" w:eastAsia="Malgun Gothic" w:hAnsi="Calibri" w:cs="Times New Roman"/>
              </w:rPr>
            </w:pPr>
            <w:r w:rsidRPr="00BA59FC">
              <w:rPr>
                <w:rFonts w:ascii="Calibri" w:eastAsia="Malgun Gothic" w:hAnsi="Calibri" w:cs="Times New Roman"/>
              </w:rPr>
              <w:t>2 et 3 Equipes de 2 et collectif</w:t>
            </w:r>
          </w:p>
          <w:p w:rsidR="00BA59FC" w:rsidRPr="00BA59FC" w:rsidRDefault="00BA59FC" w:rsidP="00BA59FC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BA59FC">
              <w:rPr>
                <w:rFonts w:ascii="Calibri" w:eastAsia="Malgun Gothic" w:hAnsi="Calibri" w:cs="Times New Roman"/>
                <w:u w:val="single"/>
              </w:rPr>
              <w:t>Exercices</w:t>
            </w:r>
          </w:p>
          <w:p w:rsidR="00BA59FC" w:rsidRPr="00BA59FC" w:rsidRDefault="00BA59FC" w:rsidP="00BA59FC">
            <w:pPr>
              <w:jc w:val="center"/>
              <w:rPr>
                <w:rFonts w:ascii="Calibri" w:eastAsia="Malgun Gothic" w:hAnsi="Calibri" w:cs="Times New Roman"/>
              </w:rPr>
            </w:pPr>
            <w:r w:rsidRPr="00BA59FC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2552" w:type="dxa"/>
            <w:vAlign w:val="center"/>
          </w:tcPr>
          <w:p w:rsidR="00BA59FC" w:rsidRPr="00BA59FC" w:rsidRDefault="00BA59FC" w:rsidP="00BA59FC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BA59FC">
              <w:rPr>
                <w:rFonts w:ascii="Geometr231 BT" w:eastAsia="Malgun Gothic" w:hAnsi="Geometr231 BT" w:cs="Times New Roman"/>
                <w:b/>
              </w:rPr>
              <w:t>Manuel p. 39 questions 1 à 3 / exercices 4 à 6</w:t>
            </w:r>
          </w:p>
          <w:p w:rsidR="00BA59FC" w:rsidRPr="00BA59FC" w:rsidRDefault="00BA59FC" w:rsidP="00BA59FC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BA59FC">
              <w:rPr>
                <w:rFonts w:ascii="Geometr231 BT" w:eastAsia="Malgun Gothic" w:hAnsi="Geometr231 BT" w:cs="Times New Roman"/>
                <w:u w:val="single"/>
              </w:rPr>
              <w:t>Par équipe :</w:t>
            </w:r>
          </w:p>
          <w:p w:rsidR="00BA59FC" w:rsidRPr="00BA59FC" w:rsidRDefault="00BA59FC" w:rsidP="00BA59FC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 w:rsidRPr="00BA59FC">
              <w:rPr>
                <w:rFonts w:ascii="Geometr231 BT" w:eastAsia="Malgun Gothic" w:hAnsi="Geometr231 BT" w:cs="Times New Roman"/>
              </w:rPr>
              <w:t xml:space="preserve"> matériel composé d’une quinzaine de points, de barres de dix, de plaques de cent, de cubes de mille: fiche 9</w:t>
            </w:r>
          </w:p>
          <w:p w:rsidR="00BA59FC" w:rsidRPr="00BA59FC" w:rsidRDefault="00BA59FC" w:rsidP="00BA59FC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 w:rsidRPr="00BA59FC">
              <w:rPr>
                <w:rFonts w:ascii="Geometr231 BT" w:eastAsia="Malgun Gothic" w:hAnsi="Geometr231 BT" w:cs="Times New Roman"/>
              </w:rPr>
              <w:t xml:space="preserve"> Papier millimétré ou quadrillé avec de très petits carrés (voir 3 synthèse)</w:t>
            </w:r>
          </w:p>
          <w:p w:rsidR="00BA59FC" w:rsidRPr="00BA59FC" w:rsidRDefault="00BA59FC" w:rsidP="00BA59FC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BA59FC">
              <w:rPr>
                <w:rFonts w:ascii="Geometr231 BT" w:eastAsia="Malgun Gothic" w:hAnsi="Geometr231 BT" w:cs="Times New Roman"/>
              </w:rPr>
              <w:t>Par élève :</w:t>
            </w:r>
          </w:p>
          <w:p w:rsidR="00BA59FC" w:rsidRPr="00BA59FC" w:rsidRDefault="00BA59FC" w:rsidP="00BA59FC">
            <w:pPr>
              <w:rPr>
                <w:rFonts w:ascii="Geometr231 BT" w:eastAsia="Malgun Gothic" w:hAnsi="Geometr231 BT" w:cs="Times New Roman"/>
              </w:rPr>
            </w:pPr>
            <w:r w:rsidRPr="00AB27C9">
              <w:rPr>
                <w:rFonts w:ascii="Geometr231 BT" w:hAnsi="Geometr231 BT"/>
                <w:color w:val="943634" w:themeColor="accent2" w:themeShade="BF"/>
              </w:rPr>
              <w:t>•</w:t>
            </w:r>
            <w:r w:rsidRPr="00BA59FC">
              <w:rPr>
                <w:rFonts w:ascii="Geometr231 BT" w:eastAsia="Malgun Gothic" w:hAnsi="Geometr231 BT" w:cs="Times New Roman"/>
              </w:rPr>
              <w:t xml:space="preserve"> feuille pour chercher</w:t>
            </w:r>
          </w:p>
        </w:tc>
        <w:tc>
          <w:tcPr>
            <w:tcW w:w="992" w:type="dxa"/>
            <w:vAlign w:val="center"/>
          </w:tcPr>
          <w:p w:rsidR="00BA59FC" w:rsidRPr="003E6D9B" w:rsidRDefault="00BA59FC" w:rsidP="00711C89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E406F7" w:rsidRDefault="00E406F7" w:rsidP="008A0517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268"/>
        <w:gridCol w:w="2693"/>
        <w:gridCol w:w="1985"/>
        <w:gridCol w:w="1843"/>
        <w:gridCol w:w="992"/>
      </w:tblGrid>
      <w:tr w:rsidR="003E6D9B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3E6D9B" w:rsidRPr="00E75A8D" w:rsidRDefault="003E6D9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3E6D9B" w:rsidRPr="003E6D9B" w:rsidRDefault="003E6D9B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AB27C9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2</w:t>
            </w:r>
          </w:p>
        </w:tc>
      </w:tr>
      <w:tr w:rsidR="003E6D9B" w:rsidTr="00C13B0B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3E6D9B" w:rsidRDefault="003E6D9B" w:rsidP="00C13B0B">
            <w:pPr>
              <w:jc w:val="center"/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:rsidR="003E6D9B" w:rsidRPr="008A0517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9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85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3E6D9B" w:rsidRDefault="003E6D9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BA59FC" w:rsidTr="00BA59FC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BA59FC" w:rsidRPr="003E6D9B" w:rsidRDefault="00BA59FC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68" w:type="dxa"/>
            <w:vAlign w:val="center"/>
          </w:tcPr>
          <w:p w:rsidR="00BA59FC" w:rsidRPr="00BA59FC" w:rsidRDefault="00BA59FC" w:rsidP="00BA59FC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BA59FC">
              <w:rPr>
                <w:rFonts w:ascii="Calibri" w:eastAsia="Malgun Gothic" w:hAnsi="Calibri" w:cs="Times New Roman"/>
                <w:b/>
              </w:rPr>
              <w:t>Complément à une dizaine ou une centaine</w:t>
            </w:r>
          </w:p>
        </w:tc>
        <w:tc>
          <w:tcPr>
            <w:tcW w:w="2693" w:type="dxa"/>
            <w:vAlign w:val="center"/>
          </w:tcPr>
          <w:p w:rsidR="00BA59FC" w:rsidRPr="00BA59FC" w:rsidRDefault="00BA59FC" w:rsidP="00BA59FC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BA59FC">
              <w:rPr>
                <w:rFonts w:ascii="Berlin Sans FB" w:eastAsia="Malgun Gothic" w:hAnsi="Berlin Sans FB" w:cs="Times New Roman"/>
              </w:rPr>
              <w:t xml:space="preserve"> Donner le complément d’un nombre à une dizaine ou centaine entière supérieure</w:t>
            </w:r>
          </w:p>
        </w:tc>
        <w:tc>
          <w:tcPr>
            <w:tcW w:w="1985" w:type="dxa"/>
            <w:vAlign w:val="center"/>
          </w:tcPr>
          <w:p w:rsidR="00BA59FC" w:rsidRPr="00411A8E" w:rsidRDefault="00BA59FC" w:rsidP="00BA59FC">
            <w:pPr>
              <w:jc w:val="center"/>
              <w:rPr>
                <w:rFonts w:ascii="Calibri" w:eastAsia="Malgun Gothic" w:hAnsi="Calibri" w:cs="Times New Roman"/>
              </w:rPr>
            </w:pPr>
            <w:r w:rsidRPr="00BA59FC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1843" w:type="dxa"/>
            <w:vAlign w:val="center"/>
          </w:tcPr>
          <w:p w:rsidR="00BA59FC" w:rsidRPr="00BA59FC" w:rsidRDefault="00BA59FC" w:rsidP="00BA59FC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BA59FC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BA59FC" w:rsidRPr="00BA59FC" w:rsidRDefault="00BA59FC" w:rsidP="00BA59FC">
            <w:pPr>
              <w:rPr>
                <w:rFonts w:ascii="Geometr231 BT" w:eastAsia="Malgun Gothic" w:hAnsi="Geometr231 BT" w:cs="Times New Roman"/>
              </w:rPr>
            </w:pPr>
            <w:r w:rsidRPr="00BA59FC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92" w:type="dxa"/>
            <w:vAlign w:val="center"/>
          </w:tcPr>
          <w:p w:rsidR="00BA59FC" w:rsidRPr="003E6D9B" w:rsidRDefault="00BA59FC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BA59FC" w:rsidTr="00BA59FC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BA59FC" w:rsidRPr="003E6D9B" w:rsidRDefault="00BA59FC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BA59FC" w:rsidRDefault="00BA59FC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268" w:type="dxa"/>
            <w:vAlign w:val="center"/>
          </w:tcPr>
          <w:p w:rsidR="00BA59FC" w:rsidRPr="00BA59FC" w:rsidRDefault="00BA59FC" w:rsidP="00BA59FC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BA59FC">
              <w:rPr>
                <w:rFonts w:ascii="Calibri" w:eastAsia="Malgun Gothic" w:hAnsi="Calibri" w:cs="Times New Roman"/>
                <w:b/>
              </w:rPr>
              <w:t>Calcul posé ou en ligne</w:t>
            </w:r>
          </w:p>
        </w:tc>
        <w:tc>
          <w:tcPr>
            <w:tcW w:w="2693" w:type="dxa"/>
            <w:vAlign w:val="center"/>
          </w:tcPr>
          <w:p w:rsidR="00BA59FC" w:rsidRPr="00BA59FC" w:rsidRDefault="00BA59FC" w:rsidP="00BA59FC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BA59FC">
              <w:rPr>
                <w:rFonts w:ascii="Berlin Sans FB" w:eastAsia="Malgun Gothic" w:hAnsi="Berlin Sans FB" w:cs="Times New Roman"/>
              </w:rPr>
              <w:t xml:space="preserve"> Calculer des additions, des soustractions, des multiplications posées ou en ligne</w:t>
            </w:r>
          </w:p>
        </w:tc>
        <w:tc>
          <w:tcPr>
            <w:tcW w:w="1985" w:type="dxa"/>
            <w:vAlign w:val="center"/>
          </w:tcPr>
          <w:p w:rsidR="00BA59FC" w:rsidRPr="00411A8E" w:rsidRDefault="00BA59FC" w:rsidP="00BA59FC">
            <w:pPr>
              <w:jc w:val="center"/>
              <w:rPr>
                <w:rFonts w:ascii="Calibri" w:eastAsia="Malgun Gothic" w:hAnsi="Calibri" w:cs="Times New Roman"/>
              </w:rPr>
            </w:pPr>
            <w:r w:rsidRPr="00BA59FC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1843" w:type="dxa"/>
            <w:vAlign w:val="center"/>
          </w:tcPr>
          <w:p w:rsidR="00BA59FC" w:rsidRPr="00BA59FC" w:rsidRDefault="00BA59FC" w:rsidP="00BA59FC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BA59FC">
              <w:rPr>
                <w:rFonts w:ascii="Geometr231 BT" w:eastAsia="Malgun Gothic" w:hAnsi="Geometr231 BT" w:cs="Times New Roman"/>
                <w:b/>
              </w:rPr>
              <w:t>Manuel p. 40 exercices A et B</w:t>
            </w:r>
          </w:p>
          <w:p w:rsidR="00BA59FC" w:rsidRPr="00BA59FC" w:rsidRDefault="00BA59FC" w:rsidP="00BA59FC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BA59FC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BA59FC" w:rsidRPr="00BA59FC" w:rsidRDefault="00BA59FC" w:rsidP="00BA59FC">
            <w:pPr>
              <w:rPr>
                <w:rFonts w:ascii="Geometr231 BT" w:eastAsia="Malgun Gothic" w:hAnsi="Geometr231 BT" w:cs="Times New Roman"/>
              </w:rPr>
            </w:pPr>
            <w:r w:rsidRPr="00BA59FC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92" w:type="dxa"/>
            <w:vAlign w:val="center"/>
          </w:tcPr>
          <w:p w:rsidR="00BA59FC" w:rsidRPr="003E6D9B" w:rsidRDefault="00BA59FC" w:rsidP="00AB27C9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BA59FC" w:rsidTr="00BA59FC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BA59FC" w:rsidRPr="003E6D9B" w:rsidRDefault="00BA59FC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BA59FC" w:rsidRDefault="00BA59FC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268" w:type="dxa"/>
            <w:vAlign w:val="center"/>
          </w:tcPr>
          <w:p w:rsidR="00BA59FC" w:rsidRPr="00BA59FC" w:rsidRDefault="00BA59FC" w:rsidP="00BA59FC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BA59FC">
              <w:rPr>
                <w:rFonts w:ascii="Calibri" w:eastAsia="Malgun Gothic" w:hAnsi="Calibri" w:cs="Times New Roman"/>
                <w:b/>
              </w:rPr>
              <w:t>Les grands nombres</w:t>
            </w:r>
          </w:p>
          <w:p w:rsidR="00BA59FC" w:rsidRPr="00BA59FC" w:rsidRDefault="003320F8" w:rsidP="00BA59FC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="00BA59FC" w:rsidRPr="00BA59FC">
              <w:rPr>
                <w:rFonts w:ascii="Calibri" w:eastAsia="Malgun Gothic" w:hAnsi="Calibri" w:cs="Times New Roman"/>
                <w:b/>
              </w:rPr>
              <w:t xml:space="preserve"> Que de fils !</w:t>
            </w:r>
          </w:p>
        </w:tc>
        <w:tc>
          <w:tcPr>
            <w:tcW w:w="2693" w:type="dxa"/>
            <w:vAlign w:val="center"/>
          </w:tcPr>
          <w:p w:rsidR="00BA59FC" w:rsidRPr="00BA59FC" w:rsidRDefault="00BA59FC" w:rsidP="00BA59FC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BA59FC">
              <w:rPr>
                <w:rFonts w:ascii="Berlin Sans FB" w:eastAsia="Malgun Gothic" w:hAnsi="Berlin Sans FB" w:cs="Times New Roman"/>
              </w:rPr>
              <w:t xml:space="preserve"> Chercher combien de fois il faut couper un fil en deux pour avoir plus d’un million de morceaux</w:t>
            </w:r>
          </w:p>
        </w:tc>
        <w:tc>
          <w:tcPr>
            <w:tcW w:w="1985" w:type="dxa"/>
            <w:vAlign w:val="center"/>
          </w:tcPr>
          <w:p w:rsidR="00BA59FC" w:rsidRPr="00BA59FC" w:rsidRDefault="00BA59FC" w:rsidP="00BA59FC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BA59FC">
              <w:rPr>
                <w:rFonts w:ascii="Calibri" w:eastAsia="Malgun Gothic" w:hAnsi="Calibri" w:cs="Times New Roman"/>
                <w:u w:val="single"/>
              </w:rPr>
              <w:t>Chercher</w:t>
            </w:r>
          </w:p>
          <w:p w:rsidR="00BA59FC" w:rsidRPr="00BA59FC" w:rsidRDefault="00BA59FC" w:rsidP="00BA59FC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</w:rPr>
            </w:pPr>
            <w:r w:rsidRPr="00BA59FC">
              <w:rPr>
                <w:rFonts w:ascii="Calibri" w:eastAsia="Malgun Gothic" w:hAnsi="Calibri" w:cs="Times New Roman"/>
              </w:rPr>
              <w:t>1 Individuel et collectif</w:t>
            </w:r>
          </w:p>
          <w:p w:rsidR="00BA59FC" w:rsidRPr="00BA59FC" w:rsidRDefault="00BA59FC" w:rsidP="00BA59FC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</w:rPr>
            </w:pPr>
            <w:r w:rsidRPr="00BA59FC">
              <w:rPr>
                <w:rFonts w:ascii="Calibri" w:eastAsia="Malgun Gothic" w:hAnsi="Calibri" w:cs="Times New Roman"/>
              </w:rPr>
              <w:t>2 et 3 Equipes de 2 et collectif</w:t>
            </w:r>
          </w:p>
          <w:p w:rsidR="00BA59FC" w:rsidRPr="00BA59FC" w:rsidRDefault="00BA59FC" w:rsidP="00BA59FC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BA59FC">
              <w:rPr>
                <w:rFonts w:ascii="Calibri" w:eastAsia="Malgun Gothic" w:hAnsi="Calibri" w:cs="Times New Roman"/>
                <w:u w:val="single"/>
              </w:rPr>
              <w:t>Exercices</w:t>
            </w:r>
          </w:p>
          <w:p w:rsidR="00BA59FC" w:rsidRPr="00411A8E" w:rsidRDefault="00BA59FC" w:rsidP="00BA59FC">
            <w:pPr>
              <w:jc w:val="center"/>
              <w:rPr>
                <w:rFonts w:ascii="Calibri" w:eastAsia="Malgun Gothic" w:hAnsi="Calibri" w:cs="Times New Roman"/>
              </w:rPr>
            </w:pPr>
            <w:r w:rsidRPr="00BA59FC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1843" w:type="dxa"/>
            <w:vAlign w:val="center"/>
          </w:tcPr>
          <w:p w:rsidR="00BA59FC" w:rsidRPr="00BA59FC" w:rsidRDefault="00BA59FC" w:rsidP="00BA59FC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BA59FC">
              <w:rPr>
                <w:rFonts w:ascii="Geometr231 BT" w:eastAsia="Malgun Gothic" w:hAnsi="Geometr231 BT" w:cs="Times New Roman"/>
                <w:b/>
              </w:rPr>
              <w:t>Manuel p. 40 questions 1 à 3 / exercices 4 et 5</w:t>
            </w:r>
          </w:p>
          <w:p w:rsidR="00BA59FC" w:rsidRPr="00BA59FC" w:rsidRDefault="00BA59FC" w:rsidP="00BA59FC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BA59FC">
              <w:rPr>
                <w:rFonts w:ascii="Geometr231 BT" w:eastAsia="Malgun Gothic" w:hAnsi="Geometr231 BT" w:cs="Times New Roman"/>
                <w:u w:val="single"/>
              </w:rPr>
              <w:t>Pour la classe :</w:t>
            </w:r>
          </w:p>
          <w:p w:rsidR="00BA59FC" w:rsidRPr="00BA59FC" w:rsidRDefault="00BA59FC" w:rsidP="00BA59FC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BA59FC">
              <w:rPr>
                <w:rFonts w:ascii="Geometr231 BT" w:eastAsia="Malgun Gothic" w:hAnsi="Geometr231 BT" w:cs="Times New Roman"/>
              </w:rPr>
              <w:t>– un grand fi l de laine par équipes de 2 :</w:t>
            </w:r>
          </w:p>
          <w:p w:rsidR="00BA59FC" w:rsidRPr="00BA59FC" w:rsidRDefault="00BA59FC" w:rsidP="00BA59FC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BA59FC">
              <w:rPr>
                <w:rFonts w:ascii="Geometr231 BT" w:eastAsia="Malgun Gothic" w:hAnsi="Geometr231 BT" w:cs="Times New Roman"/>
              </w:rPr>
              <w:t>– feuille pour chercher</w:t>
            </w:r>
          </w:p>
          <w:p w:rsidR="00BA59FC" w:rsidRPr="00BA59FC" w:rsidRDefault="00BA59FC" w:rsidP="00BA59FC">
            <w:pPr>
              <w:rPr>
                <w:rFonts w:ascii="Geometr231 BT" w:eastAsia="Malgun Gothic" w:hAnsi="Geometr231 BT" w:cs="Times New Roman"/>
              </w:rPr>
            </w:pPr>
            <w:r w:rsidRPr="00BA59FC">
              <w:rPr>
                <w:rFonts w:ascii="Geometr231 BT" w:eastAsia="Malgun Gothic" w:hAnsi="Geometr231 BT" w:cs="Times New Roman"/>
              </w:rPr>
              <w:t>– une calculatrice</w:t>
            </w:r>
          </w:p>
        </w:tc>
        <w:tc>
          <w:tcPr>
            <w:tcW w:w="992" w:type="dxa"/>
            <w:vAlign w:val="center"/>
          </w:tcPr>
          <w:p w:rsidR="00BA59FC" w:rsidRPr="003E6D9B" w:rsidRDefault="00BA59FC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AB27C9" w:rsidRDefault="00AB27C9" w:rsidP="008A0517">
      <w:pPr>
        <w:spacing w:after="0" w:line="240" w:lineRule="auto"/>
      </w:pPr>
    </w:p>
    <w:p w:rsidR="00AB27C9" w:rsidRDefault="00D5496D" w:rsidP="00C94D4A">
      <w:pPr>
        <w:spacing w:after="0" w:line="240" w:lineRule="auto"/>
      </w:pPr>
      <w:r>
        <w:rPr>
          <w:noProof/>
        </w:rPr>
        <w:lastRenderedPageBreak/>
        <w:pict>
          <v:shape id="_x0000_s1036" type="#_x0000_t8" style="position:absolute;margin-left:351.1pt;margin-top:-8.55pt;width:154.35pt;height:41.75pt;z-index:251666432;v-text-anchor:middle" strokecolor="#7f7f7f [1612]" strokeweight="1pt">
            <v:stroke dashstyle="dash"/>
            <v:textbox style="mso-next-textbox:#_x0000_s1036" inset=",0,,0">
              <w:txbxContent>
                <w:p w:rsidR="00C13B0B" w:rsidRPr="00E75A8D" w:rsidRDefault="00C13B0B" w:rsidP="00C94D4A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C94D4A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94D4A"/>
              </w:txbxContent>
            </v:textbox>
          </v:shape>
        </w:pict>
      </w:r>
      <w:r>
        <w:rPr>
          <w:noProof/>
        </w:rPr>
        <w:pict>
          <v:shape id="_x0000_s1035" type="#_x0000_t32" style="position:absolute;margin-left:-70.9pt;margin-top:28.5pt;width:635.55pt;height:0;z-index:251665408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4" style="position:absolute;margin-left:-21.45pt;margin-top:-15.4pt;width:42.35pt;height:37.35pt;z-index:251664384;v-text-anchor:middle" strokecolor="#a5a5a5 [2092]" strokeweight="2.25pt">
            <v:stroke dashstyle="1 1" endcap="round"/>
            <v:textbox style="mso-next-textbox:#_x0000_s1034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  <w:p w:rsidR="00C13B0B" w:rsidRPr="00E75A8D" w:rsidRDefault="00C13B0B" w:rsidP="00C94D4A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</w:p>
              </w:txbxContent>
            </v:textbox>
          </v:oval>
        </w:pict>
      </w:r>
      <w:r>
        <w:rPr>
          <w:noProof/>
        </w:rPr>
        <w:pict>
          <v:rect id="_x0000_s1033" style="position:absolute;margin-left:-72.05pt;margin-top:-21.05pt;width:606.05pt;height:49.5pt;z-index:251663360" fillcolor="#bfbfbf [2412]" stroked="f">
            <v:textbox style="mso-next-textbox:#_x0000_s1033">
              <w:txbxContent>
                <w:p w:rsidR="00C13B0B" w:rsidRPr="006351FE" w:rsidRDefault="00C13B0B" w:rsidP="00C94D4A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BA59FC">
                    <w:rPr>
                      <w:rFonts w:ascii="Pere Castor" w:hAnsi="Pere Castor"/>
                      <w:sz w:val="72"/>
                      <w:szCs w:val="66"/>
                    </w:rPr>
                    <w:t>4</w:t>
                  </w:r>
                </w:p>
              </w:txbxContent>
            </v:textbox>
          </v:rect>
        </w:pict>
      </w:r>
    </w:p>
    <w:p w:rsidR="00C94D4A" w:rsidRDefault="00C94D4A" w:rsidP="00C94D4A">
      <w:pPr>
        <w:spacing w:after="0" w:line="240" w:lineRule="auto"/>
      </w:pPr>
    </w:p>
    <w:p w:rsidR="00C94D4A" w:rsidRDefault="00C94D4A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1746"/>
        <w:gridCol w:w="2081"/>
        <w:gridCol w:w="1701"/>
        <w:gridCol w:w="3261"/>
        <w:gridCol w:w="992"/>
      </w:tblGrid>
      <w:tr w:rsidR="00C94D4A" w:rsidTr="00C13B0B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AB27C9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AB27C9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3</w:t>
            </w:r>
          </w:p>
        </w:tc>
      </w:tr>
      <w:tr w:rsidR="00C94D4A" w:rsidTr="003320F8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1746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081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3261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3320F8" w:rsidTr="003320F8">
        <w:trPr>
          <w:cantSplit/>
          <w:trHeight w:val="1736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3320F8" w:rsidRPr="003E6D9B" w:rsidRDefault="003320F8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1746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3320F8">
              <w:rPr>
                <w:rFonts w:ascii="Calibri" w:eastAsia="Malgun Gothic" w:hAnsi="Calibri" w:cs="Times New Roman"/>
                <w:b/>
              </w:rPr>
              <w:t>Compléments à 100 et à 1 000</w:t>
            </w:r>
          </w:p>
        </w:tc>
        <w:tc>
          <w:tcPr>
            <w:tcW w:w="2081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3320F8">
              <w:rPr>
                <w:rFonts w:ascii="Berlin Sans FB" w:eastAsia="Malgun Gothic" w:hAnsi="Berlin Sans FB" w:cs="Times New Roman"/>
              </w:rPr>
              <w:t xml:space="preserve"> Donner le complément d’un nombre à 100 ou à 1 000</w:t>
            </w:r>
          </w:p>
        </w:tc>
        <w:tc>
          <w:tcPr>
            <w:tcW w:w="1701" w:type="dxa"/>
            <w:vAlign w:val="center"/>
          </w:tcPr>
          <w:p w:rsidR="003320F8" w:rsidRPr="00411A8E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61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3320F8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3320F8" w:rsidRPr="003320F8" w:rsidRDefault="003320F8" w:rsidP="003320F8">
            <w:pPr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92" w:type="dxa"/>
            <w:vAlign w:val="center"/>
          </w:tcPr>
          <w:p w:rsidR="003320F8" w:rsidRPr="003E6D9B" w:rsidRDefault="003320F8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3320F8" w:rsidTr="003320F8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3320F8" w:rsidRPr="003E6D9B" w:rsidRDefault="003320F8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3320F8" w:rsidRDefault="003320F8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746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3320F8">
              <w:rPr>
                <w:rFonts w:ascii="Calibri" w:eastAsia="Malgun Gothic" w:hAnsi="Calibri" w:cs="Times New Roman"/>
                <w:b/>
              </w:rPr>
              <w:t>Reconnaître des droites perpendiculaires</w:t>
            </w:r>
          </w:p>
        </w:tc>
        <w:tc>
          <w:tcPr>
            <w:tcW w:w="2081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3320F8">
              <w:rPr>
                <w:rFonts w:ascii="Berlin Sans FB" w:eastAsia="Malgun Gothic" w:hAnsi="Berlin Sans FB" w:cs="Times New Roman"/>
              </w:rPr>
              <w:t xml:space="preserve"> Reconnaître perceptivement et contrôler avec l’équerre que deux droites sont perpendiculaires</w:t>
            </w:r>
          </w:p>
        </w:tc>
        <w:tc>
          <w:tcPr>
            <w:tcW w:w="1701" w:type="dxa"/>
            <w:vAlign w:val="center"/>
          </w:tcPr>
          <w:p w:rsidR="003320F8" w:rsidRPr="00411A8E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61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3320F8">
              <w:rPr>
                <w:rFonts w:ascii="Geometr231 BT" w:eastAsia="Malgun Gothic" w:hAnsi="Geometr231 BT" w:cs="Times New Roman"/>
                <w:b/>
              </w:rPr>
              <w:t>Cahier GM p. 17-18 exercices A, B et C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3320F8">
              <w:rPr>
                <w:rFonts w:ascii="Geometr231 BT" w:eastAsia="Malgun Gothic" w:hAnsi="Geometr231 BT" w:cs="Times New Roman"/>
                <w:u w:val="single"/>
              </w:rPr>
              <w:t>Pour la classe :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figures de la p. 17 sur transparent rétroprojetable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instruments de géométrie dont la téquerre et les droites perpendiculaires sur calque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matériel encarté dans le cahier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3320F8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3320F8" w:rsidRPr="003320F8" w:rsidRDefault="003320F8" w:rsidP="003320F8">
            <w:pPr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instruments de géométrie</w:t>
            </w:r>
          </w:p>
        </w:tc>
        <w:tc>
          <w:tcPr>
            <w:tcW w:w="992" w:type="dxa"/>
            <w:vAlign w:val="center"/>
          </w:tcPr>
          <w:p w:rsidR="003320F8" w:rsidRPr="003E6D9B" w:rsidRDefault="003320F8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3320F8" w:rsidTr="003320F8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3320F8" w:rsidRPr="003E6D9B" w:rsidRDefault="003320F8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3320F8" w:rsidRDefault="003320F8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746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3320F8">
              <w:rPr>
                <w:rFonts w:ascii="Calibri" w:eastAsia="Malgun Gothic" w:hAnsi="Calibri" w:cs="Times New Roman"/>
                <w:b/>
              </w:rPr>
              <w:t>Les grands nombres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3320F8">
              <w:rPr>
                <w:rFonts w:ascii="Calibri" w:eastAsia="Malgun Gothic" w:hAnsi="Calibri" w:cs="Times New Roman"/>
                <w:b/>
              </w:rPr>
              <w:t xml:space="preserve"> </w:t>
            </w:r>
            <w:r w:rsidRPr="003320F8">
              <w:rPr>
                <w:rFonts w:ascii="Calibri" w:eastAsia="Malgun Gothic" w:hAnsi="Calibri" w:cs="Times New Roman"/>
              </w:rPr>
              <w:t>Des chiffres</w:t>
            </w:r>
          </w:p>
          <w:p w:rsidR="003320F8" w:rsidRPr="003320F8" w:rsidRDefault="003320F8" w:rsidP="003320F8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3320F8">
              <w:rPr>
                <w:rFonts w:ascii="Calibri" w:eastAsia="Malgun Gothic" w:hAnsi="Calibri" w:cs="Times New Roman"/>
              </w:rPr>
              <w:t>qui changent</w:t>
            </w:r>
          </w:p>
        </w:tc>
        <w:tc>
          <w:tcPr>
            <w:tcW w:w="2081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3320F8">
              <w:rPr>
                <w:rFonts w:ascii="Berlin Sans FB" w:eastAsia="Malgun Gothic" w:hAnsi="Berlin Sans FB" w:cs="Times New Roman"/>
              </w:rPr>
              <w:t xml:space="preserve"> Chercher quels nombres on peut ajouter à un nombre donné pour ne changer qu’un seul de ses chiffres, que deux de ses chiffres…</w:t>
            </w:r>
          </w:p>
        </w:tc>
        <w:tc>
          <w:tcPr>
            <w:tcW w:w="1701" w:type="dxa"/>
            <w:vAlign w:val="center"/>
          </w:tcPr>
          <w:p w:rsidR="003320F8" w:rsidRPr="003320F8" w:rsidRDefault="003320F8" w:rsidP="003320F8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3320F8">
              <w:rPr>
                <w:rFonts w:ascii="Calibri" w:eastAsia="Malgun Gothic" w:hAnsi="Calibri" w:cs="Times New Roman"/>
                <w:u w:val="single"/>
              </w:rPr>
              <w:t>Chercher</w:t>
            </w:r>
          </w:p>
          <w:p w:rsidR="003320F8" w:rsidRPr="003320F8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1, 2 et 3 Individuel ou équipes de 2, puis collectif</w:t>
            </w:r>
          </w:p>
          <w:p w:rsidR="003320F8" w:rsidRPr="003320F8" w:rsidRDefault="003320F8" w:rsidP="003320F8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3320F8">
              <w:rPr>
                <w:rFonts w:ascii="Calibri" w:eastAsia="Malgun Gothic" w:hAnsi="Calibri" w:cs="Times New Roman"/>
                <w:u w:val="single"/>
              </w:rPr>
              <w:t>Exercices</w:t>
            </w:r>
          </w:p>
          <w:p w:rsidR="003320F8" w:rsidRPr="00411A8E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61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3320F8">
              <w:rPr>
                <w:rFonts w:ascii="Geometr231 BT" w:eastAsia="Malgun Gothic" w:hAnsi="Geometr231 BT" w:cs="Times New Roman"/>
                <w:b/>
              </w:rPr>
              <w:t>Manuel p. 41 questions 1 à 3 / exercices 4 à 6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3320F8">
              <w:rPr>
                <w:rFonts w:ascii="Geometr231 BT" w:eastAsia="Malgun Gothic" w:hAnsi="Geometr231 BT" w:cs="Times New Roman"/>
                <w:u w:val="single"/>
              </w:rPr>
              <w:t>Par équipe :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feuille ou ardoise pour chercher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calculatrice (l’activité peut aussi être adaptée dans une version sans calculatrice), celle-ci ne servant que d’outil de validation des réponses</w:t>
            </w:r>
          </w:p>
        </w:tc>
        <w:tc>
          <w:tcPr>
            <w:tcW w:w="992" w:type="dxa"/>
            <w:vAlign w:val="center"/>
          </w:tcPr>
          <w:p w:rsidR="003320F8" w:rsidRPr="003E6D9B" w:rsidRDefault="003320F8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94D4A" w:rsidRDefault="00C94D4A" w:rsidP="00C94D4A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1746"/>
        <w:gridCol w:w="2081"/>
        <w:gridCol w:w="1701"/>
        <w:gridCol w:w="3270"/>
        <w:gridCol w:w="983"/>
      </w:tblGrid>
      <w:tr w:rsidR="00C94D4A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94D4A" w:rsidRPr="00E75A8D" w:rsidRDefault="00C94D4A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94D4A" w:rsidRPr="003E6D9B" w:rsidRDefault="00C94D4A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CC5853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4</w:t>
            </w:r>
          </w:p>
        </w:tc>
      </w:tr>
      <w:tr w:rsidR="00C94D4A" w:rsidTr="003320F8">
        <w:trPr>
          <w:trHeight w:val="657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94D4A" w:rsidRDefault="00C94D4A" w:rsidP="00C13B0B">
            <w:pPr>
              <w:jc w:val="center"/>
            </w:pPr>
          </w:p>
        </w:tc>
        <w:tc>
          <w:tcPr>
            <w:tcW w:w="1746" w:type="dxa"/>
            <w:shd w:val="clear" w:color="auto" w:fill="BFBFBF" w:themeFill="background1" w:themeFillShade="BF"/>
            <w:vAlign w:val="center"/>
          </w:tcPr>
          <w:p w:rsidR="00C94D4A" w:rsidRPr="008A0517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081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01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3270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94D4A" w:rsidRDefault="00C94D4A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3320F8" w:rsidTr="003320F8">
        <w:trPr>
          <w:cantSplit/>
          <w:trHeight w:val="127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3320F8" w:rsidRPr="003E6D9B" w:rsidRDefault="003320F8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DICTEE DE NOMBRES</w:t>
            </w:r>
          </w:p>
        </w:tc>
        <w:tc>
          <w:tcPr>
            <w:tcW w:w="1746" w:type="dxa"/>
            <w:vAlign w:val="center"/>
          </w:tcPr>
          <w:p w:rsidR="003320F8" w:rsidRPr="003320F8" w:rsidRDefault="003320F8" w:rsidP="003320F8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3320F8">
              <w:rPr>
                <w:rFonts w:ascii="Calibri" w:eastAsia="Malgun Gothic" w:hAnsi="Calibri" w:cs="Times New Roman"/>
                <w:b/>
              </w:rPr>
              <w:t>Ajout, retrait de 9 et 11</w:t>
            </w:r>
          </w:p>
        </w:tc>
        <w:tc>
          <w:tcPr>
            <w:tcW w:w="2081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3320F8">
              <w:rPr>
                <w:rFonts w:ascii="Berlin Sans FB" w:eastAsia="Malgun Gothic" w:hAnsi="Berlin Sans FB" w:cs="Times New Roman"/>
              </w:rPr>
              <w:t xml:space="preserve"> Ajouter ou retrancher 9 ou 11 à un nombre donné</w:t>
            </w:r>
          </w:p>
        </w:tc>
        <w:tc>
          <w:tcPr>
            <w:tcW w:w="1701" w:type="dxa"/>
            <w:vAlign w:val="center"/>
          </w:tcPr>
          <w:p w:rsidR="003320F8" w:rsidRPr="00411A8E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70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3320F8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3320F8" w:rsidRPr="003320F8" w:rsidRDefault="003320F8" w:rsidP="003320F8">
            <w:pPr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83" w:type="dxa"/>
            <w:vAlign w:val="center"/>
          </w:tcPr>
          <w:p w:rsidR="003320F8" w:rsidRPr="003E6D9B" w:rsidRDefault="003320F8" w:rsidP="005B1A64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15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’</w:t>
            </w:r>
          </w:p>
        </w:tc>
      </w:tr>
      <w:tr w:rsidR="003320F8" w:rsidTr="003320F8">
        <w:trPr>
          <w:cantSplit/>
          <w:trHeight w:val="2098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3320F8" w:rsidRPr="003E6D9B" w:rsidRDefault="003320F8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3320F8" w:rsidRDefault="003320F8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746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3320F8">
              <w:rPr>
                <w:rFonts w:ascii="Calibri" w:eastAsia="Malgun Gothic" w:hAnsi="Calibri" w:cs="Times New Roman"/>
                <w:b/>
              </w:rPr>
              <w:t>Tracer des droites perpendiculaires</w:t>
            </w:r>
          </w:p>
        </w:tc>
        <w:tc>
          <w:tcPr>
            <w:tcW w:w="2081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3320F8">
              <w:rPr>
                <w:rFonts w:ascii="Berlin Sans FB" w:eastAsia="Malgun Gothic" w:hAnsi="Berlin Sans FB" w:cs="Times New Roman"/>
              </w:rPr>
              <w:t xml:space="preserve"> Tracer une droite perpendiculaire à une droite donnée</w:t>
            </w:r>
          </w:p>
        </w:tc>
        <w:tc>
          <w:tcPr>
            <w:tcW w:w="1701" w:type="dxa"/>
            <w:vAlign w:val="center"/>
          </w:tcPr>
          <w:p w:rsidR="003320F8" w:rsidRPr="00411A8E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70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3320F8">
              <w:rPr>
                <w:rFonts w:ascii="Geometr231 BT" w:eastAsia="Malgun Gothic" w:hAnsi="Geometr231 BT" w:cs="Times New Roman"/>
                <w:b/>
              </w:rPr>
              <w:t>Cahier GM p. 19 exercices A et B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3320F8">
              <w:rPr>
                <w:rFonts w:ascii="Geometr231 BT" w:eastAsia="Malgun Gothic" w:hAnsi="Geometr231 BT" w:cs="Times New Roman"/>
                <w:u w:val="single"/>
              </w:rPr>
              <w:t>Pour la classe :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fiche 10 sur transparent pour projection et validation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3320F8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instruments de géométrie dont la téquerre et les droites perpendiculaires sur papier calque</w:t>
            </w:r>
          </w:p>
          <w:p w:rsidR="003320F8" w:rsidRPr="003320F8" w:rsidRDefault="003320F8" w:rsidP="003320F8">
            <w:pPr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Matériel encarté du cahier GM</w:t>
            </w:r>
          </w:p>
        </w:tc>
        <w:tc>
          <w:tcPr>
            <w:tcW w:w="983" w:type="dxa"/>
            <w:vAlign w:val="center"/>
          </w:tcPr>
          <w:p w:rsidR="003320F8" w:rsidRPr="003E6D9B" w:rsidRDefault="003320F8" w:rsidP="00CC5853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3320F8" w:rsidTr="003320F8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3320F8" w:rsidRPr="003E6D9B" w:rsidRDefault="003320F8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3320F8" w:rsidRDefault="003320F8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746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3320F8">
              <w:rPr>
                <w:rFonts w:ascii="Calibri" w:eastAsia="Malgun Gothic" w:hAnsi="Calibri" w:cs="Times New Roman"/>
                <w:b/>
              </w:rPr>
              <w:t>Les grands nombres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3320F8">
              <w:rPr>
                <w:rFonts w:ascii="Calibri" w:eastAsia="Malgun Gothic" w:hAnsi="Calibri" w:cs="Times New Roman"/>
                <w:b/>
              </w:rPr>
              <w:t xml:space="preserve"> </w:t>
            </w:r>
            <w:r w:rsidRPr="003320F8">
              <w:rPr>
                <w:rFonts w:ascii="Calibri" w:eastAsia="Malgun Gothic" w:hAnsi="Calibri" w:cs="Times New Roman"/>
              </w:rPr>
              <w:t>Des nombres avec des mots</w:t>
            </w:r>
          </w:p>
        </w:tc>
        <w:tc>
          <w:tcPr>
            <w:tcW w:w="2081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3320F8">
              <w:rPr>
                <w:rFonts w:ascii="Berlin Sans FB" w:eastAsia="Malgun Gothic" w:hAnsi="Berlin Sans FB" w:cs="Times New Roman"/>
              </w:rPr>
              <w:t xml:space="preserve"> Former des nombres avec des mots et les écrire en chiffres</w:t>
            </w:r>
          </w:p>
        </w:tc>
        <w:tc>
          <w:tcPr>
            <w:tcW w:w="1701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3320F8">
              <w:rPr>
                <w:rFonts w:ascii="Calibri" w:eastAsia="Malgun Gothic" w:hAnsi="Calibri" w:cs="Times New Roman"/>
                <w:u w:val="single"/>
              </w:rPr>
              <w:t>Chercher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 xml:space="preserve">1, 2 et 3 Individuel et </w:t>
            </w:r>
            <w:r w:rsidRPr="003320F8">
              <w:t>C</w:t>
            </w:r>
            <w:r w:rsidRPr="003320F8">
              <w:rPr>
                <w:rFonts w:ascii="Calibri" w:eastAsia="Malgun Gothic" w:hAnsi="Calibri" w:cs="Times New Roman"/>
              </w:rPr>
              <w:t>ollectif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3320F8">
              <w:rPr>
                <w:rFonts w:ascii="Calibri" w:eastAsia="Malgun Gothic" w:hAnsi="Calibri" w:cs="Times New Roman"/>
                <w:u w:val="single"/>
              </w:rPr>
              <w:t>Exercices</w:t>
            </w:r>
          </w:p>
          <w:p w:rsidR="003320F8" w:rsidRPr="00411A8E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3270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3320F8">
              <w:rPr>
                <w:rFonts w:ascii="Geometr231 BT" w:eastAsia="Malgun Gothic" w:hAnsi="Geometr231 BT" w:cs="Times New Roman"/>
                <w:b/>
              </w:rPr>
              <w:t>Manuel p. 42 questions 1 et 2 / exercices 3 à 7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3320F8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cahier de maths et dico-maths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feuille ou ardoise pour chercher</w:t>
            </w:r>
          </w:p>
          <w:p w:rsidR="003320F8" w:rsidRPr="003320F8" w:rsidRDefault="003320F8" w:rsidP="003320F8">
            <w:pPr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étiquettes (pour certains élèves)</w:t>
            </w:r>
          </w:p>
        </w:tc>
        <w:tc>
          <w:tcPr>
            <w:tcW w:w="983" w:type="dxa"/>
            <w:vAlign w:val="center"/>
          </w:tcPr>
          <w:p w:rsidR="003320F8" w:rsidRPr="003E6D9B" w:rsidRDefault="003320F8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13B0B" w:rsidRDefault="00D5496D" w:rsidP="00C13B0B">
      <w:pPr>
        <w:spacing w:after="0" w:line="240" w:lineRule="auto"/>
      </w:pPr>
      <w:r>
        <w:rPr>
          <w:noProof/>
        </w:rPr>
        <w:lastRenderedPageBreak/>
        <w:pict>
          <v:shape id="_x0000_s1040" type="#_x0000_t8" style="position:absolute;margin-left:351.1pt;margin-top:-8.55pt;width:154.35pt;height:41.75pt;z-index:251671552;mso-position-horizontal-relative:text;mso-position-vertical-relative:text;v-text-anchor:middle" strokecolor="#7f7f7f [1612]" strokeweight="1pt">
            <v:stroke dashstyle="dash"/>
            <v:textbox style="mso-next-textbox:#_x0000_s1040" inset=",0,,0">
              <w:txbxContent>
                <w:p w:rsidR="00C13B0B" w:rsidRPr="00E75A8D" w:rsidRDefault="00C13B0B" w:rsidP="00C13B0B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C13B0B" w:rsidRPr="001F016D" w:rsidRDefault="00C13B0B" w:rsidP="00C13B0B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C13B0B" w:rsidRDefault="00C13B0B" w:rsidP="00C13B0B"/>
              </w:txbxContent>
            </v:textbox>
          </v:shape>
        </w:pict>
      </w:r>
      <w:r>
        <w:rPr>
          <w:noProof/>
        </w:rPr>
        <w:pict>
          <v:shape id="_x0000_s1039" type="#_x0000_t32" style="position:absolute;margin-left:-70.9pt;margin-top:28.5pt;width:635.55pt;height:0;z-index:251670528;mso-position-horizontal-relative:text;mso-position-vertical-relative:text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38" style="position:absolute;margin-left:-21.45pt;margin-top:-15.4pt;width:42.35pt;height:37.35pt;z-index:251669504;mso-position-horizontal-relative:text;mso-position-vertical-relative:text;v-text-anchor:middle" strokecolor="#a5a5a5 [2092]" strokeweight="2.25pt">
            <v:stroke dashstyle="1 1" endcap="round"/>
            <v:textbox style="mso-next-textbox:#_x0000_s1038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  <w:p w:rsidR="00C13B0B" w:rsidRPr="00CC5853" w:rsidRDefault="00C13B0B" w:rsidP="00CC5853"/>
              </w:txbxContent>
            </v:textbox>
          </v:oval>
        </w:pict>
      </w:r>
      <w:r>
        <w:rPr>
          <w:noProof/>
        </w:rPr>
        <w:pict>
          <v:rect id="_x0000_s1037" style="position:absolute;margin-left:-72.05pt;margin-top:-21.05pt;width:606.05pt;height:49.5pt;z-index:251668480;mso-position-horizontal-relative:text;mso-position-vertical-relative:text" fillcolor="#bfbfbf [2412]" stroked="f">
            <v:textbox style="mso-next-textbox:#_x0000_s1037">
              <w:txbxContent>
                <w:p w:rsidR="00C13B0B" w:rsidRPr="006351FE" w:rsidRDefault="00C13B0B" w:rsidP="00C13B0B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BA59FC">
                    <w:rPr>
                      <w:rFonts w:ascii="Pere Castor" w:hAnsi="Pere Castor"/>
                      <w:sz w:val="72"/>
                      <w:szCs w:val="66"/>
                    </w:rPr>
                    <w:t>4</w:t>
                  </w:r>
                </w:p>
              </w:txbxContent>
            </v:textbox>
          </v:rect>
        </w:pict>
      </w:r>
    </w:p>
    <w:p w:rsidR="00C13B0B" w:rsidRDefault="00C13B0B" w:rsidP="00C13B0B">
      <w:pPr>
        <w:spacing w:after="0" w:line="240" w:lineRule="auto"/>
      </w:pPr>
    </w:p>
    <w:p w:rsidR="00C13B0B" w:rsidRDefault="00C13B0B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2358"/>
        <w:gridCol w:w="2652"/>
        <w:gridCol w:w="1794"/>
        <w:gridCol w:w="1993"/>
        <w:gridCol w:w="984"/>
      </w:tblGrid>
      <w:tr w:rsidR="00C13B0B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5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C13B0B" w:rsidTr="00E633F6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2358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52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794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199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3320F8" w:rsidTr="003320F8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3320F8" w:rsidRPr="003E6D9B" w:rsidRDefault="003320F8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358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Calibri" w:eastAsia="Malgun Gothic" w:hAnsi="Calibri" w:cs="Times New Roman"/>
                <w:b/>
              </w:rPr>
            </w:pPr>
            <w:r w:rsidRPr="003320F8">
              <w:rPr>
                <w:rFonts w:ascii="Calibri" w:eastAsia="Malgun Gothic" w:hAnsi="Calibri" w:cs="Times New Roman"/>
                <w:b/>
              </w:rPr>
              <w:t xml:space="preserve">Problèmes dictés </w:t>
            </w:r>
            <w:r w:rsidRPr="003320F8">
              <w:rPr>
                <w:rFonts w:ascii="Calibri" w:eastAsia="Malgun Gothic" w:hAnsi="Calibri" w:cs="Times New Roman"/>
              </w:rPr>
              <w:t>(doubles et moitiés)</w:t>
            </w:r>
          </w:p>
        </w:tc>
        <w:tc>
          <w:tcPr>
            <w:tcW w:w="2652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3320F8">
              <w:rPr>
                <w:rFonts w:ascii="Berlin Sans FB" w:eastAsia="Malgun Gothic" w:hAnsi="Berlin Sans FB" w:cs="Times New Roman"/>
              </w:rPr>
              <w:t xml:space="preserve"> Résoudre mentalement des petits problèmes</w:t>
            </w:r>
          </w:p>
        </w:tc>
        <w:tc>
          <w:tcPr>
            <w:tcW w:w="1794" w:type="dxa"/>
            <w:vAlign w:val="center"/>
          </w:tcPr>
          <w:p w:rsidR="003320F8" w:rsidRPr="00411A8E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1993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3320F8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3320F8" w:rsidRPr="003320F8" w:rsidRDefault="003320F8" w:rsidP="003320F8">
            <w:pPr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84" w:type="dxa"/>
            <w:vAlign w:val="center"/>
          </w:tcPr>
          <w:p w:rsidR="003320F8" w:rsidRPr="003E6D9B" w:rsidRDefault="003320F8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3320F8" w:rsidTr="003320F8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3320F8" w:rsidRPr="003E6D9B" w:rsidRDefault="003320F8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3320F8" w:rsidRDefault="003320F8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358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Calibri" w:eastAsia="Malgun Gothic" w:hAnsi="Calibri" w:cs="Times New Roman"/>
                <w:b/>
              </w:rPr>
            </w:pPr>
            <w:r w:rsidRPr="003320F8">
              <w:rPr>
                <w:rFonts w:ascii="Calibri" w:eastAsia="Malgun Gothic" w:hAnsi="Calibri" w:cs="Times New Roman"/>
                <w:b/>
              </w:rPr>
              <w:t xml:space="preserve">Problèmes écrits </w:t>
            </w:r>
            <w:r w:rsidRPr="003320F8">
              <w:rPr>
                <w:rFonts w:ascii="Calibri" w:eastAsia="Malgun Gothic" w:hAnsi="Calibri" w:cs="Times New Roman"/>
              </w:rPr>
              <w:t>(doubles et moitiés)</w:t>
            </w:r>
          </w:p>
        </w:tc>
        <w:tc>
          <w:tcPr>
            <w:tcW w:w="2652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3320F8">
              <w:rPr>
                <w:rFonts w:ascii="Berlin Sans FB" w:eastAsia="Malgun Gothic" w:hAnsi="Berlin Sans FB" w:cs="Times New Roman"/>
              </w:rPr>
              <w:t xml:space="preserve"> Résoudre des problèmes posés par écrit</w:t>
            </w:r>
          </w:p>
        </w:tc>
        <w:tc>
          <w:tcPr>
            <w:tcW w:w="1794" w:type="dxa"/>
            <w:vAlign w:val="center"/>
          </w:tcPr>
          <w:p w:rsidR="003320F8" w:rsidRPr="003320F8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1 Individuel, puis collectif</w:t>
            </w:r>
          </w:p>
          <w:p w:rsidR="003320F8" w:rsidRPr="00411A8E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2 Individuel</w:t>
            </w:r>
          </w:p>
        </w:tc>
        <w:tc>
          <w:tcPr>
            <w:tcW w:w="1993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3320F8">
              <w:rPr>
                <w:rFonts w:ascii="Geometr231 BT" w:eastAsia="Malgun Gothic" w:hAnsi="Geometr231 BT" w:cs="Times New Roman"/>
                <w:b/>
              </w:rPr>
              <w:t>Manuel p. 43 exercices A et B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3320F8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3320F8" w:rsidRPr="003320F8" w:rsidRDefault="003320F8" w:rsidP="003320F8">
            <w:pPr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ardoise ou cahier de brouillon</w:t>
            </w:r>
          </w:p>
        </w:tc>
        <w:tc>
          <w:tcPr>
            <w:tcW w:w="984" w:type="dxa"/>
            <w:vAlign w:val="center"/>
          </w:tcPr>
          <w:p w:rsidR="003320F8" w:rsidRPr="003E6D9B" w:rsidRDefault="003320F8" w:rsidP="00C13B0B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3320F8" w:rsidTr="003320F8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3320F8" w:rsidRPr="003E6D9B" w:rsidRDefault="003320F8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</w:t>
            </w: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PPRENTISSAGE</w:t>
            </w:r>
          </w:p>
          <w:p w:rsidR="003320F8" w:rsidRDefault="003320F8" w:rsidP="00F60B50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2358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Calibri" w:eastAsia="Malgun Gothic" w:hAnsi="Calibri" w:cs="Times New Roman"/>
                <w:b/>
              </w:rPr>
            </w:pPr>
            <w:r w:rsidRPr="003320F8">
              <w:rPr>
                <w:rFonts w:ascii="Calibri" w:eastAsia="Malgun Gothic" w:hAnsi="Calibri" w:cs="Times New Roman"/>
                <w:b/>
              </w:rPr>
              <w:t>Les grands nombres</w:t>
            </w:r>
          </w:p>
          <w:p w:rsidR="003320F8" w:rsidRPr="003320F8" w:rsidRDefault="003320F8" w:rsidP="003320F8">
            <w:pPr>
              <w:rPr>
                <w:rFonts w:ascii="Calibri" w:eastAsia="Malgun Gothic" w:hAnsi="Calibri" w:cs="Times New Roman"/>
                <w:b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3320F8">
              <w:rPr>
                <w:rFonts w:ascii="Calibri" w:eastAsia="Malgun Gothic" w:hAnsi="Calibri" w:cs="Times New Roman"/>
                <w:b/>
              </w:rPr>
              <w:t xml:space="preserve"> </w:t>
            </w:r>
            <w:r w:rsidRPr="003320F8">
              <w:rPr>
                <w:rFonts w:ascii="Calibri" w:eastAsia="Malgun Gothic" w:hAnsi="Calibri" w:cs="Times New Roman"/>
              </w:rPr>
              <w:t>En lettres et en chiffres</w:t>
            </w:r>
          </w:p>
        </w:tc>
        <w:tc>
          <w:tcPr>
            <w:tcW w:w="2652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3320F8">
              <w:rPr>
                <w:rFonts w:ascii="Berlin Sans FB" w:eastAsia="Malgun Gothic" w:hAnsi="Berlin Sans FB" w:cs="Times New Roman"/>
              </w:rPr>
              <w:t xml:space="preserve"> Ranger une liste de nombres écrits en lettres ou en chiffres</w:t>
            </w:r>
          </w:p>
        </w:tc>
        <w:tc>
          <w:tcPr>
            <w:tcW w:w="1794" w:type="dxa"/>
            <w:vAlign w:val="center"/>
          </w:tcPr>
          <w:p w:rsidR="003320F8" w:rsidRPr="003320F8" w:rsidRDefault="003320F8" w:rsidP="003320F8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3320F8">
              <w:rPr>
                <w:rFonts w:ascii="Calibri" w:eastAsia="Malgun Gothic" w:hAnsi="Calibri" w:cs="Times New Roman"/>
                <w:u w:val="single"/>
              </w:rPr>
              <w:t>Chercher</w:t>
            </w:r>
          </w:p>
          <w:p w:rsidR="003320F8" w:rsidRPr="003320F8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1 Individuel et collectif</w:t>
            </w:r>
          </w:p>
          <w:p w:rsidR="003320F8" w:rsidRPr="003320F8" w:rsidRDefault="003320F8" w:rsidP="003320F8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3320F8">
              <w:rPr>
                <w:rFonts w:ascii="Calibri" w:eastAsia="Malgun Gothic" w:hAnsi="Calibri" w:cs="Times New Roman"/>
                <w:u w:val="single"/>
              </w:rPr>
              <w:t>Exercices</w:t>
            </w:r>
          </w:p>
          <w:p w:rsidR="003320F8" w:rsidRPr="00411A8E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1993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3320F8">
              <w:rPr>
                <w:rFonts w:ascii="Geometr231 BT" w:eastAsia="Malgun Gothic" w:hAnsi="Geometr231 BT" w:cs="Times New Roman"/>
                <w:b/>
              </w:rPr>
              <w:t>Manuel p. 43 question 1 / exercices 2 à 4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3320F8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cahier de maths et dico-maths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feuille ou ardoise pour chercher</w:t>
            </w:r>
          </w:p>
          <w:p w:rsidR="003320F8" w:rsidRPr="003320F8" w:rsidRDefault="003320F8" w:rsidP="003320F8">
            <w:pPr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étiquettes (pour certains élèves)</w:t>
            </w:r>
          </w:p>
        </w:tc>
        <w:tc>
          <w:tcPr>
            <w:tcW w:w="984" w:type="dxa"/>
            <w:vAlign w:val="center"/>
          </w:tcPr>
          <w:p w:rsidR="003320F8" w:rsidRPr="003E6D9B" w:rsidRDefault="003320F8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C13B0B" w:rsidRDefault="00C13B0B" w:rsidP="00C13B0B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1843"/>
        <w:gridCol w:w="2410"/>
        <w:gridCol w:w="1842"/>
        <w:gridCol w:w="2703"/>
        <w:gridCol w:w="983"/>
      </w:tblGrid>
      <w:tr w:rsidR="00C13B0B" w:rsidTr="00E633F6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C13B0B" w:rsidRPr="00E75A8D" w:rsidRDefault="00C13B0B" w:rsidP="00C13B0B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C13B0B" w:rsidRPr="003E6D9B" w:rsidRDefault="00C13B0B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 w:rsidR="00F60B50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6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C13B0B" w:rsidTr="003320F8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C13B0B" w:rsidRDefault="00C13B0B" w:rsidP="00C13B0B">
            <w:pPr>
              <w:jc w:val="center"/>
            </w:pP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C13B0B" w:rsidRPr="008A0517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842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70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3" w:type="dxa"/>
            <w:shd w:val="clear" w:color="auto" w:fill="BFBFBF" w:themeFill="background1" w:themeFillShade="BF"/>
            <w:vAlign w:val="center"/>
          </w:tcPr>
          <w:p w:rsidR="00C13B0B" w:rsidRDefault="00C13B0B" w:rsidP="00C13B0B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3320F8" w:rsidTr="003320F8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3320F8" w:rsidRPr="003E6D9B" w:rsidRDefault="003320F8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DICTEE DE NOMBRES</w:t>
            </w:r>
          </w:p>
        </w:tc>
        <w:tc>
          <w:tcPr>
            <w:tcW w:w="1843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3320F8">
              <w:rPr>
                <w:rFonts w:ascii="Calibri" w:eastAsia="Malgun Gothic" w:hAnsi="Calibri" w:cs="Times New Roman"/>
                <w:b/>
              </w:rPr>
              <w:t>Ajout, retrait</w:t>
            </w:r>
          </w:p>
          <w:p w:rsidR="003320F8" w:rsidRPr="003320F8" w:rsidRDefault="003320F8" w:rsidP="003320F8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3320F8">
              <w:rPr>
                <w:rFonts w:ascii="Calibri" w:eastAsia="Malgun Gothic" w:hAnsi="Calibri" w:cs="Times New Roman"/>
                <w:b/>
              </w:rPr>
              <w:t>de 9 et 11</w:t>
            </w:r>
          </w:p>
        </w:tc>
        <w:tc>
          <w:tcPr>
            <w:tcW w:w="2410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3320F8">
              <w:rPr>
                <w:rFonts w:ascii="Berlin Sans FB" w:eastAsia="Malgun Gothic" w:hAnsi="Berlin Sans FB" w:cs="Times New Roman"/>
              </w:rPr>
              <w:t xml:space="preserve"> Ajouter et soustraire des nombres voisins</w:t>
            </w:r>
          </w:p>
          <w:p w:rsidR="003320F8" w:rsidRPr="003320F8" w:rsidRDefault="003320F8" w:rsidP="003320F8">
            <w:pPr>
              <w:rPr>
                <w:rFonts w:ascii="Berlin Sans FB" w:eastAsia="Malgun Gothic" w:hAnsi="Berlin Sans FB" w:cs="Times New Roman"/>
              </w:rPr>
            </w:pPr>
            <w:r w:rsidRPr="003320F8">
              <w:rPr>
                <w:rFonts w:ascii="Berlin Sans FB" w:eastAsia="Malgun Gothic" w:hAnsi="Berlin Sans FB" w:cs="Times New Roman"/>
              </w:rPr>
              <w:t>De 10</w:t>
            </w:r>
          </w:p>
        </w:tc>
        <w:tc>
          <w:tcPr>
            <w:tcW w:w="1842" w:type="dxa"/>
            <w:vAlign w:val="center"/>
          </w:tcPr>
          <w:p w:rsidR="003320F8" w:rsidRPr="00411A8E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2703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3320F8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3320F8" w:rsidRPr="003320F8" w:rsidRDefault="003320F8" w:rsidP="003320F8">
            <w:pPr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83" w:type="dxa"/>
            <w:vAlign w:val="center"/>
          </w:tcPr>
          <w:p w:rsidR="003320F8" w:rsidRPr="003E6D9B" w:rsidRDefault="003320F8" w:rsidP="00C13B0B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3320F8" w:rsidTr="003320F8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3320F8" w:rsidRPr="003E6D9B" w:rsidRDefault="003320F8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3320F8" w:rsidRDefault="003320F8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843" w:type="dxa"/>
            <w:vAlign w:val="center"/>
          </w:tcPr>
          <w:p w:rsidR="003320F8" w:rsidRPr="003320F8" w:rsidRDefault="003320F8" w:rsidP="003320F8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3320F8">
              <w:rPr>
                <w:rFonts w:ascii="Calibri" w:eastAsia="Malgun Gothic" w:hAnsi="Calibri" w:cs="Times New Roman"/>
                <w:b/>
              </w:rPr>
              <w:t>Moule à calculs</w:t>
            </w:r>
          </w:p>
        </w:tc>
        <w:tc>
          <w:tcPr>
            <w:tcW w:w="2410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3320F8">
              <w:rPr>
                <w:rFonts w:ascii="Berlin Sans FB" w:eastAsia="Malgun Gothic" w:hAnsi="Berlin Sans FB" w:cs="Times New Roman"/>
              </w:rPr>
              <w:t xml:space="preserve"> Compléter et calculer des expressions comportant des parenthèses</w:t>
            </w:r>
          </w:p>
        </w:tc>
        <w:tc>
          <w:tcPr>
            <w:tcW w:w="1842" w:type="dxa"/>
            <w:vAlign w:val="center"/>
          </w:tcPr>
          <w:p w:rsidR="003320F8" w:rsidRPr="00411A8E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2703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3320F8">
              <w:rPr>
                <w:rFonts w:ascii="Geometr231 BT" w:eastAsia="Malgun Gothic" w:hAnsi="Geometr231 BT" w:cs="Times New Roman"/>
                <w:b/>
              </w:rPr>
              <w:t>Manuel p. 44 exercices A et B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3320F8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3320F8" w:rsidRPr="003320F8" w:rsidRDefault="003320F8" w:rsidP="003320F8">
            <w:pPr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83" w:type="dxa"/>
            <w:vAlign w:val="center"/>
          </w:tcPr>
          <w:p w:rsidR="003320F8" w:rsidRPr="00E341EB" w:rsidRDefault="003320F8" w:rsidP="00C13B0B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5’</w:t>
            </w:r>
          </w:p>
        </w:tc>
      </w:tr>
      <w:tr w:rsidR="003320F8" w:rsidTr="003320F8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3320F8" w:rsidRPr="003E6D9B" w:rsidRDefault="003320F8" w:rsidP="00C13B0B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APPRENTISSAGE</w:t>
            </w:r>
          </w:p>
          <w:p w:rsidR="003320F8" w:rsidRDefault="003320F8" w:rsidP="00C13B0B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Problèmes</w:t>
            </w:r>
          </w:p>
        </w:tc>
        <w:tc>
          <w:tcPr>
            <w:tcW w:w="1843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3320F8">
              <w:rPr>
                <w:rFonts w:ascii="Calibri" w:eastAsia="Malgun Gothic" w:hAnsi="Calibri" w:cs="Times New Roman"/>
                <w:b/>
              </w:rPr>
              <w:t>Comparaison d’aires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3320F8">
              <w:rPr>
                <w:rFonts w:ascii="Calibri" w:eastAsia="Malgun Gothic" w:hAnsi="Calibri" w:cs="Times New Roman"/>
                <w:b/>
              </w:rPr>
              <w:t xml:space="preserve"> </w:t>
            </w:r>
            <w:r w:rsidRPr="003320F8">
              <w:rPr>
                <w:rFonts w:ascii="Calibri" w:eastAsia="Malgun Gothic" w:hAnsi="Calibri" w:cs="Times New Roman"/>
              </w:rPr>
              <w:t>Les papiers à motifs</w:t>
            </w:r>
          </w:p>
        </w:tc>
        <w:tc>
          <w:tcPr>
            <w:tcW w:w="2410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3320F8">
              <w:rPr>
                <w:rFonts w:ascii="Berlin Sans FB" w:eastAsia="Malgun Gothic" w:hAnsi="Berlin Sans FB" w:cs="Times New Roman"/>
              </w:rPr>
              <w:t xml:space="preserve"> Comparer des surfaces suivant leurs aires par découpage et recouvrement</w:t>
            </w:r>
          </w:p>
        </w:tc>
        <w:tc>
          <w:tcPr>
            <w:tcW w:w="1842" w:type="dxa"/>
            <w:vAlign w:val="center"/>
          </w:tcPr>
          <w:p w:rsidR="003320F8" w:rsidRPr="003320F8" w:rsidRDefault="003320F8" w:rsidP="003320F8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3320F8">
              <w:rPr>
                <w:rFonts w:ascii="Calibri" w:eastAsia="Malgun Gothic" w:hAnsi="Calibri" w:cs="Times New Roman"/>
                <w:u w:val="single"/>
              </w:rPr>
              <w:t>Chercher</w:t>
            </w:r>
          </w:p>
          <w:p w:rsidR="003320F8" w:rsidRPr="003320F8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1 et 2 Equipes de 2</w:t>
            </w:r>
          </w:p>
          <w:p w:rsidR="003320F8" w:rsidRPr="003320F8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3 Collectif</w:t>
            </w:r>
          </w:p>
          <w:p w:rsidR="003320F8" w:rsidRPr="003320F8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4 Equipes de 2</w:t>
            </w:r>
          </w:p>
          <w:p w:rsidR="003320F8" w:rsidRPr="003320F8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5 Collectif</w:t>
            </w:r>
          </w:p>
          <w:p w:rsidR="003320F8" w:rsidRPr="003320F8" w:rsidRDefault="003320F8" w:rsidP="003320F8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3320F8">
              <w:rPr>
                <w:rFonts w:ascii="Calibri" w:eastAsia="Malgun Gothic" w:hAnsi="Calibri" w:cs="Times New Roman"/>
                <w:u w:val="single"/>
              </w:rPr>
              <w:t>Exercices</w:t>
            </w:r>
          </w:p>
          <w:p w:rsidR="003320F8" w:rsidRPr="00411A8E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2703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3320F8">
              <w:rPr>
                <w:rFonts w:ascii="Geometr231 BT" w:eastAsia="Malgun Gothic" w:hAnsi="Geometr231 BT" w:cs="Times New Roman"/>
                <w:b/>
              </w:rPr>
              <w:t>Manuel p. 44 questions 1 et 2 / exercice 3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3320F8">
              <w:rPr>
                <w:rFonts w:ascii="Geometr231 BT" w:eastAsia="Malgun Gothic" w:hAnsi="Geometr231 BT" w:cs="Times New Roman"/>
                <w:u w:val="single"/>
              </w:rPr>
              <w:t>Pour la classe :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 xml:space="preserve">surface A et les 6 surfaces à motifs agrandies dans les mêmes proportions en double exemplaire 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fiche 11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de la « patafix »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lots supplémentaires des surfaces à motifs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3320F8">
              <w:rPr>
                <w:rFonts w:ascii="Geometr231 BT" w:eastAsia="Malgun Gothic" w:hAnsi="Geometr231 BT" w:cs="Times New Roman"/>
                <w:u w:val="single"/>
              </w:rPr>
              <w:t>Par équipe de 2 :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fiche 11 en double exemplaire</w:t>
            </w:r>
          </w:p>
          <w:p w:rsidR="003320F8" w:rsidRPr="003320F8" w:rsidRDefault="003320F8" w:rsidP="003320F8">
            <w:pPr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une feuille pour répondre et des ciseaux</w:t>
            </w:r>
          </w:p>
        </w:tc>
        <w:tc>
          <w:tcPr>
            <w:tcW w:w="983" w:type="dxa"/>
            <w:vAlign w:val="center"/>
          </w:tcPr>
          <w:p w:rsidR="003320F8" w:rsidRPr="003E6D9B" w:rsidRDefault="003320F8" w:rsidP="00C13B0B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E633F6" w:rsidRDefault="00E633F6" w:rsidP="001B34C3">
      <w:pPr>
        <w:spacing w:after="0" w:line="240" w:lineRule="auto"/>
      </w:pPr>
    </w:p>
    <w:p w:rsidR="001B34C3" w:rsidRDefault="00D5496D" w:rsidP="001B34C3">
      <w:pPr>
        <w:spacing w:after="0" w:line="240" w:lineRule="auto"/>
      </w:pPr>
      <w:r>
        <w:rPr>
          <w:noProof/>
        </w:rPr>
        <w:lastRenderedPageBreak/>
        <w:pict>
          <v:rect id="_x0000_s1045" style="position:absolute;margin-left:-71.75pt;margin-top:-22.05pt;width:606.05pt;height:49.5pt;z-index:251672576" fillcolor="#bfbfbf [2412]" stroked="f">
            <v:textbox style="mso-next-textbox:#_x0000_s1045">
              <w:txbxContent>
                <w:p w:rsidR="001B34C3" w:rsidRPr="006351FE" w:rsidRDefault="001B34C3" w:rsidP="001B34C3">
                  <w:pPr>
                    <w:spacing w:after="0" w:line="240" w:lineRule="auto"/>
                    <w:ind w:left="1985" w:right="210"/>
                    <w:rPr>
                      <w:rFonts w:ascii="Pere Castor" w:hAnsi="Pere Castor"/>
                      <w:sz w:val="72"/>
                      <w:szCs w:val="66"/>
                    </w:rPr>
                  </w:pPr>
                  <w:r>
                    <w:rPr>
                      <w:rFonts w:ascii="Pere Castor" w:hAnsi="Pere Castor"/>
                      <w:sz w:val="72"/>
                      <w:szCs w:val="66"/>
                    </w:rPr>
                    <w:t xml:space="preserve">    Cap Maths - Unité </w:t>
                  </w:r>
                  <w:r w:rsidR="00BA59FC">
                    <w:rPr>
                      <w:rFonts w:ascii="Pere Castor" w:hAnsi="Pere Castor"/>
                      <w:sz w:val="72"/>
                      <w:szCs w:val="66"/>
                    </w:rPr>
                    <w:t>4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48" type="#_x0000_t8" style="position:absolute;margin-left:351.4pt;margin-top:-9.55pt;width:154.35pt;height:41.75pt;z-index:251675648;v-text-anchor:middle" strokecolor="#7f7f7f [1612]" strokeweight="1pt">
            <v:stroke dashstyle="dash"/>
            <v:textbox style="mso-next-textbox:#_x0000_s1048" inset=",0,,0">
              <w:txbxContent>
                <w:p w:rsidR="001B34C3" w:rsidRPr="00E75A8D" w:rsidRDefault="001B34C3" w:rsidP="001B34C3">
                  <w:pPr>
                    <w:spacing w:after="0" w:line="240" w:lineRule="auto"/>
                    <w:ind w:left="-425" w:right="-505"/>
                    <w:jc w:val="center"/>
                    <w:rPr>
                      <w:rFonts w:ascii="Cooper Std Black" w:hAnsi="Cooper Std Black"/>
                      <w:color w:val="C0504D" w:themeColor="accent2"/>
                      <w:sz w:val="20"/>
                      <w:szCs w:val="26"/>
                    </w:rPr>
                  </w:pPr>
                  <w:r w:rsidRPr="00E75A8D">
                    <w:rPr>
                      <w:rFonts w:ascii="Cooper Std Black" w:hAnsi="Cooper Std Black"/>
                      <w:color w:val="C0504D" w:themeColor="accent2"/>
                      <w:szCs w:val="26"/>
                    </w:rPr>
                    <w:t>Mathématiques</w:t>
                  </w:r>
                </w:p>
                <w:p w:rsidR="001B34C3" w:rsidRPr="001F016D" w:rsidRDefault="001B34C3" w:rsidP="001B34C3">
                  <w:pPr>
                    <w:ind w:left="-426" w:right="-503"/>
                    <w:jc w:val="center"/>
                    <w:rPr>
                      <w:rFonts w:ascii="Cooper Std Black" w:hAnsi="Cooper Std Black"/>
                      <w:sz w:val="18"/>
                      <w:szCs w:val="26"/>
                    </w:rPr>
                  </w:pPr>
                  <w:r>
                    <w:rPr>
                      <w:rFonts w:ascii="Cooper Std Black" w:hAnsi="Cooper Std Black"/>
                      <w:sz w:val="18"/>
                      <w:szCs w:val="26"/>
                    </w:rPr>
                    <w:t>7 séances</w:t>
                  </w:r>
                </w:p>
                <w:p w:rsidR="001B34C3" w:rsidRDefault="001B34C3" w:rsidP="001B34C3"/>
              </w:txbxContent>
            </v:textbox>
          </v:shape>
        </w:pict>
      </w:r>
      <w:r>
        <w:rPr>
          <w:noProof/>
        </w:rPr>
        <w:pict>
          <v:shape id="_x0000_s1047" type="#_x0000_t32" style="position:absolute;margin-left:-70.6pt;margin-top:27.5pt;width:635.55pt;height:0;z-index:251674624" o:connectortype="straight" strokecolor="#a5a5a5 [2092]" strokeweight="2.5pt">
            <v:stroke dashstyle="1 1" endcap="round"/>
          </v:shape>
        </w:pict>
      </w:r>
      <w:r>
        <w:rPr>
          <w:noProof/>
        </w:rPr>
        <w:pict>
          <v:oval id="_x0000_s1046" style="position:absolute;margin-left:-21.15pt;margin-top:-16.4pt;width:42.35pt;height:37.35pt;z-index:251673600;v-text-anchor:middle" strokecolor="#a5a5a5 [2092]" strokeweight="2.25pt">
            <v:stroke dashstyle="1 1" endcap="round"/>
            <v:textbox style="mso-next-textbox:#_x0000_s1046">
              <w:txbxContent>
                <w:p w:rsidR="00CC5853" w:rsidRPr="00E75A8D" w:rsidRDefault="00CC5853" w:rsidP="00CC5853">
                  <w:pPr>
                    <w:ind w:left="-142" w:right="-210"/>
                    <w:rPr>
                      <w:rFonts w:ascii="Script cole" w:hAnsi="Script cole"/>
                      <w:color w:val="C0504D" w:themeColor="accent2"/>
                      <w:sz w:val="32"/>
                    </w:rPr>
                  </w:pPr>
                  <w:r>
                    <w:rPr>
                      <w:rFonts w:ascii="Script cole" w:hAnsi="Script cole"/>
                      <w:color w:val="C0504D" w:themeColor="accent2"/>
                      <w:sz w:val="28"/>
                    </w:rPr>
                    <w:t>CM</w:t>
                  </w:r>
                  <w:r w:rsidR="00EA22CE">
                    <w:rPr>
                      <w:rFonts w:ascii="Script cole" w:hAnsi="Script cole"/>
                      <w:color w:val="C0504D" w:themeColor="accent2"/>
                      <w:sz w:val="28"/>
                    </w:rPr>
                    <w:t>1</w:t>
                  </w:r>
                </w:p>
                <w:p w:rsidR="001B34C3" w:rsidRPr="00CC5853" w:rsidRDefault="001B34C3" w:rsidP="00CC5853"/>
              </w:txbxContent>
            </v:textbox>
          </v:oval>
        </w:pict>
      </w:r>
    </w:p>
    <w:p w:rsidR="00E633F6" w:rsidRDefault="00E633F6" w:rsidP="001B34C3">
      <w:pPr>
        <w:spacing w:after="0" w:line="240" w:lineRule="auto"/>
      </w:pPr>
    </w:p>
    <w:p w:rsidR="001B34C3" w:rsidRDefault="001B34C3" w:rsidP="001B34C3">
      <w:pPr>
        <w:spacing w:after="0" w:line="240" w:lineRule="auto"/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93"/>
        <w:gridCol w:w="1843"/>
        <w:gridCol w:w="2410"/>
        <w:gridCol w:w="1842"/>
        <w:gridCol w:w="2702"/>
        <w:gridCol w:w="984"/>
      </w:tblGrid>
      <w:tr w:rsidR="001B34C3" w:rsidTr="001B34C3">
        <w:tc>
          <w:tcPr>
            <w:tcW w:w="993" w:type="dxa"/>
            <w:vMerge w:val="restart"/>
            <w:tcBorders>
              <w:top w:val="nil"/>
              <w:left w:val="nil"/>
            </w:tcBorders>
            <w:shd w:val="clear" w:color="auto" w:fill="FFFFFF" w:themeFill="background1"/>
            <w:vAlign w:val="center"/>
          </w:tcPr>
          <w:p w:rsidR="001B34C3" w:rsidRPr="00E75A8D" w:rsidRDefault="001B34C3" w:rsidP="001F05D7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1" w:type="dxa"/>
            <w:gridSpan w:val="5"/>
            <w:shd w:val="clear" w:color="auto" w:fill="808080" w:themeFill="background1" w:themeFillShade="80"/>
            <w:vAlign w:val="center"/>
          </w:tcPr>
          <w:p w:rsidR="001B34C3" w:rsidRPr="003E6D9B" w:rsidRDefault="001B34C3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7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1B34C3" w:rsidTr="003320F8">
        <w:trPr>
          <w:trHeight w:val="541"/>
        </w:trPr>
        <w:tc>
          <w:tcPr>
            <w:tcW w:w="993" w:type="dxa"/>
            <w:vMerge/>
            <w:tcBorders>
              <w:left w:val="nil"/>
            </w:tcBorders>
            <w:shd w:val="clear" w:color="auto" w:fill="FFFFFF" w:themeFill="background1"/>
            <w:vAlign w:val="center"/>
          </w:tcPr>
          <w:p w:rsidR="001B34C3" w:rsidRDefault="001B34C3" w:rsidP="001F05D7">
            <w:pPr>
              <w:jc w:val="center"/>
            </w:pP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:rsidR="001B34C3" w:rsidRPr="008A0517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842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702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84" w:type="dxa"/>
            <w:shd w:val="clear" w:color="auto" w:fill="BFBFBF" w:themeFill="background1" w:themeFillShade="BF"/>
            <w:vAlign w:val="center"/>
          </w:tcPr>
          <w:p w:rsidR="001B34C3" w:rsidRDefault="001B34C3" w:rsidP="001F05D7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3320F8" w:rsidTr="003320F8">
        <w:trPr>
          <w:cantSplit/>
          <w:trHeight w:val="1351"/>
        </w:trPr>
        <w:tc>
          <w:tcPr>
            <w:tcW w:w="993" w:type="dxa"/>
            <w:shd w:val="clear" w:color="auto" w:fill="F2DBDB" w:themeFill="accent2" w:themeFillTint="33"/>
            <w:textDirection w:val="btLr"/>
            <w:vAlign w:val="center"/>
          </w:tcPr>
          <w:p w:rsidR="003320F8" w:rsidRPr="003E6D9B" w:rsidRDefault="003320F8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1843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3320F8">
              <w:rPr>
                <w:rFonts w:ascii="Calibri" w:eastAsia="Malgun Gothic" w:hAnsi="Calibri" w:cs="Times New Roman"/>
                <w:b/>
              </w:rPr>
              <w:t>Nombres en dessous et au-delà du million</w:t>
            </w:r>
          </w:p>
        </w:tc>
        <w:tc>
          <w:tcPr>
            <w:tcW w:w="2410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E5B8B7" w:themeColor="accent2" w:themeTint="66"/>
              </w:rPr>
              <w:sym w:font="Wingdings" w:char="F0F0"/>
            </w:r>
            <w:r w:rsidRPr="003320F8">
              <w:rPr>
                <w:rFonts w:ascii="Berlin Sans FB" w:eastAsia="Malgun Gothic" w:hAnsi="Berlin Sans FB" w:cs="Times New Roman"/>
              </w:rPr>
              <w:t xml:space="preserve"> Ecrire en chiffres des grands nombres</w:t>
            </w:r>
          </w:p>
        </w:tc>
        <w:tc>
          <w:tcPr>
            <w:tcW w:w="1842" w:type="dxa"/>
            <w:vAlign w:val="center"/>
          </w:tcPr>
          <w:p w:rsidR="003320F8" w:rsidRPr="00411A8E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2702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3320F8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3320F8" w:rsidRPr="003320F8" w:rsidRDefault="003320F8" w:rsidP="003320F8">
            <w:pPr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84" w:type="dxa"/>
            <w:vAlign w:val="center"/>
          </w:tcPr>
          <w:p w:rsidR="003320F8" w:rsidRPr="003E6D9B" w:rsidRDefault="003320F8" w:rsidP="001F05D7">
            <w:pPr>
              <w:jc w:val="center"/>
              <w:rPr>
                <w:rFonts w:ascii="Script cole" w:hAnsi="Script cole"/>
                <w:color w:val="31849B" w:themeColor="accent5" w:themeShade="BF"/>
              </w:rPr>
            </w:pPr>
            <w:r>
              <w:rPr>
                <w:rFonts w:ascii="Script cole" w:hAnsi="Script cole"/>
                <w:color w:val="E5B8B7" w:themeColor="accent2" w:themeTint="66"/>
              </w:rPr>
              <w:t>1</w:t>
            </w:r>
            <w:r w:rsidRPr="00E341EB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3320F8" w:rsidTr="003320F8">
        <w:trPr>
          <w:cantSplit/>
          <w:trHeight w:val="1399"/>
        </w:trPr>
        <w:tc>
          <w:tcPr>
            <w:tcW w:w="993" w:type="dxa"/>
            <w:shd w:val="clear" w:color="auto" w:fill="D99594" w:themeFill="accent2" w:themeFillTint="99"/>
            <w:textDirection w:val="btLr"/>
            <w:vAlign w:val="center"/>
          </w:tcPr>
          <w:p w:rsidR="003320F8" w:rsidRPr="003E6D9B" w:rsidRDefault="003320F8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REVISION</w:t>
            </w:r>
          </w:p>
          <w:p w:rsidR="003320F8" w:rsidRDefault="003320F8" w:rsidP="001F05D7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Calcul</w:t>
            </w:r>
          </w:p>
        </w:tc>
        <w:tc>
          <w:tcPr>
            <w:tcW w:w="1843" w:type="dxa"/>
            <w:vAlign w:val="center"/>
          </w:tcPr>
          <w:p w:rsidR="003320F8" w:rsidRPr="003320F8" w:rsidRDefault="003320F8" w:rsidP="003320F8">
            <w:pPr>
              <w:jc w:val="center"/>
              <w:rPr>
                <w:rFonts w:ascii="Calibri" w:eastAsia="Malgun Gothic" w:hAnsi="Calibri" w:cs="Times New Roman"/>
                <w:b/>
              </w:rPr>
            </w:pPr>
            <w:r w:rsidRPr="003320F8">
              <w:rPr>
                <w:rFonts w:ascii="Calibri" w:eastAsia="Malgun Gothic" w:hAnsi="Calibri" w:cs="Times New Roman"/>
                <w:b/>
              </w:rPr>
              <w:t>Moule à calculs</w:t>
            </w:r>
          </w:p>
        </w:tc>
        <w:tc>
          <w:tcPr>
            <w:tcW w:w="2410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AB27C9">
              <w:rPr>
                <w:rFonts w:ascii="Berlin Sans FB" w:hAnsi="Berlin Sans FB"/>
                <w:color w:val="D99594" w:themeColor="accent2" w:themeTint="99"/>
              </w:rPr>
              <w:sym w:font="Wingdings" w:char="F0F0"/>
            </w:r>
            <w:r w:rsidRPr="003320F8">
              <w:rPr>
                <w:rFonts w:ascii="Berlin Sans FB" w:eastAsia="Malgun Gothic" w:hAnsi="Berlin Sans FB" w:cs="Times New Roman"/>
              </w:rPr>
              <w:t xml:space="preserve"> Compléter et calculer des expressions comportant des parenthèses</w:t>
            </w:r>
          </w:p>
        </w:tc>
        <w:tc>
          <w:tcPr>
            <w:tcW w:w="1842" w:type="dxa"/>
            <w:vAlign w:val="center"/>
          </w:tcPr>
          <w:p w:rsidR="003320F8" w:rsidRPr="00411A8E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2702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3320F8">
              <w:rPr>
                <w:rFonts w:ascii="Geometr231 BT" w:eastAsia="Malgun Gothic" w:hAnsi="Geometr231 BT" w:cs="Times New Roman"/>
                <w:b/>
              </w:rPr>
              <w:t>Manuel p. 45 exercices A et B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3320F8">
              <w:rPr>
                <w:rFonts w:ascii="Geometr231 BT" w:eastAsia="Malgun Gothic" w:hAnsi="Geometr231 BT" w:cs="Times New Roman"/>
                <w:u w:val="single"/>
              </w:rPr>
              <w:t>Par élève :</w:t>
            </w:r>
          </w:p>
          <w:p w:rsidR="003320F8" w:rsidRPr="003320F8" w:rsidRDefault="003320F8" w:rsidP="003320F8">
            <w:pPr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cahier de maths</w:t>
            </w:r>
          </w:p>
        </w:tc>
        <w:tc>
          <w:tcPr>
            <w:tcW w:w="984" w:type="dxa"/>
            <w:vAlign w:val="center"/>
          </w:tcPr>
          <w:p w:rsidR="003320F8" w:rsidRPr="003E6D9B" w:rsidRDefault="003320F8" w:rsidP="00CC5853">
            <w:pPr>
              <w:jc w:val="center"/>
              <w:rPr>
                <w:rFonts w:ascii="Script cole" w:hAnsi="Script cole"/>
                <w:color w:val="E36C0A" w:themeColor="accent6" w:themeShade="BF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15</w:t>
            </w:r>
            <w:r w:rsidRPr="00E341EB">
              <w:rPr>
                <w:rFonts w:ascii="Script cole" w:hAnsi="Script cole"/>
                <w:color w:val="D99594" w:themeColor="accent2" w:themeTint="99"/>
              </w:rPr>
              <w:t>’</w:t>
            </w:r>
          </w:p>
        </w:tc>
      </w:tr>
      <w:tr w:rsidR="003320F8" w:rsidTr="003320F8">
        <w:trPr>
          <w:cantSplit/>
          <w:trHeight w:val="1816"/>
        </w:trPr>
        <w:tc>
          <w:tcPr>
            <w:tcW w:w="993" w:type="dxa"/>
            <w:shd w:val="clear" w:color="auto" w:fill="943634" w:themeFill="accent2" w:themeFillShade="BF"/>
            <w:textDirection w:val="btLr"/>
            <w:vAlign w:val="center"/>
          </w:tcPr>
          <w:p w:rsidR="003320F8" w:rsidRPr="003E6D9B" w:rsidRDefault="003320F8" w:rsidP="001F05D7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  <w:r>
              <w:rPr>
                <w:rFonts w:ascii="Script cole" w:hAnsi="Script cole"/>
                <w:b/>
                <w:color w:val="FFFFFF" w:themeColor="background1"/>
                <w:sz w:val="20"/>
              </w:rPr>
              <w:t>A</w:t>
            </w:r>
            <w:r w:rsidRPr="003E6D9B">
              <w:rPr>
                <w:rFonts w:ascii="Script cole" w:hAnsi="Script cole"/>
                <w:b/>
                <w:color w:val="FFFFFF" w:themeColor="background1"/>
                <w:sz w:val="20"/>
              </w:rPr>
              <w:t>PPRENTISSAGE</w:t>
            </w:r>
          </w:p>
          <w:p w:rsidR="003320F8" w:rsidRDefault="003320F8" w:rsidP="001F05D7">
            <w:pPr>
              <w:ind w:left="113" w:right="113"/>
              <w:jc w:val="center"/>
            </w:pPr>
            <w:r>
              <w:rPr>
                <w:rFonts w:ascii="Script cole" w:hAnsi="Script cole"/>
                <w:color w:val="FFFFFF" w:themeColor="background1"/>
                <w:sz w:val="20"/>
              </w:rPr>
              <w:t>Géométrie</w:t>
            </w:r>
          </w:p>
        </w:tc>
        <w:tc>
          <w:tcPr>
            <w:tcW w:w="1843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3320F8">
              <w:rPr>
                <w:rFonts w:ascii="Calibri" w:eastAsia="Malgun Gothic" w:hAnsi="Calibri" w:cs="Times New Roman"/>
                <w:b/>
              </w:rPr>
              <w:t>Comparaison d’aires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jc w:val="center"/>
              <w:rPr>
                <w:rFonts w:ascii="Calibri" w:eastAsia="Malgun Gothic" w:hAnsi="Calibri" w:cs="Times New Roman"/>
                <w:b/>
              </w:rPr>
            </w:pPr>
            <w:r w:rsidRPr="004F39F4">
              <w:rPr>
                <w:b/>
                <w:color w:val="943634" w:themeColor="accent2" w:themeShade="BF"/>
              </w:rPr>
              <w:sym w:font="CombiNumerals" w:char="F05D"/>
            </w:r>
            <w:r w:rsidRPr="003320F8">
              <w:rPr>
                <w:rFonts w:ascii="Calibri" w:eastAsia="Malgun Gothic" w:hAnsi="Calibri" w:cs="Times New Roman"/>
                <w:b/>
              </w:rPr>
              <w:t xml:space="preserve"> </w:t>
            </w:r>
            <w:r w:rsidRPr="003320F8">
              <w:rPr>
                <w:rFonts w:ascii="Calibri" w:eastAsia="Malgun Gothic" w:hAnsi="Calibri" w:cs="Times New Roman"/>
              </w:rPr>
              <w:t>Des surfaces de même aire</w:t>
            </w:r>
          </w:p>
        </w:tc>
        <w:tc>
          <w:tcPr>
            <w:tcW w:w="2410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3320F8">
              <w:rPr>
                <w:rFonts w:ascii="Berlin Sans FB" w:eastAsia="Malgun Gothic" w:hAnsi="Berlin Sans FB" w:cs="Times New Roman"/>
              </w:rPr>
              <w:t xml:space="preserve"> Trouver des surfaces de même aire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Berlin Sans FB" w:eastAsia="Malgun Gothic" w:hAnsi="Berlin Sans FB" w:cs="Times New Roman"/>
              </w:rPr>
            </w:pPr>
            <w:r w:rsidRPr="00CC5853">
              <w:rPr>
                <w:rFonts w:ascii="Berlin Sans FB" w:hAnsi="Berlin Sans FB"/>
                <w:color w:val="943634" w:themeColor="accent2" w:themeShade="BF"/>
              </w:rPr>
              <w:sym w:font="Wingdings" w:char="F0F0"/>
            </w:r>
            <w:r w:rsidRPr="003320F8">
              <w:rPr>
                <w:rFonts w:ascii="Berlin Sans FB" w:eastAsia="Malgun Gothic" w:hAnsi="Berlin Sans FB" w:cs="Times New Roman"/>
              </w:rPr>
              <w:t xml:space="preserve"> Construire une surface qui a la même aire qu’une surface donnée</w:t>
            </w:r>
          </w:p>
        </w:tc>
        <w:tc>
          <w:tcPr>
            <w:tcW w:w="1842" w:type="dxa"/>
            <w:vAlign w:val="center"/>
          </w:tcPr>
          <w:p w:rsidR="003320F8" w:rsidRPr="003320F8" w:rsidRDefault="003320F8" w:rsidP="003320F8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3320F8">
              <w:rPr>
                <w:rFonts w:ascii="Calibri" w:eastAsia="Malgun Gothic" w:hAnsi="Calibri" w:cs="Times New Roman"/>
                <w:u w:val="single"/>
              </w:rPr>
              <w:t>Chercher</w:t>
            </w:r>
          </w:p>
          <w:p w:rsidR="003320F8" w:rsidRPr="003320F8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1 et 2 Equipes de 2</w:t>
            </w:r>
          </w:p>
          <w:p w:rsidR="003320F8" w:rsidRPr="003320F8" w:rsidRDefault="003320F8" w:rsidP="003320F8">
            <w:pPr>
              <w:jc w:val="center"/>
              <w:rPr>
                <w:rFonts w:ascii="Calibri" w:eastAsia="Malgun Gothic" w:hAnsi="Calibri" w:cs="Times New Roman"/>
                <w:u w:val="single"/>
              </w:rPr>
            </w:pPr>
            <w:r w:rsidRPr="003320F8">
              <w:rPr>
                <w:rFonts w:ascii="Calibri" w:eastAsia="Malgun Gothic" w:hAnsi="Calibri" w:cs="Times New Roman"/>
                <w:u w:val="single"/>
              </w:rPr>
              <w:t>Exercices</w:t>
            </w:r>
          </w:p>
          <w:p w:rsidR="003320F8" w:rsidRPr="00411A8E" w:rsidRDefault="003320F8" w:rsidP="003320F8">
            <w:pPr>
              <w:jc w:val="center"/>
              <w:rPr>
                <w:rFonts w:ascii="Calibri" w:eastAsia="Malgun Gothic" w:hAnsi="Calibri" w:cs="Times New Roman"/>
              </w:rPr>
            </w:pPr>
            <w:r w:rsidRPr="003320F8">
              <w:rPr>
                <w:rFonts w:ascii="Calibri" w:eastAsia="Malgun Gothic" w:hAnsi="Calibri" w:cs="Times New Roman"/>
              </w:rPr>
              <w:t>Individuel</w:t>
            </w:r>
          </w:p>
        </w:tc>
        <w:tc>
          <w:tcPr>
            <w:tcW w:w="2702" w:type="dxa"/>
            <w:vAlign w:val="center"/>
          </w:tcPr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3320F8">
              <w:rPr>
                <w:rFonts w:ascii="Geometr231 BT" w:eastAsia="Malgun Gothic" w:hAnsi="Geometr231 BT" w:cs="Times New Roman"/>
                <w:b/>
              </w:rPr>
              <w:t>Cahier GM p. 20 à 22 questions 1 et 2 / exercices 3 à 5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b/>
              </w:rPr>
            </w:pPr>
            <w:r w:rsidRPr="003320F8">
              <w:rPr>
                <w:rFonts w:ascii="Geometr231 BT" w:eastAsia="Malgun Gothic" w:hAnsi="Geometr231 BT" w:cs="Times New Roman"/>
                <w:b/>
              </w:rPr>
              <w:t>Manuel p. 45 exercices 6 et 7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  <w:u w:val="single"/>
              </w:rPr>
            </w:pPr>
            <w:r w:rsidRPr="003320F8">
              <w:rPr>
                <w:rFonts w:ascii="Geometr231 BT" w:eastAsia="Malgun Gothic" w:hAnsi="Geometr231 BT" w:cs="Times New Roman"/>
                <w:u w:val="single"/>
              </w:rPr>
              <w:t>Pour la classe :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les 8 surfaces de la p. 20 agrandies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quelques photocopies de la p. 20 pour les élèves qui ont besoin de découper les surfaces</w:t>
            </w:r>
          </w:p>
          <w:p w:rsidR="003320F8" w:rsidRPr="003320F8" w:rsidRDefault="003320F8" w:rsidP="003320F8">
            <w:pPr>
              <w:rPr>
                <w:rFonts w:ascii="Geometr231 BT" w:eastAsia="Malgun Gothic" w:hAnsi="Geometr231 BT" w:cs="Times New Roman"/>
              </w:rPr>
            </w:pPr>
            <w:r w:rsidRPr="003320F8">
              <w:rPr>
                <w:rFonts w:ascii="Geometr231 BT" w:eastAsia="Malgun Gothic" w:hAnsi="Geometr231 BT" w:cs="Times New Roman"/>
              </w:rPr>
              <w:t>– des feuilles de papier calque (éventuellement)</w:t>
            </w:r>
          </w:p>
        </w:tc>
        <w:tc>
          <w:tcPr>
            <w:tcW w:w="984" w:type="dxa"/>
            <w:vAlign w:val="center"/>
          </w:tcPr>
          <w:p w:rsidR="003320F8" w:rsidRPr="003E6D9B" w:rsidRDefault="003320F8" w:rsidP="001F05D7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</w:tbl>
    <w:p w:rsidR="001B34C3" w:rsidRDefault="001B34C3" w:rsidP="001B34C3">
      <w:pPr>
        <w:spacing w:after="0" w:line="240" w:lineRule="auto"/>
      </w:pPr>
    </w:p>
    <w:tbl>
      <w:tblPr>
        <w:tblStyle w:val="TableGrid"/>
        <w:tblW w:w="9781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781"/>
      </w:tblGrid>
      <w:tr w:rsidR="00E92CD5" w:rsidTr="00E92CD5">
        <w:tc>
          <w:tcPr>
            <w:tcW w:w="9781" w:type="dxa"/>
            <w:shd w:val="clear" w:color="auto" w:fill="808080" w:themeFill="background1" w:themeFillShade="80"/>
          </w:tcPr>
          <w:p w:rsidR="00E92CD5" w:rsidRPr="003E6D9B" w:rsidRDefault="00E92CD5" w:rsidP="00CC5853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Bilan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                    </w:t>
            </w:r>
          </w:p>
        </w:tc>
      </w:tr>
      <w:tr w:rsidR="00E92CD5" w:rsidTr="004F39F4">
        <w:trPr>
          <w:cantSplit/>
          <w:trHeight w:val="6971"/>
        </w:trPr>
        <w:tc>
          <w:tcPr>
            <w:tcW w:w="9781" w:type="dxa"/>
          </w:tcPr>
          <w:p w:rsidR="00E92CD5" w:rsidRDefault="00E92CD5" w:rsidP="001A328E">
            <w:pPr>
              <w:ind w:right="34"/>
              <w:jc w:val="center"/>
              <w:rPr>
                <w:rFonts w:ascii="Script cole" w:hAnsi="Script cole"/>
              </w:rPr>
            </w:pPr>
            <w:r w:rsidRPr="00E92CD5">
              <w:rPr>
                <w:color w:val="943634" w:themeColor="accent2" w:themeShade="BF"/>
                <w:sz w:val="24"/>
              </w:rPr>
              <w:sym w:font="CombiNumerals" w:char="F05D"/>
            </w:r>
            <w:r>
              <w:t xml:space="preserve"> </w:t>
            </w:r>
            <w:r w:rsidRPr="00E92CD5">
              <w:rPr>
                <w:rFonts w:ascii="Script cole" w:hAnsi="Script cole"/>
              </w:rPr>
              <w:t>Je prépare le bilan :</w:t>
            </w:r>
          </w:p>
          <w:p w:rsidR="003320F8" w:rsidRPr="003320F8" w:rsidRDefault="003320F8" w:rsidP="003320F8">
            <w:pPr>
              <w:ind w:right="34"/>
              <w:rPr>
                <w:rFonts w:ascii="Curse Casual JVE" w:eastAsia="Malgun Gothic" w:hAnsi="Curse Casual JVE" w:cs="Times New Roman"/>
                <w:sz w:val="32"/>
              </w:rPr>
            </w:pPr>
            <w:r w:rsidRPr="003320F8">
              <w:rPr>
                <w:rFonts w:ascii="Curse Casual JVE" w:eastAsia="Malgun Gothic" w:hAnsi="Curse Casual JVE" w:cs="Times New Roman"/>
                <w:sz w:val="32"/>
              </w:rPr>
              <w:t>Connaître le million</w:t>
            </w:r>
          </w:p>
          <w:p w:rsidR="003320F8" w:rsidRPr="003320F8" w:rsidRDefault="003320F8" w:rsidP="003320F8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eastAsia="Malgun Gothic" w:hAnsi="Cursive standard" w:cs="Times New Roman"/>
              </w:rPr>
            </w:pPr>
            <w:r w:rsidRPr="003320F8">
              <w:rPr>
                <w:rFonts w:ascii="Cursive standard" w:eastAsia="Malgun Gothic" w:hAnsi="Cursive standard" w:cs="Times New Roman"/>
              </w:rPr>
              <w:t>Décomposer un grand nombre (décomposition multiplicative par classes)</w:t>
            </w:r>
          </w:p>
          <w:p w:rsidR="003320F8" w:rsidRPr="003320F8" w:rsidRDefault="003320F8" w:rsidP="003320F8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eastAsia="Malgun Gothic" w:hAnsi="Cursive standard" w:cs="Times New Roman"/>
              </w:rPr>
            </w:pPr>
            <w:r w:rsidRPr="003320F8">
              <w:rPr>
                <w:rFonts w:ascii="Cursive standard" w:eastAsia="Malgun Gothic" w:hAnsi="Cursive standard" w:cs="Times New Roman"/>
              </w:rPr>
              <w:t>Connaître le tableau de numération étendu à la classe des millions</w:t>
            </w:r>
          </w:p>
          <w:p w:rsidR="003320F8" w:rsidRPr="003320F8" w:rsidRDefault="003320F8" w:rsidP="003320F8">
            <w:pPr>
              <w:ind w:right="34"/>
              <w:rPr>
                <w:rFonts w:ascii="Curse Casual JVE" w:eastAsia="Malgun Gothic" w:hAnsi="Curse Casual JVE" w:cs="Times New Roman"/>
                <w:sz w:val="32"/>
              </w:rPr>
            </w:pPr>
            <w:r w:rsidRPr="003320F8">
              <w:rPr>
                <w:rFonts w:ascii="Curse Casual JVE" w:eastAsia="Malgun Gothic" w:hAnsi="Curse Casual JVE" w:cs="Times New Roman"/>
                <w:sz w:val="32"/>
              </w:rPr>
              <w:t>Ecrire et comparer des grands nombres</w:t>
            </w:r>
          </w:p>
          <w:p w:rsidR="003320F8" w:rsidRPr="003320F8" w:rsidRDefault="003320F8" w:rsidP="003320F8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eastAsia="Malgun Gothic" w:hAnsi="Cursive standard" w:cs="Times New Roman"/>
              </w:rPr>
            </w:pPr>
            <w:r w:rsidRPr="003320F8">
              <w:rPr>
                <w:rFonts w:ascii="Cursive standard" w:eastAsia="Malgun Gothic" w:hAnsi="Cursive standard" w:cs="Times New Roman"/>
              </w:rPr>
              <w:t>Connaître la correspondance entre désignation orale et désignation écrite d’un grand nombre</w:t>
            </w:r>
          </w:p>
          <w:p w:rsidR="003320F8" w:rsidRPr="003320F8" w:rsidRDefault="003320F8" w:rsidP="003320F8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eastAsia="Malgun Gothic" w:hAnsi="Cursive standard" w:cs="Times New Roman"/>
              </w:rPr>
            </w:pPr>
            <w:r w:rsidRPr="003320F8">
              <w:rPr>
                <w:rFonts w:ascii="Cursive standard" w:eastAsia="Malgun Gothic" w:hAnsi="Cursive standard" w:cs="Times New Roman"/>
              </w:rPr>
              <w:t>S’appuyer sur les mots clés et utiliser un tableau de numération pour écrire et décomposer un nombre</w:t>
            </w:r>
          </w:p>
          <w:p w:rsidR="003320F8" w:rsidRPr="003320F8" w:rsidRDefault="003320F8" w:rsidP="003320F8">
            <w:pPr>
              <w:ind w:right="34"/>
              <w:rPr>
                <w:rFonts w:ascii="Curse Casual JVE" w:eastAsia="Malgun Gothic" w:hAnsi="Curse Casual JVE" w:cs="Times New Roman"/>
                <w:sz w:val="32"/>
              </w:rPr>
            </w:pPr>
            <w:r w:rsidRPr="003320F8">
              <w:rPr>
                <w:rFonts w:ascii="Curse Casual JVE" w:eastAsia="Malgun Gothic" w:hAnsi="Curse Casual JVE" w:cs="Times New Roman"/>
                <w:sz w:val="32"/>
              </w:rPr>
              <w:t>Droites perpendiculaires</w:t>
            </w:r>
          </w:p>
          <w:p w:rsidR="003320F8" w:rsidRPr="003320F8" w:rsidRDefault="003320F8" w:rsidP="003320F8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eastAsia="Malgun Gothic" w:hAnsi="Cursive standard" w:cs="Times New Roman"/>
              </w:rPr>
            </w:pPr>
            <w:r w:rsidRPr="003320F8">
              <w:rPr>
                <w:rFonts w:ascii="Cursive standard" w:eastAsia="Malgun Gothic" w:hAnsi="Cursive standard" w:cs="Times New Roman"/>
              </w:rPr>
              <w:t>Vérifier que 2 droites sont perpendiculaires</w:t>
            </w:r>
          </w:p>
          <w:p w:rsidR="003320F8" w:rsidRPr="003320F8" w:rsidRDefault="003320F8" w:rsidP="003320F8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eastAsia="Malgun Gothic" w:hAnsi="Cursive standard" w:cs="Times New Roman"/>
              </w:rPr>
            </w:pPr>
            <w:r w:rsidRPr="003320F8">
              <w:rPr>
                <w:rFonts w:ascii="Cursive standard" w:eastAsia="Malgun Gothic" w:hAnsi="Cursive standard" w:cs="Times New Roman"/>
              </w:rPr>
              <w:t>Tracer une perpendiculaire à une autre en passant par un point donné</w:t>
            </w:r>
          </w:p>
          <w:p w:rsidR="003320F8" w:rsidRPr="003320F8" w:rsidRDefault="003320F8" w:rsidP="003320F8">
            <w:pPr>
              <w:ind w:right="34"/>
              <w:rPr>
                <w:rFonts w:ascii="Curse Casual JVE" w:eastAsia="Malgun Gothic" w:hAnsi="Curse Casual JVE" w:cs="Times New Roman"/>
                <w:sz w:val="32"/>
              </w:rPr>
            </w:pPr>
            <w:r w:rsidRPr="003320F8">
              <w:rPr>
                <w:rFonts w:ascii="Curse Casual JVE" w:eastAsia="Malgun Gothic" w:hAnsi="Curse Casual JVE" w:cs="Times New Roman"/>
                <w:sz w:val="32"/>
              </w:rPr>
              <w:t>Surfaces de même aires</w:t>
            </w:r>
          </w:p>
          <w:p w:rsidR="003320F8" w:rsidRPr="003320F8" w:rsidRDefault="003320F8" w:rsidP="003320F8">
            <w:pPr>
              <w:pStyle w:val="ListParagraph"/>
              <w:numPr>
                <w:ilvl w:val="0"/>
                <w:numId w:val="2"/>
              </w:numPr>
              <w:ind w:right="34"/>
              <w:jc w:val="both"/>
              <w:rPr>
                <w:rFonts w:ascii="Cursive standard" w:eastAsia="Malgun Gothic" w:hAnsi="Cursive standard" w:cs="Times New Roman"/>
              </w:rPr>
            </w:pPr>
            <w:r w:rsidRPr="003320F8">
              <w:rPr>
                <w:rFonts w:ascii="Cursive standard" w:eastAsia="Malgun Gothic" w:hAnsi="Cursive standard" w:cs="Times New Roman"/>
              </w:rPr>
              <w:t>Comparer 2 surfaces par superposition ou découpage/réorganisation d’une surface</w:t>
            </w:r>
          </w:p>
          <w:p w:rsidR="003320F8" w:rsidRPr="003320F8" w:rsidRDefault="003320F8" w:rsidP="001A328E">
            <w:pPr>
              <w:ind w:right="34"/>
              <w:jc w:val="center"/>
              <w:rPr>
                <w:rFonts w:ascii="Script cole" w:hAnsi="Script cole"/>
                <w:sz w:val="12"/>
              </w:rPr>
            </w:pPr>
          </w:p>
          <w:p w:rsidR="00E92CD5" w:rsidRDefault="00E92CD5" w:rsidP="001A328E">
            <w:pPr>
              <w:ind w:right="34"/>
              <w:jc w:val="center"/>
              <w:rPr>
                <w:rFonts w:ascii="Script cole" w:hAnsi="Script cole"/>
              </w:rPr>
            </w:pPr>
            <w:r w:rsidRPr="003E6D9B">
              <w:rPr>
                <w:color w:val="943634" w:themeColor="accent2" w:themeShade="BF"/>
              </w:rPr>
              <w:sym w:font="CombiNumerals" w:char="F05D"/>
            </w:r>
            <w:r>
              <w:t xml:space="preserve"> </w:t>
            </w:r>
            <w:r w:rsidRPr="00E92CD5">
              <w:rPr>
                <w:rFonts w:ascii="Script cole" w:hAnsi="Script cole"/>
              </w:rPr>
              <w:t>Je fais le bilan :</w:t>
            </w:r>
          </w:p>
          <w:p w:rsidR="003320F8" w:rsidRPr="003320F8" w:rsidRDefault="003320F8" w:rsidP="001A328E">
            <w:pPr>
              <w:ind w:right="34"/>
              <w:jc w:val="center"/>
              <w:rPr>
                <w:rFonts w:ascii="Script cole" w:hAnsi="Script cole"/>
                <w:sz w:val="10"/>
              </w:rPr>
            </w:pP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Style w:val="A4"/>
                <w:rFonts w:ascii="Candara" w:eastAsia="Malgun Gothic" w:hAnsi="Candara"/>
              </w:rPr>
            </w:pPr>
            <w:r w:rsidRPr="003320F8">
              <w:rPr>
                <w:rStyle w:val="A4"/>
                <w:rFonts w:ascii="RawengulkSans" w:eastAsia="Times New Roman" w:hAnsi="RawengulkSans"/>
                <w:color w:val="00B050"/>
                <w:szCs w:val="20"/>
              </w:rPr>
              <w:t>Exercices 1 à 5 :</w:t>
            </w:r>
            <w:r w:rsidRPr="009F7C73">
              <w:rPr>
                <w:rFonts w:ascii="Calibri" w:eastAsia="Malgun Gothic" w:hAnsi="Calibri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Calibri" w:eastAsia="Malgun Gothic" w:hAnsi="Calibri" w:cs="Times New Roman"/>
                <w:bCs/>
                <w:color w:val="000000"/>
                <w:sz w:val="24"/>
                <w:szCs w:val="24"/>
              </w:rPr>
              <w:tab/>
            </w:r>
            <w:r w:rsidRPr="003320F8">
              <w:rPr>
                <w:rStyle w:val="A4"/>
                <w:rFonts w:ascii="Candara" w:eastAsia="Malgun Gothic" w:hAnsi="Candara"/>
              </w:rPr>
              <w:t>Utiliser la relation entre le million et d’autres ordres d’unité.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Style w:val="A4"/>
                <w:rFonts w:ascii="Candara" w:eastAsia="Malgun Gothic" w:hAnsi="Candara"/>
              </w:rPr>
            </w:pPr>
            <w:r w:rsidRPr="003320F8">
              <w:rPr>
                <w:rStyle w:val="A4"/>
                <w:rFonts w:ascii="Candara" w:eastAsia="Malgun Gothic" w:hAnsi="Candara"/>
              </w:rPr>
              <w:tab/>
            </w:r>
            <w:r w:rsidRPr="003320F8">
              <w:rPr>
                <w:rStyle w:val="A4"/>
                <w:rFonts w:ascii="Candara" w:eastAsia="Malgun Gothic" w:hAnsi="Candara"/>
              </w:rPr>
              <w:tab/>
            </w:r>
            <w:r w:rsidRPr="003320F8">
              <w:rPr>
                <w:rStyle w:val="A4"/>
                <w:rFonts w:ascii="Candara" w:eastAsia="Malgun Gothic" w:hAnsi="Candara"/>
              </w:rPr>
              <w:tab/>
              <w:t>Associer écriture chiffrée et écriture littérale pour les grands nombres.</w:t>
            </w:r>
          </w:p>
          <w:p w:rsidR="003320F8" w:rsidRPr="003320F8" w:rsidRDefault="003320F8" w:rsidP="003320F8">
            <w:pPr>
              <w:ind w:right="34"/>
              <w:rPr>
                <w:rStyle w:val="A4"/>
                <w:rFonts w:ascii="Candara" w:eastAsia="Malgun Gothic" w:hAnsi="Candara"/>
              </w:rPr>
            </w:pPr>
            <w:r w:rsidRPr="003320F8">
              <w:rPr>
                <w:rStyle w:val="A4"/>
                <w:rFonts w:ascii="Candara" w:eastAsia="Malgun Gothic" w:hAnsi="Candara"/>
              </w:rPr>
              <w:tab/>
            </w:r>
            <w:r w:rsidRPr="003320F8">
              <w:rPr>
                <w:rStyle w:val="A4"/>
                <w:rFonts w:ascii="Candara" w:eastAsia="Malgun Gothic" w:hAnsi="Candara"/>
              </w:rPr>
              <w:tab/>
            </w:r>
            <w:r w:rsidRPr="003320F8">
              <w:rPr>
                <w:rStyle w:val="A4"/>
                <w:rFonts w:ascii="Candara" w:eastAsia="Malgun Gothic" w:hAnsi="Candara"/>
              </w:rPr>
              <w:tab/>
              <w:t>Comparer des grands nombres.</w:t>
            </w:r>
          </w:p>
          <w:p w:rsidR="003320F8" w:rsidRPr="009F7C73" w:rsidRDefault="003320F8" w:rsidP="003320F8">
            <w:pPr>
              <w:autoSpaceDE w:val="0"/>
              <w:autoSpaceDN w:val="0"/>
              <w:adjustRightInd w:val="0"/>
              <w:rPr>
                <w:rFonts w:ascii="Calibri" w:eastAsia="Times New Roman" w:hAnsi="Calibri" w:cs="TimesNewRomanPS"/>
                <w:sz w:val="24"/>
                <w:szCs w:val="24"/>
                <w:lang w:eastAsia="fr-FR"/>
              </w:rPr>
            </w:pPr>
            <w:r>
              <w:rPr>
                <w:rFonts w:ascii="Calibri" w:eastAsia="Times New Roman" w:hAnsi="Calibri" w:cs="TimesNewRomanPS"/>
                <w:sz w:val="24"/>
                <w:szCs w:val="24"/>
                <w:lang w:eastAsia="fr-FR"/>
              </w:rPr>
              <w:tab/>
            </w:r>
            <w:r>
              <w:rPr>
                <w:rFonts w:ascii="Calibri" w:eastAsia="Times New Roman" w:hAnsi="Calibri" w:cs="TimesNewRomanPS"/>
                <w:sz w:val="24"/>
                <w:szCs w:val="24"/>
                <w:lang w:eastAsia="fr-FR"/>
              </w:rPr>
              <w:tab/>
            </w:r>
            <w:r>
              <w:rPr>
                <w:rFonts w:ascii="Calibri" w:eastAsia="Times New Roman" w:hAnsi="Calibri" w:cs="TimesNewRomanPS"/>
                <w:sz w:val="24"/>
                <w:szCs w:val="24"/>
                <w:lang w:eastAsia="fr-FR"/>
              </w:rPr>
              <w:tab/>
            </w:r>
            <w:r w:rsidRPr="003320F8">
              <w:rPr>
                <w:rStyle w:val="A4"/>
                <w:rFonts w:ascii="Candara" w:eastAsia="Malgun Gothic" w:hAnsi="Candara"/>
              </w:rPr>
              <w:t>Utiliser la valeur des chiffres d’après leur position.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Style w:val="A4"/>
                <w:rFonts w:ascii="Candara" w:eastAsia="Malgun Gothic" w:hAnsi="Candara"/>
              </w:rPr>
            </w:pPr>
            <w:r w:rsidRPr="003320F8">
              <w:rPr>
                <w:rStyle w:val="A4"/>
                <w:rFonts w:ascii="RawengulkSans" w:eastAsia="Times New Roman" w:hAnsi="RawengulkSans"/>
                <w:color w:val="00B050"/>
                <w:szCs w:val="20"/>
              </w:rPr>
              <w:t>Exercices 6, 7 et8 :</w:t>
            </w:r>
            <w:r w:rsidRPr="009F7C73">
              <w:rPr>
                <w:rFonts w:ascii="Calibri" w:eastAsia="Malgun Gothic" w:hAnsi="Calibri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Calibri" w:eastAsia="Malgun Gothic" w:hAnsi="Calibri" w:cs="Times New Roman"/>
                <w:bCs/>
                <w:color w:val="000000"/>
                <w:sz w:val="24"/>
                <w:szCs w:val="24"/>
              </w:rPr>
              <w:tab/>
            </w:r>
            <w:r w:rsidRPr="003320F8">
              <w:rPr>
                <w:rStyle w:val="A4"/>
                <w:rFonts w:ascii="Candara" w:eastAsia="Malgun Gothic" w:hAnsi="Candara"/>
              </w:rPr>
              <w:t>Reconnaître des droites perpendiculaires dans une figure complexe.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Style w:val="A4"/>
                <w:rFonts w:ascii="Candara" w:eastAsia="Malgun Gothic" w:hAnsi="Candara"/>
              </w:rPr>
            </w:pPr>
            <w:r w:rsidRPr="003320F8">
              <w:rPr>
                <w:rStyle w:val="A4"/>
                <w:rFonts w:ascii="Candara" w:eastAsia="Malgun Gothic" w:hAnsi="Candara"/>
              </w:rPr>
              <w:tab/>
            </w:r>
            <w:r w:rsidRPr="003320F8">
              <w:rPr>
                <w:rStyle w:val="A4"/>
                <w:rFonts w:ascii="Candara" w:eastAsia="Malgun Gothic" w:hAnsi="Candara"/>
              </w:rPr>
              <w:tab/>
            </w:r>
            <w:r w:rsidRPr="003320F8">
              <w:rPr>
                <w:rStyle w:val="A4"/>
                <w:rFonts w:ascii="Candara" w:eastAsia="Malgun Gothic" w:hAnsi="Candara"/>
              </w:rPr>
              <w:tab/>
              <w:t>Tracer une droite perpendiculaire à une autre, passant par un point donné.</w:t>
            </w:r>
          </w:p>
          <w:p w:rsidR="003320F8" w:rsidRPr="003320F8" w:rsidRDefault="003320F8" w:rsidP="003320F8">
            <w:pPr>
              <w:autoSpaceDE w:val="0"/>
              <w:autoSpaceDN w:val="0"/>
              <w:adjustRightInd w:val="0"/>
              <w:rPr>
                <w:rStyle w:val="A4"/>
                <w:rFonts w:ascii="Candara" w:eastAsia="Malgun Gothic" w:hAnsi="Candara"/>
              </w:rPr>
            </w:pPr>
            <w:r w:rsidRPr="003320F8">
              <w:rPr>
                <w:rStyle w:val="A4"/>
                <w:rFonts w:ascii="RawengulkSans" w:eastAsia="Times New Roman" w:hAnsi="RawengulkSans"/>
                <w:color w:val="00B050"/>
                <w:szCs w:val="20"/>
              </w:rPr>
              <w:t>Exercices 9 et 10 :</w:t>
            </w:r>
            <w:r>
              <w:rPr>
                <w:rFonts w:ascii="Calibri" w:eastAsia="Malgun Gothic" w:hAnsi="Calibri" w:cs="Times New Roman"/>
                <w:b/>
                <w:bCs/>
                <w:color w:val="000000"/>
                <w:sz w:val="24"/>
                <w:szCs w:val="24"/>
              </w:rPr>
              <w:tab/>
            </w:r>
            <w:r w:rsidRPr="003320F8">
              <w:rPr>
                <w:rStyle w:val="A4"/>
                <w:rFonts w:ascii="Candara" w:eastAsia="Malgun Gothic" w:hAnsi="Candara"/>
              </w:rPr>
              <w:t>Construire une surface de même aire qu’une surface donnée.</w:t>
            </w:r>
          </w:p>
          <w:p w:rsidR="00E92CD5" w:rsidRPr="00A21A2C" w:rsidRDefault="003320F8" w:rsidP="003320F8">
            <w:pPr>
              <w:autoSpaceDE w:val="0"/>
              <w:autoSpaceDN w:val="0"/>
              <w:adjustRightInd w:val="0"/>
              <w:rPr>
                <w:rFonts w:ascii="Candara" w:hAnsi="Candara" w:cs="Abscissa"/>
                <w:color w:val="000000"/>
              </w:rPr>
            </w:pPr>
            <w:r w:rsidRPr="003320F8">
              <w:rPr>
                <w:rStyle w:val="A4"/>
                <w:rFonts w:ascii="Candara" w:eastAsia="Malgun Gothic" w:hAnsi="Candara"/>
              </w:rPr>
              <w:tab/>
            </w:r>
            <w:r w:rsidRPr="003320F8">
              <w:rPr>
                <w:rStyle w:val="A4"/>
                <w:rFonts w:ascii="Candara" w:eastAsia="Malgun Gothic" w:hAnsi="Candara"/>
              </w:rPr>
              <w:tab/>
            </w:r>
            <w:r w:rsidRPr="003320F8">
              <w:rPr>
                <w:rStyle w:val="A4"/>
                <w:rFonts w:ascii="Candara" w:eastAsia="Malgun Gothic" w:hAnsi="Candara"/>
              </w:rPr>
              <w:tab/>
              <w:t>Reconnaître des surfaces de même aire.</w:t>
            </w:r>
          </w:p>
        </w:tc>
      </w:tr>
    </w:tbl>
    <w:p w:rsidR="00C94D4A" w:rsidRDefault="00C94D4A" w:rsidP="008A0517">
      <w:pPr>
        <w:spacing w:after="0" w:line="240" w:lineRule="auto"/>
      </w:pPr>
    </w:p>
    <w:sectPr w:rsidR="00C94D4A" w:rsidSect="00AB27C9">
      <w:footerReference w:type="default" r:id="rId8"/>
      <w:pgSz w:w="11906" w:h="16838"/>
      <w:pgMar w:top="426" w:right="1417" w:bottom="284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5A18" w:rsidRDefault="009E5A18" w:rsidP="00AB27C9">
      <w:pPr>
        <w:spacing w:after="0" w:line="240" w:lineRule="auto"/>
      </w:pPr>
      <w:r>
        <w:separator/>
      </w:r>
    </w:p>
  </w:endnote>
  <w:endnote w:type="continuationSeparator" w:id="0">
    <w:p w:rsidR="009E5A18" w:rsidRDefault="009E5A18" w:rsidP="00AB27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bscissa"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RawengulkSans"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NewRomanP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27C9" w:rsidRPr="00AB27C9" w:rsidRDefault="00AB27C9" w:rsidP="00AB27C9">
    <w:pPr>
      <w:pStyle w:val="Footer"/>
      <w:jc w:val="center"/>
      <w:rPr>
        <w:rFonts w:ascii="Geometr231 BT" w:hAnsi="Geometr231 BT"/>
      </w:rPr>
    </w:pPr>
    <w:r w:rsidRPr="00AB27C9">
      <w:rPr>
        <w:rFonts w:ascii="Geometr231 BT" w:hAnsi="Geometr231 BT"/>
        <w:color w:val="808080" w:themeColor="background1" w:themeShade="80"/>
      </w:rPr>
      <w:t>Téléchargé gratuitement sur</w:t>
    </w:r>
    <w:r w:rsidRPr="00AB27C9">
      <w:rPr>
        <w:rFonts w:ascii="Geometr231 BT" w:hAnsi="Geometr231 BT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5A18" w:rsidRDefault="009E5A18" w:rsidP="00AB27C9">
      <w:pPr>
        <w:spacing w:after="0" w:line="240" w:lineRule="auto"/>
      </w:pPr>
      <w:r>
        <w:separator/>
      </w:r>
    </w:p>
  </w:footnote>
  <w:footnote w:type="continuationSeparator" w:id="0">
    <w:p w:rsidR="009E5A18" w:rsidRDefault="009E5A18" w:rsidP="00AB27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07067C"/>
    <w:multiLevelType w:val="hybridMultilevel"/>
    <w:tmpl w:val="FC10B15C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2851D1C"/>
    <w:multiLevelType w:val="hybridMultilevel"/>
    <w:tmpl w:val="00925D0C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0046EB1"/>
    <w:multiLevelType w:val="hybridMultilevel"/>
    <w:tmpl w:val="1EDC4ECA"/>
    <w:lvl w:ilvl="0" w:tplc="1DF212D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8F7BE7"/>
    <w:multiLevelType w:val="hybridMultilevel"/>
    <w:tmpl w:val="450C5C40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57B48DE"/>
    <w:multiLevelType w:val="hybridMultilevel"/>
    <w:tmpl w:val="AC0E34B2"/>
    <w:lvl w:ilvl="0" w:tplc="93B07360">
      <w:start w:val="4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E927D20"/>
    <w:multiLevelType w:val="hybridMultilevel"/>
    <w:tmpl w:val="01D6C5DC"/>
    <w:lvl w:ilvl="0" w:tplc="040C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A0517"/>
    <w:rsid w:val="00012744"/>
    <w:rsid w:val="0002348E"/>
    <w:rsid w:val="0007112E"/>
    <w:rsid w:val="00097147"/>
    <w:rsid w:val="000B44E4"/>
    <w:rsid w:val="001026D5"/>
    <w:rsid w:val="00103F13"/>
    <w:rsid w:val="001519EC"/>
    <w:rsid w:val="001668AA"/>
    <w:rsid w:val="00182FC1"/>
    <w:rsid w:val="001859A6"/>
    <w:rsid w:val="001A328E"/>
    <w:rsid w:val="001B34C3"/>
    <w:rsid w:val="001D49BF"/>
    <w:rsid w:val="002B261F"/>
    <w:rsid w:val="002D255B"/>
    <w:rsid w:val="002D5F5F"/>
    <w:rsid w:val="003320F8"/>
    <w:rsid w:val="003E6D9B"/>
    <w:rsid w:val="00442805"/>
    <w:rsid w:val="004507B4"/>
    <w:rsid w:val="0046743B"/>
    <w:rsid w:val="00470B6E"/>
    <w:rsid w:val="00471944"/>
    <w:rsid w:val="00491F63"/>
    <w:rsid w:val="004B0F6F"/>
    <w:rsid w:val="004F39F4"/>
    <w:rsid w:val="005A7434"/>
    <w:rsid w:val="005B1A64"/>
    <w:rsid w:val="006174A0"/>
    <w:rsid w:val="00623DD8"/>
    <w:rsid w:val="006836E2"/>
    <w:rsid w:val="006E6933"/>
    <w:rsid w:val="00711C89"/>
    <w:rsid w:val="0076558A"/>
    <w:rsid w:val="008A0517"/>
    <w:rsid w:val="00945EAF"/>
    <w:rsid w:val="009B44FA"/>
    <w:rsid w:val="009E4024"/>
    <w:rsid w:val="009E5A18"/>
    <w:rsid w:val="00A21A2C"/>
    <w:rsid w:val="00AB27C9"/>
    <w:rsid w:val="00AF36F7"/>
    <w:rsid w:val="00B42A17"/>
    <w:rsid w:val="00B93D47"/>
    <w:rsid w:val="00BA59FC"/>
    <w:rsid w:val="00BB08C5"/>
    <w:rsid w:val="00C13B0B"/>
    <w:rsid w:val="00C94D4A"/>
    <w:rsid w:val="00CC245E"/>
    <w:rsid w:val="00CC5853"/>
    <w:rsid w:val="00D5496D"/>
    <w:rsid w:val="00D65846"/>
    <w:rsid w:val="00E341EB"/>
    <w:rsid w:val="00E406F7"/>
    <w:rsid w:val="00E633F6"/>
    <w:rsid w:val="00E92CD5"/>
    <w:rsid w:val="00EA22CE"/>
    <w:rsid w:val="00EB45AE"/>
    <w:rsid w:val="00F31477"/>
    <w:rsid w:val="00F60B50"/>
    <w:rsid w:val="00FA08D4"/>
    <w:rsid w:val="00FA4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  <o:rules v:ext="edit">
        <o:r id="V:Rule5" type="connector" idref="#_x0000_s1035"/>
        <o:r id="V:Rule6" type="connector" idref="#_x0000_s1031"/>
        <o:r id="V:Rule7" type="connector" idref="#_x0000_s1047"/>
        <o:r id="V:Rule8" type="connector" idref="#_x0000_s103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8A05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A4"/>
    <w:uiPriority w:val="99"/>
    <w:rsid w:val="005A7434"/>
    <w:rPr>
      <w:rFonts w:cs="Abscissa"/>
      <w:color w:val="000000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AB2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B27C9"/>
  </w:style>
  <w:style w:type="paragraph" w:styleId="Footer">
    <w:name w:val="footer"/>
    <w:basedOn w:val="Normal"/>
    <w:link w:val="FooterChar"/>
    <w:uiPriority w:val="99"/>
    <w:semiHidden/>
    <w:unhideWhenUsed/>
    <w:rsid w:val="00AB2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B27C9"/>
  </w:style>
  <w:style w:type="paragraph" w:styleId="NormalWeb">
    <w:name w:val="Normal (Web)"/>
    <w:basedOn w:val="Normal"/>
    <w:uiPriority w:val="99"/>
    <w:unhideWhenUsed/>
    <w:rsid w:val="004F39F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5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1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204ABC-EC1E-4DA0-82CE-B50BB2EC6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1231</Words>
  <Characters>6773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2011-09-27T10:41:00Z</cp:lastPrinted>
  <dcterms:created xsi:type="dcterms:W3CDTF">2012-07-27T11:09:00Z</dcterms:created>
  <dcterms:modified xsi:type="dcterms:W3CDTF">2012-07-27T11:09:00Z</dcterms:modified>
</cp:coreProperties>
</file>