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95" w:rsidRDefault="00FB4AE0" w:rsidP="00FB4AE0">
      <w:pPr>
        <w:tabs>
          <w:tab w:val="left" w:pos="1134"/>
        </w:tabs>
      </w:pPr>
      <w:r>
        <w:rPr>
          <w:noProof/>
          <w:lang w:eastAsia="fr-FR"/>
        </w:rPr>
        <w:pict>
          <v:rect id="_x0000_s1295" style="position:absolute;margin-left:-25.85pt;margin-top:18.25pt;width:525pt;height:301.6pt;z-index:251752448" fillcolor="white [3201]" strokecolor="#dbe5f1 [660]" strokeweight="5pt">
            <v:stroke linestyle="thickThin"/>
            <v:shadow color="#868686"/>
            <v:textbox style="mso-next-textbox:#_x0000_s1295">
              <w:txbxContent>
                <w:p w:rsidR="00FB4AE0" w:rsidRPr="00FB4AE0" w:rsidRDefault="00FB4AE0" w:rsidP="00FB4AE0">
                  <w:pPr>
                    <w:pBdr>
                      <w:between w:val="thickThinSmallGap" w:sz="24" w:space="1" w:color="auto"/>
                    </w:pBdr>
                    <w:spacing w:line="240" w:lineRule="auto"/>
                    <w:ind w:left="360" w:hanging="360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EE0990" w:rsidRPr="00FB4AE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Une phrase se compose de 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</w:t>
                  </w:r>
                  <w:r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................................................................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 :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Exemple</w:t>
                  </w:r>
                  <w:r w:rsidRPr="00543E68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 : Ce matin, Lucie a reçu une lettre.</w:t>
                  </w:r>
                </w:p>
                <w:p w:rsidR="00656590" w:rsidRPr="002612BA" w:rsidRDefault="00656590" w:rsidP="00FB4AE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10"/>
                      <w:szCs w:val="10"/>
                    </w:rPr>
                  </w:pPr>
                </w:p>
                <w:p w:rsidR="00FB4AE0" w:rsidRDefault="00656590" w:rsidP="00FB4AE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FB4AE0">
                    <w:rPr>
                      <w:rFonts w:ascii="Adobe Caslon Pro" w:hAnsi="Adobe Caslon Pro"/>
                      <w:sz w:val="28"/>
                    </w:rPr>
                    <w:t>Elle a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</w:t>
                  </w:r>
                  <w:r w:rsidR="00FB4AE0" w:rsidRPr="00543BB4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................................................................</w:t>
                  </w:r>
                  <w:r w:rsidR="00FB4AE0">
                    <w:rPr>
                      <w:rFonts w:ascii="Adobe Caslon Pro" w:hAnsi="Adobe Caslon Pro"/>
                      <w:sz w:val="28"/>
                    </w:rPr>
                    <w:t> :</w:t>
                  </w:r>
                </w:p>
                <w:p w:rsidR="00FB4AE0" w:rsidRPr="00543E68" w:rsidRDefault="00FB4AE0" w:rsidP="00FB4AE0">
                  <w:pPr>
                    <w:ind w:firstLine="426"/>
                    <w:jc w:val="both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 w:rsidRPr="00543E68">
                    <w:rPr>
                      <w:rFonts w:ascii="Adobe Caslon Pro" w:hAnsi="Adobe Caslon Pro"/>
                      <w:sz w:val="28"/>
                      <w:szCs w:val="28"/>
                    </w:rPr>
                    <w:t xml:space="preserve">Exemple : </w:t>
                  </w:r>
                  <w:r w:rsidRPr="00543E68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On peut jouer à 2, 3 ou 4 joueurs.</w:t>
                  </w:r>
                </w:p>
                <w:p w:rsidR="00FB4AE0" w:rsidRPr="00FB4AE0" w:rsidRDefault="00FB4AE0" w:rsidP="00FB4AE0">
                  <w:pPr>
                    <w:pBdr>
                      <w:between w:val="thickThinSmallGap" w:sz="24" w:space="1" w:color="auto"/>
                    </w:pBdr>
                    <w:spacing w:line="360" w:lineRule="auto"/>
                    <w:ind w:left="360" w:hanging="360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656590" w:rsidRPr="00FB4AE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Elle commence par une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et se termine par un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…………........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, un point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……………………………….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ou un point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……………………………………….</w:t>
                  </w:r>
                </w:p>
                <w:p w:rsidR="00FB4AE0" w:rsidRPr="00543E68" w:rsidRDefault="00FB4AE0" w:rsidP="00FB4AE0">
                  <w:pPr>
                    <w:spacing w:line="240" w:lineRule="auto"/>
                    <w:ind w:firstLine="426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Exemples</w:t>
                  </w:r>
                  <w:r w:rsidRPr="00543E68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 : Il fait très chaud.  /  Qui sont les personnages ?  /  Quelle drôle d’image !</w:t>
                  </w:r>
                </w:p>
                <w:p w:rsidR="00656590" w:rsidRDefault="00656590" w:rsidP="00656590">
                  <w:pPr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94" style="position:absolute;margin-left:67.4pt;margin-top:-84.45pt;width:298.2pt;height:112.65pt;z-index:251751424" filled="f" stroked="f">
            <v:textbox style="mso-next-textbox:#_x0000_s1294">
              <w:txbxContent>
                <w:p w:rsidR="00656590" w:rsidRPr="00656590" w:rsidRDefault="00656590" w:rsidP="00DA549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EE0990" w:rsidRPr="00452D6A" w:rsidRDefault="00FB4AE0" w:rsidP="00DA549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Reconnaitre une phrase</w:t>
                  </w:r>
                </w:p>
              </w:txbxContent>
            </v:textbox>
          </v:rect>
        </w:pict>
      </w:r>
      <w:r w:rsidR="00382D72">
        <w:rPr>
          <w:noProof/>
          <w:lang w:eastAsia="fr-FR"/>
        </w:rPr>
        <w:pict>
          <v:rect id="_x0000_s1293" style="position:absolute;margin-left:15.65pt;margin-top:-49.35pt;width:61.5pt;height:50.5pt;z-index:251825152" o:regroupid="5" filled="f" stroked="f" strokecolor="#dbe5f1 [660]">
            <v:textbox style="mso-next-textbox:#_x0000_s1293">
              <w:txbxContent>
                <w:p w:rsidR="00EE0990" w:rsidRPr="00AE1176" w:rsidRDefault="00FB4AE0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</w:t>
                  </w:r>
                  <w:r w:rsidR="00EE0990" w:rsidRPr="00AE1176"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 w:rsidR="00382D72">
        <w:rPr>
          <w:noProof/>
          <w:lang w:eastAsia="fr-FR"/>
        </w:rPr>
        <w:pict>
          <v:oval id="_x0000_s1292" style="position:absolute;margin-left:14.15pt;margin-top:-55.85pt;width:54pt;height:54pt;z-index:251824128" o:regroupid="5" fillcolor="white [3201]" strokecolor="#dbe5f1 [660]" strokeweight="5pt">
            <v:stroke linestyle="thickThin"/>
            <v:shadow color="#868686"/>
            <v:textbox style="mso-next-textbox:#_x0000_s1292">
              <w:txbxContent>
                <w:p w:rsidR="00EE0990" w:rsidRPr="00AE1176" w:rsidRDefault="00EE0990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382D72"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EE0990" w:rsidRPr="005D64A1" w:rsidRDefault="00EE099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</w:t>
                  </w:r>
                  <w:r w:rsidR="00FB4AE0">
                    <w:rPr>
                      <w:rFonts w:ascii="Tekton Pro Cond" w:hAnsi="Tekton Pro Cond"/>
                      <w:b/>
                      <w:sz w:val="28"/>
                    </w:rPr>
                    <w:t>E2</w:t>
                  </w:r>
                </w:p>
                <w:p w:rsidR="00EE0990" w:rsidRPr="002612BA" w:rsidRDefault="00FB4AE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 w:rsidR="00382D72">
        <w:rPr>
          <w:noProof/>
          <w:lang w:eastAsia="fr-FR"/>
        </w:rPr>
        <w:pict>
          <v:group id="_x0000_s1303" style="position:absolute;margin-left:1.8pt;margin-top:-64.2pt;width:380.1pt;height:70.9pt;z-index:-251557888" coordorigin="2300,186" coordsize="7602,1418">
            <v:roundrect id="_x0000_s1304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05" type="#_x0000_t32" style="position:absolute;left:9853;top:871;width:0;height:733" o:connectortype="straight" strokecolor="#b8cce4 [1300]" strokeweight="4.5pt"/>
          </v:group>
        </w:pict>
      </w:r>
      <w:r w:rsidR="00382D72">
        <w:rPr>
          <w:noProof/>
          <w:lang w:eastAsia="fr-FR"/>
        </w:rPr>
        <w:pict>
          <v:rect id="_x0000_s1302" style="position:absolute;margin-left:2.2pt;margin-top:-31pt;width:376.4pt;height:37.35pt;z-index:-251558912" fillcolor="#b8cce4 [1300]" strokecolor="#b8cce4 [1300]"/>
        </w:pict>
      </w:r>
      <w:r w:rsidR="00382D72">
        <w:rPr>
          <w:noProof/>
          <w:lang w:eastAsia="fr-FR"/>
        </w:rPr>
        <w:pict>
          <v:rect id="_x0000_s1301" style="position:absolute;margin-left:383.8pt;margin-top:-40.25pt;width:129pt;height:46.95pt;z-index:251756544" filled="f" stroked="f">
            <v:textbox style="mso-next-textbox:#_x0000_s1301">
              <w:txbxContent>
                <w:p w:rsidR="00EE0990" w:rsidRPr="005D64A1" w:rsidRDefault="00EE099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EE0990" w:rsidRPr="002612BA" w:rsidRDefault="00EE0990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382D72">
        <w:rPr>
          <w:noProof/>
          <w:lang w:eastAsia="fr-FR"/>
        </w:rPr>
        <w:pict>
          <v:group id="_x0000_s1297" style="position:absolute;margin-left:-63.6pt;margin-top:-47pt;width:580.75pt;height:53.35pt;z-index:-251561984" coordorigin="152,530" coordsize="11615,1067">
            <v:roundrect id="_x0000_s1298" style="position:absolute;left:152;top:530;width:11615;height:869" arcsize="30392f" fillcolor="#dbe5f1 [660]" strokecolor="#dbe5f1 [660]"/>
            <v:rect id="_x0000_s1299" style="position:absolute;left:152;top:1054;width:11615;height:543" fillcolor="#dbe5f1 [660]" strokecolor="#dbe5f1 [660]"/>
          </v:group>
        </w:pict>
      </w:r>
      <w:r w:rsidR="00382D72"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b8cce4 [1300]" strokeweight="2.25pt">
            <v:stroke dashstyle="1 1" endcap="round"/>
          </v:shape>
        </w:pict>
      </w: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382D72" w:rsidP="00FB4AE0">
      <w:pPr>
        <w:tabs>
          <w:tab w:val="left" w:pos="1134"/>
        </w:tabs>
      </w:pPr>
      <w:r>
        <w:rPr>
          <w:noProof/>
          <w:lang w:eastAsia="fr-FR"/>
        </w:rPr>
        <w:pict>
          <v:shapetype id="_x0000_t131" coordsize="21600,21600" o:spt="131" path="ar,,21600,21600,18685,18165,10677,21597l20990,21597r,-3432xe">
            <v:stroke joinstyle="miter"/>
            <v:path o:connecttype="rect" textboxrect="3163,3163,18437,18437"/>
          </v:shapetype>
          <v:shape id="_x0000_s1371" type="#_x0000_t131" style="position:absolute;margin-left:-64.1pt;margin-top:21.45pt;width:81pt;height:54pt;z-index:251828224" fillcolor="white [3201]" strokecolor="#dbe5f1 [660]" strokeweight="5pt">
            <v:stroke linestyle="thickThin"/>
            <v:shadow color="#868686"/>
            <v:textbox style="mso-next-textbox:#_x0000_s1371">
              <w:txbxContent>
                <w:p w:rsidR="00EE0990" w:rsidRPr="00AE1176" w:rsidRDefault="00EE0990" w:rsidP="002612B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DA5495" w:rsidRDefault="00382D72" w:rsidP="00FB4AE0">
      <w:pPr>
        <w:tabs>
          <w:tab w:val="left" w:pos="1134"/>
        </w:tabs>
      </w:pPr>
      <w:r>
        <w:rPr>
          <w:noProof/>
          <w:lang w:eastAsia="fr-FR"/>
        </w:rPr>
        <w:pict>
          <v:rect id="_x0000_s1392" style="position:absolute;margin-left:-57.05pt;margin-top:3.85pt;width:86.4pt;height:64.75pt;z-index:251849728" filled="f" stroked="f">
            <v:textbox style="mso-next-textbox:#_x0000_s1392">
              <w:txbxContent>
                <w:p w:rsidR="00EE0990" w:rsidRPr="00290F75" w:rsidRDefault="00EE0990" w:rsidP="007627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91" style="position:absolute;margin-left:143.15pt;margin-top:8.7pt;width:350.7pt;height:34.85pt;z-index:251848704" filled="f" stroked="f">
            <v:textbox style="mso-next-textbox:#_x0000_s1391">
              <w:txbxContent>
                <w:p w:rsidR="00EE0990" w:rsidRPr="00290F75" w:rsidRDefault="00EE0990" w:rsidP="007627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370" type="#_x0000_t118" style="position:absolute;margin-left:146.3pt;margin-top:4.1pt;width:340.6pt;height:33.9pt;z-index:251827200" strokecolor="#a5a5a5 [2092]">
            <v:shadow on="t" type="double" opacity=".5" color2="shadow add(102)" offset="-3pt,-3pt" offset2="-6pt,-6pt"/>
          </v:shape>
        </w:pict>
      </w:r>
    </w:p>
    <w:p w:rsidR="00DA5495" w:rsidRDefault="00382D72" w:rsidP="00FB4AE0">
      <w:pPr>
        <w:tabs>
          <w:tab w:val="left" w:pos="1134"/>
        </w:tabs>
      </w:pPr>
      <w:r>
        <w:rPr>
          <w:noProof/>
          <w:lang w:eastAsia="fr-FR"/>
        </w:rPr>
        <w:pict>
          <v:rect id="_x0000_s1369" style="position:absolute;margin-left:-25.85pt;margin-top:3.8pt;width:525pt;height:304.25pt;z-index:251826176" fillcolor="white [3201]" strokecolor="#dbe5f1 [660]" strokeweight="5pt">
            <v:stroke linestyle="thickThin"/>
            <v:shadow color="#868686"/>
            <v:textbox style="mso-next-textbox:#_x0000_s1369">
              <w:txbxContent>
                <w:p w:rsidR="00EE0990" w:rsidRPr="00762750" w:rsidRDefault="00EE0990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EE0990" w:rsidRPr="005E11A1" w:rsidRDefault="00EE0990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B4AE0" w:rsidRPr="00FB4AE0">
                    <w:rPr>
                      <w:rFonts w:ascii="Tekton Pro Cond" w:hAnsi="Tekton Pro Cond"/>
                      <w:sz w:val="32"/>
                    </w:rPr>
                    <w:t>Les phrases commencent toujours par une majuscule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B4AE0" w:rsidRPr="00FB4AE0">
                    <w:rPr>
                      <w:rFonts w:ascii="Tekton Pro Cond" w:hAnsi="Tekton Pro Cond"/>
                      <w:sz w:val="32"/>
                    </w:rPr>
                    <w:t>Les phrases veulent toujours dire quelque chose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B4AE0" w:rsidRPr="00FB4AE0">
                    <w:rPr>
                      <w:rFonts w:ascii="Tekton Pro Cond" w:hAnsi="Tekton Pro Cond"/>
                      <w:sz w:val="32"/>
                    </w:rPr>
                    <w:t>L’ordre des mots n’est pas important dans une phrase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E0990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FB4AE0" w:rsidRPr="00FB4AE0">
                    <w:rPr>
                      <w:rFonts w:ascii="Tekton Pro Cond" w:hAnsi="Tekton Pro Cond"/>
                      <w:sz w:val="32"/>
                    </w:rPr>
                    <w:t>Les phrases se terminent toujours par un point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E0990" w:rsidRPr="00762750" w:rsidRDefault="00EE0990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FB4AE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Est-ce une phrase</w:t>
                  </w:r>
                  <w:r w:rsidR="00E463DE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EE0990" w:rsidRPr="00762750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FB4AE0" w:rsidRPr="00FB4AE0">
                    <w:rPr>
                      <w:rFonts w:ascii="Tekton Pro Cond" w:hAnsi="Tekton Pro Cond"/>
                      <w:sz w:val="32"/>
                    </w:rPr>
                    <w:t>Ma maison se situe près de la tienne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B4AE0" w:rsidRPr="00FB4AE0">
                    <w:rPr>
                      <w:rFonts w:ascii="Tekton Pro Cond" w:hAnsi="Tekton Pro Cond"/>
                      <w:sz w:val="32"/>
                    </w:rPr>
                    <w:t>Jus de fruit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E0990" w:rsidRPr="00290F75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B4AE0" w:rsidRPr="00FB4AE0">
                    <w:rPr>
                      <w:rFonts w:ascii="Tekton Pro Cond" w:hAnsi="Tekton Pro Cond"/>
                      <w:sz w:val="32"/>
                    </w:rPr>
                    <w:t>Chut, mamie dort</w:t>
                  </w:r>
                  <w:r w:rsid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E0990" w:rsidRPr="002612BA" w:rsidRDefault="00EE099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B4AE0" w:rsidRPr="00FB4AE0">
                    <w:rPr>
                      <w:rFonts w:ascii="Tekton Pro Cond" w:hAnsi="Tekton Pro Cond"/>
                      <w:sz w:val="32"/>
                    </w:rPr>
                    <w:t>Jambe ma mamie dort…</w:t>
                  </w:r>
                  <w:r w:rsidR="00E463DE"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E0990" w:rsidRPr="005E11A1" w:rsidRDefault="00EE0990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DA5495" w:rsidRDefault="00DA5495" w:rsidP="00FB4AE0">
      <w:pPr>
        <w:tabs>
          <w:tab w:val="left" w:pos="1134"/>
        </w:tabs>
      </w:pPr>
    </w:p>
    <w:p w:rsidR="009033C9" w:rsidRDefault="009033C9" w:rsidP="00FB4AE0">
      <w:pPr>
        <w:tabs>
          <w:tab w:val="left" w:pos="1134"/>
        </w:tabs>
      </w:pPr>
    </w:p>
    <w:p w:rsidR="009033C9" w:rsidRDefault="009033C9" w:rsidP="00FB4AE0">
      <w:pPr>
        <w:tabs>
          <w:tab w:val="left" w:pos="1134"/>
        </w:tabs>
      </w:pPr>
    </w:p>
    <w:p w:rsidR="009033C9" w:rsidRDefault="009033C9" w:rsidP="00FB4AE0">
      <w:pPr>
        <w:tabs>
          <w:tab w:val="left" w:pos="1134"/>
        </w:tabs>
      </w:pPr>
    </w:p>
    <w:p w:rsidR="009033C9" w:rsidRDefault="009033C9" w:rsidP="00FB4AE0">
      <w:pPr>
        <w:tabs>
          <w:tab w:val="left" w:pos="1134"/>
        </w:tabs>
      </w:pPr>
    </w:p>
    <w:p w:rsidR="009033C9" w:rsidRDefault="009033C9" w:rsidP="00FB4AE0">
      <w:pPr>
        <w:tabs>
          <w:tab w:val="left" w:pos="1134"/>
        </w:tabs>
      </w:pPr>
    </w:p>
    <w:p w:rsidR="009033C9" w:rsidRDefault="009033C9" w:rsidP="00FB4AE0">
      <w:pPr>
        <w:tabs>
          <w:tab w:val="left" w:pos="1134"/>
        </w:tabs>
      </w:pPr>
    </w:p>
    <w:p w:rsidR="006F68B3" w:rsidRDefault="00382D72" w:rsidP="00FB4AE0">
      <w:pPr>
        <w:tabs>
          <w:tab w:val="left" w:pos="1134"/>
        </w:tabs>
      </w:pPr>
      <w:r>
        <w:rPr>
          <w:noProof/>
          <w:lang w:eastAsia="fr-FR"/>
        </w:rPr>
        <w:pict>
          <v:rect id="_x0000_s1505" style="position:absolute;margin-left:-3pt;margin-top:3.25pt;width:260.85pt;height:21.65pt;z-index:251936768" filled="f" stroked="f">
            <v:textbox>
              <w:txbxContent>
                <w:p w:rsidR="00F86721" w:rsidRDefault="00F86721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B4AE0" w:rsidRDefault="00FB4AE0" w:rsidP="00FB4AE0">
      <w:pPr>
        <w:tabs>
          <w:tab w:val="left" w:pos="1134"/>
        </w:tabs>
      </w:pPr>
      <w:r>
        <w:rPr>
          <w:noProof/>
          <w:lang w:eastAsia="fr-FR"/>
        </w:rPr>
        <w:lastRenderedPageBreak/>
        <w:pict>
          <v:rect id="_x0000_s1509" style="position:absolute;margin-left:-25.85pt;margin-top:18.25pt;width:525pt;height:301.6pt;z-index:251940864" fillcolor="white [3201]" strokecolor="#dbe5f1 [660]" strokeweight="5pt">
            <v:stroke linestyle="thickThin"/>
            <v:shadow color="#868686"/>
            <v:textbox style="mso-next-textbox:#_x0000_s1509">
              <w:txbxContent>
                <w:p w:rsidR="00FB4AE0" w:rsidRPr="00FB4AE0" w:rsidRDefault="00FB4AE0" w:rsidP="00FB4AE0">
                  <w:pPr>
                    <w:spacing w:line="240" w:lineRule="auto"/>
                    <w:ind w:left="360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La phrase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………………………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est constituée de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…………………………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groupes obligatoires :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Un groupe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……………………..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(GS)  et un  groupe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(GV)</w:t>
                  </w:r>
                </w:p>
                <w:p w:rsidR="00FB4AE0" w:rsidRPr="00FB4AE0" w:rsidRDefault="00FB4AE0" w:rsidP="00FB4AE0">
                  <w:pPr>
                    <w:spacing w:line="240" w:lineRule="auto"/>
                    <w:ind w:left="360" w:firstLine="349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Exemple : 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  <w:szCs w:val="28"/>
                      <w:u w:val="single"/>
                    </w:rPr>
                    <w:t>Un client bizarre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  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  <w:szCs w:val="28"/>
                      <w:u w:val="single"/>
                    </w:rPr>
                    <w:t>entre dans la librairie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.</w:t>
                  </w:r>
                </w:p>
                <w:p w:rsidR="00FB4AE0" w:rsidRDefault="00FB4AE0" w:rsidP="00FB4AE0">
                  <w:pPr>
                    <w:spacing w:line="240" w:lineRule="auto"/>
                    <w:ind w:left="360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FB4AE0" w:rsidRPr="00FB4AE0" w:rsidRDefault="00FB4AE0" w:rsidP="00FB4AE0">
                  <w:pPr>
                    <w:spacing w:line="240" w:lineRule="auto"/>
                    <w:ind w:left="360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Groupe sujet (GS)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ab/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ab/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ab/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ab/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ab/>
                    <w:t>Groupe verbal (GV)</w:t>
                  </w:r>
                </w:p>
                <w:p w:rsidR="00FB4AE0" w:rsidRPr="00FB4AE0" w:rsidRDefault="00FB4AE0" w:rsidP="00FB4AE0">
                  <w:pPr>
                    <w:spacing w:line="240" w:lineRule="auto"/>
                    <w:ind w:left="360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Le groupe de mots qui peut être encadré par « </w:t>
                  </w:r>
                  <w:r w:rsidRPr="00FB4AE0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c’est…..qui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 » est le groupe sujet du verbe.</w:t>
                  </w:r>
                </w:p>
                <w:p w:rsidR="00FB4AE0" w:rsidRPr="00FB4AE0" w:rsidRDefault="00FB4AE0" w:rsidP="00FB4AE0">
                  <w:pPr>
                    <w:spacing w:line="240" w:lineRule="auto"/>
                    <w:ind w:left="360" w:firstLine="349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Exemple : </w:t>
                  </w:r>
                  <w:r w:rsidRPr="00FB4AE0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 xml:space="preserve">C’est 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un client bizarre </w:t>
                  </w:r>
                  <w:r w:rsidRPr="00FB4AE0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 xml:space="preserve">qui 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entre dans la librairie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FB4AE0" w:rsidRDefault="00FB4AE0" w:rsidP="00FB4AE0">
                  <w:pPr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08" style="position:absolute;margin-left:67.4pt;margin-top:-84.45pt;width:298.2pt;height:112.65pt;z-index:251939840" filled="f" stroked="f">
            <v:textbox style="mso-next-textbox:#_x0000_s1508">
              <w:txbxContent>
                <w:p w:rsidR="00FB4AE0" w:rsidRPr="00656590" w:rsidRDefault="00FB4AE0" w:rsidP="00FB4AE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FB4AE0" w:rsidRPr="00452D6A" w:rsidRDefault="00FB4AE0" w:rsidP="00FB4AE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groupes dans la phrase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20" style="position:absolute;margin-left:15.65pt;margin-top:-49.35pt;width:61.5pt;height:50.5pt;z-index:251948032" filled="f" stroked="f" strokecolor="#dbe5f1 [660]">
            <v:textbox style="mso-next-textbox:#_x0000_s1520">
              <w:txbxContent>
                <w:p w:rsidR="00FB4AE0" w:rsidRPr="00AE1176" w:rsidRDefault="00FB4AE0" w:rsidP="00FB4AE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19" style="position:absolute;margin-left:14.15pt;margin-top:-55.85pt;width:54pt;height:54pt;z-index:251947008" fillcolor="white [3201]" strokecolor="#dbe5f1 [660]" strokeweight="5pt">
            <v:stroke linestyle="thickThin"/>
            <v:shadow color="#868686"/>
            <v:textbox style="mso-next-textbox:#_x0000_s1519">
              <w:txbxContent>
                <w:p w:rsidR="00FB4AE0" w:rsidRPr="00AE1176" w:rsidRDefault="00FB4AE0" w:rsidP="00FB4AE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13" style="position:absolute;margin-left:-67.6pt;margin-top:-39.45pt;width:79.7pt;height:46.95pt;z-index:251942912" filled="f" stroked="f">
            <v:textbox style="mso-next-textbox:#_x0000_s1513">
              <w:txbxContent>
                <w:p w:rsidR="00FB4AE0" w:rsidRPr="005D64A1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FB4AE0" w:rsidRPr="002612BA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16" style="position:absolute;margin-left:1.8pt;margin-top:-64.2pt;width:380.1pt;height:70.9pt;z-index:-251370496" coordorigin="2300,186" coordsize="7602,1418">
            <v:roundrect id="_x0000_s1517" style="position:absolute;left:2300;top:186;width:7602;height:1411" arcsize="26102f" fillcolor="#b8cce4 [1300]" strokecolor="#b8cce4 [1300]"/>
            <v:shape id="_x0000_s151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15" style="position:absolute;margin-left:2.2pt;margin-top:-31pt;width:376.4pt;height:37.35pt;z-index:-251371520" fillcolor="#b8cce4 [1300]" strokecolor="#b8cce4 [1300]"/>
        </w:pict>
      </w:r>
      <w:r>
        <w:rPr>
          <w:noProof/>
          <w:lang w:eastAsia="fr-FR"/>
        </w:rPr>
        <w:pict>
          <v:rect id="_x0000_s1514" style="position:absolute;margin-left:383.8pt;margin-top:-40.25pt;width:129pt;height:46.95pt;z-index:251943936" filled="f" stroked="f">
            <v:textbox style="mso-next-textbox:#_x0000_s1514">
              <w:txbxContent>
                <w:p w:rsidR="00FB4AE0" w:rsidRPr="005D64A1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4AE0" w:rsidRPr="002612BA" w:rsidRDefault="00FB4AE0" w:rsidP="00FB4AE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10" style="position:absolute;margin-left:-63.6pt;margin-top:-47pt;width:580.75pt;height:53.35pt;z-index:-251374592" coordorigin="152,530" coordsize="11615,1067">
            <v:roundrect id="_x0000_s1511" style="position:absolute;left:152;top:530;width:11615;height:869" arcsize="30392f" fillcolor="#dbe5f1 [660]" strokecolor="#dbe5f1 [660]"/>
            <v:rect id="_x0000_s151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07" type="#_x0000_t32" style="position:absolute;margin-left:-.5pt;margin-top:7.05pt;width:3.4pt;height:2485.4pt;flip:x;z-index:251938816" o:connectortype="straight" strokecolor="#b8cce4 [1300]" strokeweight="2.25pt">
            <v:stroke dashstyle="1 1" endcap="round"/>
          </v:shape>
        </w:pict>
      </w: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  <w:r>
        <w:rPr>
          <w:noProof/>
          <w:lang w:eastAsia="fr-FR"/>
        </w:rPr>
        <w:pict>
          <v:shape id="_x0000_s1528" type="#_x0000_t32" style="position:absolute;margin-left:243.65pt;margin-top:.3pt;width:67.25pt;height:48.2pt;flip:x y;z-index:251956224" o:connectortype="straight">
            <v:stroke endarrow="block"/>
          </v:shape>
        </w:pict>
      </w:r>
      <w:r>
        <w:rPr>
          <w:noProof/>
          <w:lang w:eastAsia="fr-FR"/>
        </w:rPr>
        <w:pict>
          <v:shape id="_x0000_s1527" type="#_x0000_t32" style="position:absolute;margin-left:61.6pt;margin-top:.3pt;width:59.1pt;height:43.45pt;flip:y;z-index:251955200" o:connectortype="straight">
            <v:stroke endarrow="block"/>
          </v:shape>
        </w:pict>
      </w: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  <w:r>
        <w:rPr>
          <w:noProof/>
          <w:lang w:eastAsia="fr-FR"/>
        </w:rPr>
        <w:pict>
          <v:shape id="_x0000_s1523" type="#_x0000_t131" style="position:absolute;margin-left:-64.1pt;margin-top:21.45pt;width:81pt;height:54pt;z-index:251951104" fillcolor="white [3201]" strokecolor="#dbe5f1 [660]" strokeweight="5pt">
            <v:stroke linestyle="thickThin"/>
            <v:shadow color="#868686"/>
            <v:textbox style="mso-next-textbox:#_x0000_s1523">
              <w:txbxContent>
                <w:p w:rsidR="00FB4AE0" w:rsidRPr="00AE1176" w:rsidRDefault="00FB4AE0" w:rsidP="00FB4AE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FB4AE0" w:rsidRDefault="00FB4AE0" w:rsidP="00FB4AE0">
      <w:pPr>
        <w:tabs>
          <w:tab w:val="left" w:pos="1134"/>
        </w:tabs>
      </w:pPr>
      <w:r>
        <w:rPr>
          <w:noProof/>
          <w:lang w:eastAsia="fr-FR"/>
        </w:rPr>
        <w:pict>
          <v:rect id="_x0000_s1525" style="position:absolute;margin-left:-57.05pt;margin-top:3.85pt;width:86.4pt;height:64.75pt;z-index:251953152" filled="f" stroked="f">
            <v:textbox style="mso-next-textbox:#_x0000_s1525">
              <w:txbxContent>
                <w:p w:rsidR="00FB4AE0" w:rsidRPr="00290F75" w:rsidRDefault="00FB4AE0" w:rsidP="00FB4AE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24" style="position:absolute;margin-left:143.15pt;margin-top:8.7pt;width:350.7pt;height:34.85pt;z-index:251952128" filled="f" stroked="f">
            <v:textbox style="mso-next-textbox:#_x0000_s1524">
              <w:txbxContent>
                <w:p w:rsidR="00FB4AE0" w:rsidRPr="00290F75" w:rsidRDefault="00FB4AE0" w:rsidP="00FB4AE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22" type="#_x0000_t118" style="position:absolute;margin-left:146.3pt;margin-top:4.1pt;width:340.6pt;height:33.9pt;z-index:251950080" strokecolor="#a5a5a5 [2092]">
            <v:shadow on="t" type="double" opacity=".5" color2="shadow add(102)" offset="-3pt,-3pt" offset2="-6pt,-6pt"/>
          </v:shape>
        </w:pict>
      </w:r>
    </w:p>
    <w:p w:rsidR="00FB4AE0" w:rsidRDefault="00FB4AE0" w:rsidP="00FB4AE0">
      <w:pPr>
        <w:tabs>
          <w:tab w:val="left" w:pos="1134"/>
        </w:tabs>
      </w:pPr>
      <w:r>
        <w:rPr>
          <w:noProof/>
          <w:lang w:eastAsia="fr-FR"/>
        </w:rPr>
        <w:pict>
          <v:rect id="_x0000_s1521" style="position:absolute;margin-left:-25.85pt;margin-top:3.8pt;width:525pt;height:330pt;z-index:251949056" fillcolor="white [3201]" strokecolor="#dbe5f1 [660]" strokeweight="5pt">
            <v:stroke linestyle="thickThin"/>
            <v:shadow color="#868686"/>
            <v:textbox style="mso-next-textbox:#_x0000_s1521">
              <w:txbxContent>
                <w:p w:rsidR="00FB4AE0" w:rsidRPr="00762750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4AE0" w:rsidRPr="005E11A1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4AE0" w:rsidRPr="00290F75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>Le verbe est un mot qui change de forme</w:t>
                  </w:r>
                  <w:r w:rsidRPr="00FB4AE0">
                    <w:rPr>
                      <w:rFonts w:ascii="Tekton Pro Cond" w:hAnsi="Tekton Pro Cond"/>
                      <w:sz w:val="36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4AE0" w:rsidRPr="00290F75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>Le sujet dirige l’action</w:t>
                  </w:r>
                  <w:r w:rsidRPr="00FB4AE0">
                    <w:rPr>
                      <w:rFonts w:ascii="Tekton Pro Cond" w:hAnsi="Tekton Pro Cond"/>
                      <w:sz w:val="36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4AE0" w:rsidRPr="00290F75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>Le sujet est toujours en début de phrase</w:t>
                  </w:r>
                  <w:r w:rsidRPr="00FB4AE0">
                    <w:rPr>
                      <w:rFonts w:ascii="Tekton Pro Cond" w:hAnsi="Tekton Pro Cond"/>
                      <w:sz w:val="36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>Pour trouver le sujet, on change le temps</w:t>
                  </w:r>
                  <w:r w:rsidRPr="00FB4AE0">
                    <w:rPr>
                      <w:rFonts w:ascii="Tekton Pro Cond" w:hAnsi="Tekton Pro Cond"/>
                      <w:sz w:val="36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4AE0" w:rsidRPr="00762750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verbe conjugué est-il encadré, le groupe sujet est-il souligné ?</w:t>
                  </w:r>
                </w:p>
                <w:p w:rsidR="00FB4AE0" w:rsidRPr="007627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4AE0" w:rsidRPr="00290F75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 xml:space="preserve">Les conteurs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u w:val="single"/>
                    </w:rPr>
                    <w:t xml:space="preserve">racontent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bdr w:val="single" w:sz="4" w:space="0" w:color="000000" w:themeColor="text1"/>
                    </w:rPr>
                    <w:t>des histoires</w:t>
                  </w:r>
                  <w:r w:rsidRPr="00FB4AE0">
                    <w:rPr>
                      <w:rFonts w:ascii="Tekton Pro Cond" w:hAnsi="Tekton Pro Cond"/>
                      <w:sz w:val="36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4AE0" w:rsidRPr="00290F75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bdr w:val="single" w:sz="4" w:space="0" w:color="000000" w:themeColor="text1"/>
                    </w:rPr>
                    <w:t>Une longue nuit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u w:val="single"/>
                    </w:rPr>
                    <w:t>répare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 xml:space="preserve"> la fatigue</w:t>
                  </w:r>
                  <w:r w:rsidRPr="00FB4AE0">
                    <w:rPr>
                      <w:rFonts w:ascii="Tekton Pro Cond" w:hAnsi="Tekton Pro Cond"/>
                      <w:sz w:val="36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4AE0" w:rsidRPr="00290F75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 xml:space="preserve">Le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bdr w:val="single" w:sz="4" w:space="0" w:color="000000" w:themeColor="text1"/>
                    </w:rPr>
                    <w:t>soir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 xml:space="preserve">,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u w:val="single"/>
                    </w:rPr>
                    <w:t>Lucie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 xml:space="preserve"> aime lire</w:t>
                  </w:r>
                  <w:r w:rsidRPr="00FB4AE0">
                    <w:rPr>
                      <w:rFonts w:ascii="Tekton Pro Cond" w:hAnsi="Tekton Pro Cond"/>
                      <w:sz w:val="36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4AE0" w:rsidRPr="002612BA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>Après la pluie,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u w:val="single"/>
                    </w:rPr>
                    <w:t xml:space="preserve"> l’herbe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u w:val="single"/>
                      <w:bdr w:val="single" w:sz="4" w:space="0" w:color="000000" w:themeColor="text1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  <w:bdr w:val="single" w:sz="4" w:space="0" w:color="000000" w:themeColor="text1"/>
                    </w:rPr>
                    <w:t>est</w:t>
                  </w:r>
                  <w:r w:rsidRPr="00FB4AE0">
                    <w:rPr>
                      <w:rFonts w:ascii="Tekton Pro Cond" w:hAnsi="Tekton Pro Cond"/>
                      <w:sz w:val="32"/>
                      <w:szCs w:val="28"/>
                    </w:rPr>
                    <w:t xml:space="preserve"> mouillée</w:t>
                  </w:r>
                  <w:r w:rsidRPr="00FB4AE0">
                    <w:rPr>
                      <w:rFonts w:ascii="Tekton Pro Cond" w:hAnsi="Tekton Pro Cond"/>
                      <w:sz w:val="36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4AE0" w:rsidRPr="005E11A1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</w:p>
    <w:p w:rsidR="00FB4AE0" w:rsidRDefault="00FB4AE0" w:rsidP="00FB4AE0">
      <w:pPr>
        <w:tabs>
          <w:tab w:val="left" w:pos="1134"/>
        </w:tabs>
      </w:pPr>
      <w:r>
        <w:rPr>
          <w:noProof/>
          <w:lang w:eastAsia="fr-FR"/>
        </w:rPr>
        <w:pict>
          <v:rect id="_x0000_s1526" style="position:absolute;margin-left:-3pt;margin-top:3.05pt;width:260.85pt;height:21.65pt;z-index:251954176" filled="f" stroked="f">
            <v:textbox>
              <w:txbxContent>
                <w:p w:rsidR="00FB4AE0" w:rsidRDefault="00FB4AE0" w:rsidP="00FB4AE0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B4AE0" w:rsidRDefault="00FB4AE0" w:rsidP="00FB4AE0">
      <w:r>
        <w:rPr>
          <w:noProof/>
          <w:lang w:eastAsia="fr-FR"/>
        </w:rPr>
        <w:lastRenderedPageBreak/>
        <w:pict>
          <v:rect id="_x0000_s1571" style="position:absolute;margin-left:-25.85pt;margin-top:18.25pt;width:525pt;height:259.85pt;z-index:251993088" fillcolor="white [3201]" strokecolor="#dbe5f1 [660]" strokeweight="5pt">
            <v:stroke linestyle="thickThin"/>
            <v:shadow color="#868686"/>
            <v:textbox style="mso-next-textbox:#_x0000_s1571">
              <w:txbxContent>
                <w:p w:rsidR="00FB4AE0" w:rsidRDefault="00FB4AE0" w:rsidP="00FB4AE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FB4AE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 verbe s’accorde toujours en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……………………………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(singulier ou pluriel) avec son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……………………………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.</w:t>
                  </w:r>
                </w:p>
                <w:p w:rsidR="00FB4AE0" w:rsidRPr="00FB4AE0" w:rsidRDefault="00FB4AE0" w:rsidP="00FB4AE0">
                  <w:pPr>
                    <w:spacing w:after="0" w:line="240" w:lineRule="auto"/>
                    <w:ind w:firstLine="426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Exemple :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U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</w:rPr>
                    <w:t>n enfant joue dans la rue. / Des enfants jouent dans la rue.</w:t>
                  </w:r>
                </w:p>
                <w:p w:rsidR="00FB4AE0" w:rsidRDefault="00FB4AE0" w:rsidP="00FB4AE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4AE0" w:rsidRDefault="00FB4AE0" w:rsidP="00FB4AE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FB4AE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Le sujet peut être formé de plusieurs groupes niminaux.</w:t>
                  </w:r>
                </w:p>
                <w:p w:rsidR="00FB4AE0" w:rsidRPr="00FB4AE0" w:rsidRDefault="00FB4AE0" w:rsidP="00FB4AE0">
                  <w:pPr>
                    <w:spacing w:after="0" w:line="240" w:lineRule="auto"/>
                    <w:ind w:firstLine="426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Exemple : 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</w:rPr>
                    <w:t>Manon et sa soeur lisent un livre.</w:t>
                  </w:r>
                </w:p>
                <w:p w:rsidR="00FB4AE0" w:rsidRDefault="00FB4AE0" w:rsidP="00FB4AE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4AE0" w:rsidRDefault="00FB4AE0" w:rsidP="00FB4AE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FB4AE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 groupe niminal sujet (GNS) peut être remplacé par un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……………………………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……………………………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.</w:t>
                  </w:r>
                </w:p>
                <w:p w:rsidR="00FB4AE0" w:rsidRDefault="00FB4AE0" w:rsidP="00FB4AE0">
                  <w:pPr>
                    <w:spacing w:after="0" w:line="240" w:lineRule="auto"/>
                    <w:ind w:firstLine="426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Exemple :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Le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</w:rPr>
                    <w:t xml:space="preserve">s fillettes lisent un livre.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                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</w:rPr>
                    <w:t>lisent un livre.</w:t>
                  </w:r>
                </w:p>
                <w:p w:rsidR="00FB4AE0" w:rsidRDefault="00FB4AE0" w:rsidP="00FB4AE0">
                  <w:pPr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                                                           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30" style="position:absolute;margin-left:67.4pt;margin-top:-84.45pt;width:298.2pt;height:112.65pt;z-index:251959296" filled="f" stroked="f">
            <v:textbox style="mso-next-textbox:#_x0000_s1530">
              <w:txbxContent>
                <w:p w:rsidR="00FB4AE0" w:rsidRPr="00656590" w:rsidRDefault="00FB4AE0" w:rsidP="00FB4AE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FB4AE0" w:rsidRDefault="00FB4AE0" w:rsidP="00FB4AE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L’accord </w:t>
                  </w:r>
                </w:p>
                <w:p w:rsidR="00FB4AE0" w:rsidRPr="00452D6A" w:rsidRDefault="00FB4AE0" w:rsidP="00FB4AE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sujet - verbe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42" style="position:absolute;margin-left:15.65pt;margin-top:-49.35pt;width:61.5pt;height:50.5pt;z-index:251967488" filled="f" stroked="f" strokecolor="#dbe5f1 [660]">
            <v:textbox style="mso-next-textbox:#_x0000_s1542">
              <w:txbxContent>
                <w:p w:rsidR="00FB4AE0" w:rsidRPr="00AE1176" w:rsidRDefault="00FB4AE0" w:rsidP="00FB4AE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41" style="position:absolute;margin-left:14.15pt;margin-top:-55.85pt;width:54pt;height:54pt;z-index:251966464" fillcolor="white [3201]" strokecolor="#dbe5f1 [660]" strokeweight="5pt">
            <v:stroke linestyle="thickThin"/>
            <v:shadow color="#868686"/>
            <v:textbox style="mso-next-textbox:#_x0000_s1541">
              <w:txbxContent>
                <w:p w:rsidR="00FB4AE0" w:rsidRPr="00AE1176" w:rsidRDefault="00FB4AE0" w:rsidP="00FB4AE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35" style="position:absolute;margin-left:-67.6pt;margin-top:-39.45pt;width:79.7pt;height:46.95pt;z-index:251962368" filled="f" stroked="f">
            <v:textbox style="mso-next-textbox:#_x0000_s1535">
              <w:txbxContent>
                <w:p w:rsidR="00FB4AE0" w:rsidRPr="005D64A1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FB4AE0" w:rsidRPr="002612BA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38" style="position:absolute;margin-left:1.8pt;margin-top:-64.2pt;width:380.1pt;height:70.9pt;z-index:-251351040" coordorigin="2300,186" coordsize="7602,1418">
            <v:roundrect id="_x0000_s1539" style="position:absolute;left:2300;top:186;width:7602;height:1411" arcsize="26102f" fillcolor="#b8cce4 [1300]" strokecolor="#b8cce4 [1300]"/>
            <v:shape id="_x0000_s154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37" style="position:absolute;margin-left:2.2pt;margin-top:-31pt;width:376.4pt;height:37.35pt;z-index:-251352064" fillcolor="#b8cce4 [1300]" strokecolor="#b8cce4 [1300]"/>
        </w:pict>
      </w:r>
      <w:r>
        <w:rPr>
          <w:noProof/>
          <w:lang w:eastAsia="fr-FR"/>
        </w:rPr>
        <w:pict>
          <v:rect id="_x0000_s1536" style="position:absolute;margin-left:383.8pt;margin-top:-40.25pt;width:129pt;height:46.95pt;z-index:251963392" filled="f" stroked="f">
            <v:textbox style="mso-next-textbox:#_x0000_s1536">
              <w:txbxContent>
                <w:p w:rsidR="00FB4AE0" w:rsidRPr="005D64A1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4AE0" w:rsidRPr="002612BA" w:rsidRDefault="00FB4AE0" w:rsidP="00FB4AE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32" style="position:absolute;margin-left:-63.6pt;margin-top:-47pt;width:580.75pt;height:53.35pt;z-index:-251355136" coordorigin="152,530" coordsize="11615,1067">
            <v:roundrect id="_x0000_s1533" style="position:absolute;left:152;top:530;width:11615;height:869" arcsize="30392f" fillcolor="#dbe5f1 [660]" strokecolor="#dbe5f1 [660]"/>
            <v:rect id="_x0000_s153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29" type="#_x0000_t32" style="position:absolute;margin-left:-.5pt;margin-top:7.05pt;width:3.4pt;height:2485.4pt;flip:x;z-index:251958272" o:connectortype="straight" strokecolor="#b8cce4 [1300]" strokeweight="2.25pt">
            <v:stroke dashstyle="1 1" endcap="round"/>
          </v:shape>
        </w:pict>
      </w:r>
    </w:p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>
      <w:r>
        <w:rPr>
          <w:noProof/>
          <w:lang w:eastAsia="fr-FR"/>
        </w:rPr>
        <w:pict>
          <v:shape id="_x0000_s1572" type="#_x0000_t32" style="position:absolute;margin-left:212.15pt;margin-top:18.2pt;width:36.95pt;height:0;z-index:251994112" o:connectortype="straight">
            <v:stroke endarrow="block"/>
          </v:shape>
        </w:pict>
      </w:r>
    </w:p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>
      <w:r>
        <w:rPr>
          <w:noProof/>
          <w:lang w:eastAsia="fr-FR"/>
        </w:rPr>
        <w:pict>
          <v:shape id="_x0000_s1545" type="#_x0000_t131" style="position:absolute;margin-left:-64.1pt;margin-top:21.45pt;width:81pt;height:54pt;z-index:251970560" fillcolor="white [3201]" strokecolor="#dbe5f1 [660]" strokeweight="5pt">
            <v:stroke linestyle="thickThin"/>
            <v:shadow color="#868686"/>
            <v:textbox style="mso-next-textbox:#_x0000_s1545">
              <w:txbxContent>
                <w:p w:rsidR="00FB4AE0" w:rsidRPr="00AE1176" w:rsidRDefault="00FB4AE0" w:rsidP="00FB4AE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FB4AE0" w:rsidRDefault="00FB4AE0" w:rsidP="00FB4AE0">
      <w:r>
        <w:rPr>
          <w:noProof/>
          <w:lang w:eastAsia="fr-FR"/>
        </w:rPr>
        <w:pict>
          <v:rect id="_x0000_s1547" style="position:absolute;margin-left:-57.05pt;margin-top:3.85pt;width:86.4pt;height:64.75pt;z-index:251972608" filled="f" stroked="f">
            <v:textbox style="mso-next-textbox:#_x0000_s1547">
              <w:txbxContent>
                <w:p w:rsidR="00FB4AE0" w:rsidRPr="00290F75" w:rsidRDefault="00FB4AE0" w:rsidP="00FB4AE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46" style="position:absolute;margin-left:143.15pt;margin-top:8.7pt;width:350.7pt;height:34.85pt;z-index:251971584" filled="f" stroked="f">
            <v:textbox style="mso-next-textbox:#_x0000_s1546">
              <w:txbxContent>
                <w:p w:rsidR="00FB4AE0" w:rsidRPr="00290F75" w:rsidRDefault="00FB4AE0" w:rsidP="00FB4AE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44" type="#_x0000_t118" style="position:absolute;margin-left:146.3pt;margin-top:4.1pt;width:340.6pt;height:33.9pt;z-index:251969536" strokecolor="#a5a5a5 [2092]">
            <v:shadow on="t" type="double" opacity=".5" color2="shadow add(102)" offset="-3pt,-3pt" offset2="-6pt,-6pt"/>
          </v:shape>
        </w:pict>
      </w:r>
    </w:p>
    <w:p w:rsidR="00FB4AE0" w:rsidRDefault="00FB4AE0" w:rsidP="00FB4AE0">
      <w:r>
        <w:rPr>
          <w:noProof/>
          <w:lang w:eastAsia="fr-FR"/>
        </w:rPr>
        <w:pict>
          <v:rect id="_x0000_s1543" style="position:absolute;margin-left:-25.85pt;margin-top:3.8pt;width:525pt;height:304.25pt;z-index:251968512" fillcolor="white [3201]" strokecolor="#dbe5f1 [660]" strokeweight="5pt">
            <v:stroke linestyle="thickThin"/>
            <v:shadow color="#868686"/>
            <v:textbox style="mso-next-textbox:#_x0000_s1543">
              <w:txbxContent>
                <w:p w:rsidR="00FB4AE0" w:rsidRPr="00762750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4AE0" w:rsidRPr="005E11A1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4AE0" w:rsidRP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1.</w:t>
                  </w:r>
                  <w:r w:rsidRPr="00FB4AE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>Le sujet est le mot qui change de forme dans la phrase.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FB4AE0" w:rsidRP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2.</w:t>
                  </w:r>
                  <w:r w:rsidRPr="00FB4AE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>On trouve le groupe sujet en l’encadrant par « c’est…qui ».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FB4AE0" w:rsidRP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3.</w:t>
                  </w:r>
                  <w:r w:rsidRPr="00FB4AE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>Le verbe peut être remplacé par un pronom personnel.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 xml:space="preserve">4. 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>Le verbe s’accorde toujours avec son sujet.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4AE0" w:rsidRPr="00762750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sujet est-il souligné ?</w:t>
                  </w:r>
                </w:p>
                <w:p w:rsidR="00FB4AE0" w:rsidRPr="007627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4AE0" w:rsidRP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  <w:szCs w:val="32"/>
                    </w:rPr>
                  </w:pP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 xml:space="preserve">5. 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  <w:u w:val="single"/>
                    </w:rPr>
                    <w:t>Ma grand-mère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est détective amateur.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oui       </w:t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non</w:t>
                  </w:r>
                </w:p>
                <w:p w:rsidR="00FB4AE0" w:rsidRP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6.</w:t>
                  </w:r>
                  <w:r w:rsidRPr="00FB4AE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  <w:u w:val="single"/>
                    </w:rPr>
                    <w:t>Mon père et mon frère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aiment skier.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oui       </w:t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non</w:t>
                  </w:r>
                </w:p>
                <w:p w:rsidR="00FB4AE0" w:rsidRP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7.</w:t>
                  </w:r>
                  <w:r w:rsidRPr="00FB4AE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  <w:u w:val="single"/>
                    </w:rPr>
                    <w:t>A la ferme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>, les cochons se roulent dans la boue.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oui       </w:t>
                  </w: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non</w:t>
                  </w:r>
                </w:p>
                <w:p w:rsidR="00FB4AE0" w:rsidRPr="002612BA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FB4AE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8.</w:t>
                  </w:r>
                  <w:r w:rsidRPr="00FB4AE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  <w:u w:val="single"/>
                    </w:rPr>
                    <w:t>Elle</w:t>
                  </w:r>
                  <w:r w:rsidRPr="00FB4AE0">
                    <w:rPr>
                      <w:rFonts w:ascii="Tekton Pro Cond" w:hAnsi="Tekton Pro Cond"/>
                      <w:sz w:val="32"/>
                      <w:szCs w:val="32"/>
                    </w:rPr>
                    <w:t xml:space="preserve"> deviendra écrivain.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4AE0" w:rsidRPr="005E11A1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>
      <w:r>
        <w:rPr>
          <w:noProof/>
          <w:lang w:eastAsia="fr-FR"/>
        </w:rPr>
        <w:pict>
          <v:rect id="_x0000_s1548" style="position:absolute;margin-left:-3pt;margin-top:3.25pt;width:260.85pt;height:21.65pt;z-index:251973632" filled="f" stroked="f">
            <v:textbox>
              <w:txbxContent>
                <w:p w:rsidR="00FB4AE0" w:rsidRDefault="00FB4AE0" w:rsidP="00FB4AE0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B4AE0" w:rsidRDefault="00FB4AE0" w:rsidP="00FB4AE0">
      <w:r>
        <w:rPr>
          <w:noProof/>
          <w:lang w:eastAsia="fr-FR"/>
        </w:rPr>
        <w:lastRenderedPageBreak/>
        <w:pict>
          <v:rect id="_x0000_s1551" style="position:absolute;margin-left:-25.85pt;margin-top:18.25pt;width:525pt;height:367.25pt;z-index:251976704" fillcolor="white [3201]" strokecolor="#dbe5f1 [660]" strokeweight="5pt">
            <v:stroke linestyle="thickThin"/>
            <v:shadow color="#868686"/>
            <v:textbox style="mso-next-textbox:#_x0000_s1551">
              <w:txbxContent>
                <w:p w:rsidR="00FB4AE0" w:rsidRPr="00FB4AE0" w:rsidRDefault="00FB4AE0" w:rsidP="00FB4AE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Les différentes sortes de phrases se nomment les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………………………….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de phrases.</w:t>
                  </w:r>
                </w:p>
                <w:p w:rsidR="00FB4AE0" w:rsidRDefault="00FB4AE0" w:rsidP="00FB4AE0">
                  <w:pPr>
                    <w:spacing w:line="240" w:lineRule="auto"/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Certaines servent à poser des </w:t>
                  </w:r>
                  <w:r w:rsidRPr="00C32650">
                    <w:rPr>
                      <w:rFonts w:ascii="Adobe Caslon Pro" w:hAnsi="Adobe Caslon Pro"/>
                      <w:b/>
                      <w:sz w:val="28"/>
                      <w:szCs w:val="28"/>
                      <w:u w:val="single"/>
                    </w:rPr>
                    <w:t>questions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: les phrases 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…………………………………</w:t>
                  </w:r>
                </w:p>
                <w:p w:rsidR="00FB4AE0" w:rsidRPr="00FB4AE0" w:rsidRDefault="00FB4AE0" w:rsidP="00FB4AE0">
                  <w:pPr>
                    <w:spacing w:line="240" w:lineRule="auto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Elles se terminent par un point d’</w:t>
                  </w:r>
                  <w:r w:rsidRPr="00FB4AE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………………………………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Exemple : 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Qui vous a appris à danser ?</w:t>
                  </w:r>
                </w:p>
                <w:p w:rsidR="00FB4AE0" w:rsidRPr="00FB4AE0" w:rsidRDefault="00FB4AE0" w:rsidP="00FB4AE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D’autres expriment </w:t>
                  </w:r>
                  <w:r w:rsidRPr="00C32650">
                    <w:rPr>
                      <w:rFonts w:ascii="Adobe Caslon Pro" w:hAnsi="Adobe Caslon Pro"/>
                      <w:b/>
                      <w:sz w:val="28"/>
                      <w:szCs w:val="28"/>
                      <w:u w:val="single"/>
                    </w:rPr>
                    <w:t>une émotion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: les phrases </w:t>
                  </w:r>
                  <w:r w:rsidRPr="00C3265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……………………………………….</w:t>
                  </w:r>
                </w:p>
                <w:p w:rsidR="00FB4AE0" w:rsidRPr="00FB4AE0" w:rsidRDefault="00FB4AE0" w:rsidP="00FB4AE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>Elles se terminent par un point d’</w:t>
                  </w:r>
                  <w:r w:rsidRPr="00C3265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……………………………..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Exemple : </w:t>
                  </w:r>
                  <w:r w:rsidRPr="00FB4AE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Qu’il est beau !</w:t>
                  </w:r>
                </w:p>
                <w:p w:rsidR="00FB4AE0" w:rsidRPr="00FB4AE0" w:rsidRDefault="00C32650" w:rsidP="00FB4AE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FB4AE0"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D’autres donnent </w:t>
                  </w:r>
                  <w:r w:rsidR="00FB4AE0" w:rsidRPr="00C32650">
                    <w:rPr>
                      <w:rFonts w:ascii="Adobe Caslon Pro" w:hAnsi="Adobe Caslon Pro"/>
                      <w:b/>
                      <w:sz w:val="28"/>
                      <w:szCs w:val="28"/>
                      <w:u w:val="single"/>
                    </w:rPr>
                    <w:t>des ordres</w:t>
                  </w:r>
                  <w:r w:rsidR="00FB4AE0"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: les phrases </w:t>
                  </w:r>
                  <w:r w:rsidR="00FB4AE0" w:rsidRPr="00C3265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………………………………………</w:t>
                  </w:r>
                </w:p>
                <w:p w:rsidR="00FB4AE0" w:rsidRPr="00FB4AE0" w:rsidRDefault="00FB4AE0" w:rsidP="00FB4AE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Elles se terminent par un </w:t>
                  </w:r>
                  <w:r w:rsidRPr="00C3265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………….</w:t>
                  </w:r>
                  <w:r w:rsidR="00C3265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ou un point d’ 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</w:t>
                  </w:r>
                  <w:r w:rsidRPr="00C3265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……..</w:t>
                  </w:r>
                </w:p>
                <w:p w:rsidR="00FB4AE0" w:rsidRPr="00FB4AE0" w:rsidRDefault="00FB4AE0" w:rsidP="00C3265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Exemples : </w:t>
                  </w:r>
                  <w:r w:rsidR="00C3265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Re</w:t>
                  </w:r>
                  <w:r w:rsidRPr="00C3265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tiens bien ta leçon.  /  Retiens bien ta leçon !</w:t>
                  </w:r>
                </w:p>
                <w:p w:rsidR="00FB4AE0" w:rsidRPr="00FB4AE0" w:rsidRDefault="00C32650" w:rsidP="00C3265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FB4AE0"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Celles qui donnent </w:t>
                  </w:r>
                  <w:r w:rsidR="00FB4AE0" w:rsidRPr="00C32650">
                    <w:rPr>
                      <w:rFonts w:ascii="Adobe Caslon Pro" w:hAnsi="Adobe Caslon Pro"/>
                      <w:b/>
                      <w:sz w:val="28"/>
                      <w:szCs w:val="28"/>
                      <w:u w:val="single"/>
                    </w:rPr>
                    <w:t>des informations</w:t>
                  </w:r>
                  <w:r w:rsidR="00FB4AE0"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s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ont les phrases …………………………………</w:t>
                  </w:r>
                  <w:r w:rsidR="00FB4AE0"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. </w:t>
                  </w:r>
                </w:p>
                <w:p w:rsidR="00FB4AE0" w:rsidRPr="00FB4AE0" w:rsidRDefault="00FB4AE0" w:rsidP="00C3265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Elles se terminent par un </w:t>
                  </w:r>
                  <w:r w:rsidRPr="00C32650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………………….</w:t>
                  </w:r>
                  <w:r w:rsidRPr="00FB4AE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 Exemple : </w:t>
                  </w:r>
                  <w:r w:rsidRPr="00C3265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J’ai commencé la danse à 18 ans.</w:t>
                  </w:r>
                </w:p>
                <w:p w:rsidR="00FB4AE0" w:rsidRDefault="00FB4AE0" w:rsidP="00FB4AE0">
                  <w:pPr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50" style="position:absolute;margin-left:67.4pt;margin-top:-84.45pt;width:298.2pt;height:112.65pt;z-index:251975680" filled="f" stroked="f">
            <v:textbox style="mso-next-textbox:#_x0000_s1550">
              <w:txbxContent>
                <w:p w:rsidR="00FB4AE0" w:rsidRPr="00656590" w:rsidRDefault="00FB4AE0" w:rsidP="00FB4AE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FB4AE0" w:rsidRDefault="00FB4AE0" w:rsidP="00FB4AE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Les types de </w:t>
                  </w:r>
                </w:p>
                <w:p w:rsidR="00FB4AE0" w:rsidRPr="00452D6A" w:rsidRDefault="00FB4AE0" w:rsidP="00FB4AE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phrase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2" style="position:absolute;margin-left:15.65pt;margin-top:-49.35pt;width:61.5pt;height:50.5pt;z-index:251983872" filled="f" stroked="f" strokecolor="#dbe5f1 [660]">
            <v:textbox style="mso-next-textbox:#_x0000_s1562">
              <w:txbxContent>
                <w:p w:rsidR="00FB4AE0" w:rsidRPr="00AE1176" w:rsidRDefault="00FB4AE0" w:rsidP="00FB4AE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61" style="position:absolute;margin-left:14.15pt;margin-top:-55.85pt;width:54pt;height:54pt;z-index:251982848" fillcolor="white [3201]" strokecolor="#dbe5f1 [660]" strokeweight="5pt">
            <v:stroke linestyle="thickThin"/>
            <v:shadow color="#868686"/>
            <v:textbox style="mso-next-textbox:#_x0000_s1561">
              <w:txbxContent>
                <w:p w:rsidR="00FB4AE0" w:rsidRPr="00AE1176" w:rsidRDefault="00FB4AE0" w:rsidP="00FB4AE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55" style="position:absolute;margin-left:-67.6pt;margin-top:-39.45pt;width:79.7pt;height:46.95pt;z-index:251978752" filled="f" stroked="f">
            <v:textbox style="mso-next-textbox:#_x0000_s1555">
              <w:txbxContent>
                <w:p w:rsidR="00FB4AE0" w:rsidRPr="005D64A1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FB4AE0" w:rsidRPr="002612BA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8" style="position:absolute;margin-left:1.8pt;margin-top:-64.2pt;width:380.1pt;height:70.9pt;z-index:-251334656" coordorigin="2300,186" coordsize="7602,1418">
            <v:roundrect id="_x0000_s1559" style="position:absolute;left:2300;top:186;width:7602;height:1411" arcsize="26102f" fillcolor="#b8cce4 [1300]" strokecolor="#b8cce4 [1300]"/>
            <v:shape id="_x0000_s156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57" style="position:absolute;margin-left:2.2pt;margin-top:-31pt;width:376.4pt;height:37.35pt;z-index:-251335680" fillcolor="#b8cce4 [1300]" strokecolor="#b8cce4 [1300]"/>
        </w:pict>
      </w:r>
      <w:r>
        <w:rPr>
          <w:noProof/>
          <w:lang w:eastAsia="fr-FR"/>
        </w:rPr>
        <w:pict>
          <v:rect id="_x0000_s1556" style="position:absolute;margin-left:383.8pt;margin-top:-40.25pt;width:129pt;height:46.95pt;z-index:251979776" filled="f" stroked="f">
            <v:textbox style="mso-next-textbox:#_x0000_s1556">
              <w:txbxContent>
                <w:p w:rsidR="00FB4AE0" w:rsidRPr="005D64A1" w:rsidRDefault="00FB4AE0" w:rsidP="00FB4AE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4AE0" w:rsidRPr="002612BA" w:rsidRDefault="00FB4AE0" w:rsidP="00FB4AE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2" style="position:absolute;margin-left:-63.6pt;margin-top:-47pt;width:580.75pt;height:53.35pt;z-index:-251338752" coordorigin="152,530" coordsize="11615,1067">
            <v:roundrect id="_x0000_s1553" style="position:absolute;left:152;top:530;width:11615;height:869" arcsize="30392f" fillcolor="#dbe5f1 [660]" strokecolor="#dbe5f1 [660]"/>
            <v:rect id="_x0000_s155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49" type="#_x0000_t32" style="position:absolute;margin-left:-.5pt;margin-top:7.05pt;width:3.4pt;height:2485.4pt;flip:x;z-index:251974656" o:connectortype="straight" strokecolor="#b8cce4 [1300]" strokeweight="2.25pt">
            <v:stroke dashstyle="1 1" endcap="round"/>
          </v:shape>
        </w:pict>
      </w:r>
    </w:p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C32650" w:rsidRDefault="00C32650" w:rsidP="00FB4AE0">
      <w:r>
        <w:rPr>
          <w:noProof/>
          <w:lang w:eastAsia="fr-FR"/>
        </w:rPr>
        <w:pict>
          <v:shape id="_x0000_s1565" type="#_x0000_t131" style="position:absolute;margin-left:-64.1pt;margin-top:22pt;width:81pt;height:54pt;z-index:251986944" fillcolor="white [3201]" strokecolor="#dbe5f1 [660]" strokeweight="5pt">
            <v:stroke linestyle="thickThin"/>
            <v:shadow color="#868686"/>
            <v:textbox style="mso-next-textbox:#_x0000_s1565">
              <w:txbxContent>
                <w:p w:rsidR="00FB4AE0" w:rsidRPr="00AE1176" w:rsidRDefault="00FB4AE0" w:rsidP="00FB4AE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FB4AE0" w:rsidRDefault="00FB4AE0" w:rsidP="00FB4AE0">
      <w:r>
        <w:rPr>
          <w:noProof/>
          <w:lang w:eastAsia="fr-FR"/>
        </w:rPr>
        <w:pict>
          <v:rect id="_x0000_s1567" style="position:absolute;margin-left:-57.05pt;margin-top:3.85pt;width:86.4pt;height:64.75pt;z-index:251988992" filled="f" stroked="f">
            <v:textbox style="mso-next-textbox:#_x0000_s1567">
              <w:txbxContent>
                <w:p w:rsidR="00FB4AE0" w:rsidRPr="00290F75" w:rsidRDefault="00FB4AE0" w:rsidP="00FB4AE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6" style="position:absolute;margin-left:143.15pt;margin-top:8.7pt;width:350.7pt;height:34.85pt;z-index:251987968" filled="f" stroked="f">
            <v:textbox style="mso-next-textbox:#_x0000_s1566">
              <w:txbxContent>
                <w:p w:rsidR="00FB4AE0" w:rsidRPr="00290F75" w:rsidRDefault="00FB4AE0" w:rsidP="00FB4AE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64" type="#_x0000_t118" style="position:absolute;margin-left:146.3pt;margin-top:4.1pt;width:340.6pt;height:33.9pt;z-index:251985920" strokecolor="#a5a5a5 [2092]">
            <v:shadow on="t" type="double" opacity=".5" color2="shadow add(102)" offset="-3pt,-3pt" offset2="-6pt,-6pt"/>
          </v:shape>
        </w:pict>
      </w:r>
    </w:p>
    <w:p w:rsidR="00FB4AE0" w:rsidRDefault="00FB4AE0" w:rsidP="00FB4AE0">
      <w:r>
        <w:rPr>
          <w:noProof/>
          <w:lang w:eastAsia="fr-FR"/>
        </w:rPr>
        <w:pict>
          <v:rect id="_x0000_s1563" style="position:absolute;margin-left:-25.85pt;margin-top:3.8pt;width:525pt;height:302.15pt;z-index:251984896" fillcolor="white [3201]" strokecolor="#dbe5f1 [660]" strokeweight="5pt">
            <v:stroke linestyle="thickThin"/>
            <v:shadow color="#868686"/>
            <v:textbox style="mso-next-textbox:#_x0000_s1563">
              <w:txbxContent>
                <w:p w:rsidR="00FB4AE0" w:rsidRPr="00762750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4AE0" w:rsidRPr="005E11A1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4AE0" w:rsidRPr="00C326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1.</w:t>
                  </w:r>
                  <w:r w:rsidRPr="00C3265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On appelle </w:t>
                  </w:r>
                  <w:r w:rsidR="00C32650" w:rsidRPr="00C32650">
                    <w:rPr>
                      <w:rFonts w:ascii="Tekton Pro Cond" w:hAnsi="Tekton Pro Cond"/>
                      <w:b/>
                      <w:sz w:val="32"/>
                      <w:szCs w:val="32"/>
                    </w:rPr>
                    <w:t>type de phrases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les différentes sortes de phrases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FB4AE0" w:rsidRPr="00C326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2.</w:t>
                  </w:r>
                  <w:r w:rsidRPr="00C3265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>Pour poser une question, on utilise le point d’interrogation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FB4AE0" w:rsidRPr="00C326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3.</w:t>
                  </w:r>
                  <w:r w:rsidRPr="00C3265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>On appelle</w:t>
                  </w:r>
                  <w:r w:rsidR="00C32650" w:rsidRPr="00C32650">
                    <w:rPr>
                      <w:rFonts w:ascii="Tekton Pro Cond" w:hAnsi="Tekton Pro Cond"/>
                      <w:b/>
                      <w:sz w:val="32"/>
                      <w:szCs w:val="32"/>
                    </w:rPr>
                    <w:t xml:space="preserve"> impératives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les phrases qui interrogent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FB4AE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 xml:space="preserve">4. 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>Il existe deux types de phrases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4AE0" w:rsidRPr="00762750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Le </w:t>
                  </w:r>
                  <w:r w:rsidR="00C326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type de phrase indiqué convient-il ?</w:t>
                  </w:r>
                </w:p>
                <w:p w:rsidR="00FB4AE0" w:rsidRPr="007627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4AE0" w:rsidRPr="00C326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  <w:szCs w:val="32"/>
                    </w:rPr>
                  </w:pP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 xml:space="preserve">5. 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>Où habites-tu ? = interrogative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oui       </w:t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non</w:t>
                  </w:r>
                </w:p>
                <w:p w:rsidR="00FB4AE0" w:rsidRPr="00C326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6.</w:t>
                  </w:r>
                  <w:r w:rsidRPr="00C3265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>Tais-toi ! = exclamative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oui       </w:t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non</w:t>
                  </w:r>
                </w:p>
                <w:p w:rsidR="00FB4AE0" w:rsidRPr="00C32650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7.</w:t>
                  </w:r>
                  <w:r w:rsidRPr="00C3265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>Comment t’appelles-tu ? = impérative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ab/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oui       </w:t>
                  </w: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 xml:space="preserve"> non</w:t>
                  </w:r>
                </w:p>
                <w:p w:rsidR="00FB4AE0" w:rsidRPr="002612BA" w:rsidRDefault="00FB4AE0" w:rsidP="00FB4AE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C32650">
                    <w:rPr>
                      <w:rFonts w:ascii="Tekton Pro Cond" w:hAnsi="Tekton Pro Cond"/>
                      <w:color w:val="4F81BD" w:themeColor="accent1"/>
                      <w:sz w:val="32"/>
                      <w:szCs w:val="32"/>
                    </w:rPr>
                    <w:t>8.</w:t>
                  </w:r>
                  <w:r w:rsidRPr="00C32650"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  <w:t xml:space="preserve"> </w:t>
                  </w:r>
                  <w:r w:rsidR="00C32650" w:rsidRPr="00C32650">
                    <w:rPr>
                      <w:rFonts w:ascii="Tekton Pro Cond" w:hAnsi="Tekton Pro Cond"/>
                      <w:sz w:val="32"/>
                      <w:szCs w:val="32"/>
                    </w:rPr>
                    <w:t>Comme ta maison est grande ! = déclarative</w:t>
                  </w:r>
                  <w:r w:rsidRPr="00C32650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4AE0" w:rsidRPr="005E11A1" w:rsidRDefault="00FB4AE0" w:rsidP="00FB4AE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FB4AE0" w:rsidRDefault="00FB4AE0" w:rsidP="00FB4AE0"/>
    <w:p w:rsidR="00C32650" w:rsidRDefault="00C32650" w:rsidP="00C32650"/>
    <w:p w:rsidR="00FB4AE0" w:rsidRDefault="00C32650" w:rsidP="00FB4AE0">
      <w:r>
        <w:rPr>
          <w:noProof/>
          <w:lang w:eastAsia="fr-FR"/>
        </w:rPr>
        <w:lastRenderedPageBreak/>
        <w:pict>
          <v:shape id="_x0000_s1643" type="#_x0000_t32" style="position:absolute;margin-left:-.5pt;margin-top:7.5pt;width:3.4pt;height:2510.4pt;flip:x;z-index:252055552" o:connectortype="straight" strokecolor="#b8cce4 [1300]" strokeweight="2.25pt">
            <v:stroke dashstyle="1 1" endcap="round"/>
          </v:shape>
        </w:pict>
      </w:r>
      <w:r>
        <w:rPr>
          <w:noProof/>
          <w:lang w:eastAsia="fr-FR"/>
        </w:rPr>
        <w:pict>
          <v:rect id="_x0000_s1811" style="position:absolute;margin-left:67.4pt;margin-top:-81.85pt;width:312.05pt;height:112.65pt;z-index:252176384" filled="f" stroked="f">
            <v:textbox style="mso-next-textbox:#_x0000_s1811">
              <w:txbxContent>
                <w:p w:rsidR="00C32650" w:rsidRPr="00656590" w:rsidRDefault="00C32650" w:rsidP="00C3265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32650" w:rsidRPr="00C32650" w:rsidRDefault="00C32650" w:rsidP="00C32650">
                  <w:pPr>
                    <w:spacing w:after="0" w:line="240" w:lineRule="auto"/>
                    <w:jc w:val="center"/>
                    <w:rPr>
                      <w:sz w:val="52"/>
                    </w:rPr>
                  </w:pPr>
                  <w:r w:rsidRPr="00C32650">
                    <w:rPr>
                      <w:rFonts w:ascii="Clensey" w:hAnsi="Clensey"/>
                      <w:shadow/>
                      <w:sz w:val="52"/>
                      <w:szCs w:val="64"/>
                    </w:rPr>
                    <w:t xml:space="preserve">Les formes affirmatives et négatives </w:t>
                  </w:r>
                </w:p>
                <w:p w:rsidR="00C32650" w:rsidRPr="00452D6A" w:rsidRDefault="00C32650" w:rsidP="00C3265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23" style="position:absolute;margin-left:15.65pt;margin-top:-49.35pt;width:61.5pt;height:50.5pt;z-index:252184576" filled="f" stroked="f" strokecolor="#dbe5f1 [660]">
            <v:textbox style="mso-next-textbox:#_x0000_s1823">
              <w:txbxContent>
                <w:p w:rsidR="00C32650" w:rsidRPr="00AE1176" w:rsidRDefault="00C32650" w:rsidP="00C3265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822" style="position:absolute;margin-left:14.15pt;margin-top:-55.85pt;width:54pt;height:54pt;z-index:252183552" fillcolor="white [3201]" strokecolor="#dbe5f1 [660]" strokeweight="5pt">
            <v:stroke linestyle="thickThin"/>
            <v:shadow color="#868686"/>
            <v:textbox style="mso-next-textbox:#_x0000_s1822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816" style="position:absolute;margin-left:-67.6pt;margin-top:-39.45pt;width:79.7pt;height:46.95pt;z-index:252179456" filled="f" stroked="f">
            <v:textbox style="mso-next-textbox:#_x0000_s1816">
              <w:txbxContent>
                <w:p w:rsidR="00C32650" w:rsidRPr="005D64A1" w:rsidRDefault="00C32650" w:rsidP="00C3265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32650" w:rsidRPr="002612BA" w:rsidRDefault="00C32650" w:rsidP="00C3265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19" style="position:absolute;margin-left:1.8pt;margin-top:-64.2pt;width:380.1pt;height:70.9pt;z-index:-251133952" coordorigin="2300,186" coordsize="7602,1418">
            <v:roundrect id="_x0000_s1820" style="position:absolute;left:2300;top:186;width:7602;height:1411" arcsize="26102f" fillcolor="#b8cce4 [1300]" strokecolor="#b8cce4 [1300]"/>
            <v:shape id="_x0000_s1821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818" style="position:absolute;margin-left:2.2pt;margin-top:-31pt;width:376.4pt;height:37.35pt;z-index:-251134976" fillcolor="#b8cce4 [1300]" strokecolor="#b8cce4 [1300]"/>
        </w:pict>
      </w:r>
      <w:r>
        <w:rPr>
          <w:noProof/>
          <w:lang w:eastAsia="fr-FR"/>
        </w:rPr>
        <w:pict>
          <v:rect id="_x0000_s1817" style="position:absolute;margin-left:383.8pt;margin-top:-40.25pt;width:129pt;height:46.95pt;z-index:252180480" filled="f" stroked="f">
            <v:textbox style="mso-next-textbox:#_x0000_s1817">
              <w:txbxContent>
                <w:p w:rsidR="00C32650" w:rsidRPr="005D64A1" w:rsidRDefault="00C32650" w:rsidP="00C3265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32650" w:rsidRPr="002612BA" w:rsidRDefault="00C32650" w:rsidP="00C3265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13" style="position:absolute;margin-left:-63.6pt;margin-top:-47pt;width:580.75pt;height:53.35pt;z-index:-251138048" coordorigin="152,530" coordsize="11615,1067">
            <v:roundrect id="_x0000_s1814" style="position:absolute;left:152;top:530;width:11615;height:869" arcsize="30392f" fillcolor="#dbe5f1 [660]" strokecolor="#dbe5f1 [660]"/>
            <v:rect id="_x0000_s1815" style="position:absolute;left:152;top:1054;width:11615;height:543" fillcolor="#dbe5f1 [660]" strokecolor="#dbe5f1 [660]"/>
          </v:group>
        </w:pict>
      </w:r>
    </w:p>
    <w:p w:rsidR="00C32650" w:rsidRDefault="00C32650" w:rsidP="00C32650">
      <w:r>
        <w:rPr>
          <w:noProof/>
          <w:lang w:eastAsia="fr-FR"/>
        </w:rPr>
        <w:pict>
          <v:rect id="_x0000_s1645" style="position:absolute;margin-left:-25.85pt;margin-top:4.6pt;width:525pt;height:331.1pt;z-index:252057600" fillcolor="white [3201]" strokecolor="#dbe5f1 [660]" strokeweight="5pt">
            <v:stroke linestyle="thickThin"/>
            <v:shadow color="#868686"/>
            <v:textbox style="mso-next-textbox:#_x0000_s1645">
              <w:txbxContent>
                <w:p w:rsidR="00C32650" w:rsidRPr="003E24A9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b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Toutes les phrases sont soit </w:t>
                  </w:r>
                  <w:r w:rsidR="00C32650" w:rsidRPr="003E24A9">
                    <w:rPr>
                      <w:rFonts w:ascii="Adobe Caslon Pro" w:hAnsi="Adobe Caslon Pro"/>
                      <w:b/>
                      <w:sz w:val="28"/>
                    </w:rPr>
                    <w:t>affirmatives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, soit </w:t>
                  </w:r>
                  <w:r w:rsidR="00C32650" w:rsidRPr="003E24A9">
                    <w:rPr>
                      <w:rFonts w:ascii="Adobe Caslon Pro" w:hAnsi="Adobe Caslon Pro"/>
                      <w:b/>
                      <w:sz w:val="28"/>
                    </w:rPr>
                    <w:t>négatives</w:t>
                  </w:r>
                  <w:r w:rsidR="00C32650">
                    <w:rPr>
                      <w:rFonts w:ascii="Adobe Caslon Pro" w:hAnsi="Adobe Caslon Pro"/>
                      <w:b/>
                      <w:sz w:val="28"/>
                    </w:rPr>
                    <w:t>.</w:t>
                  </w:r>
                </w:p>
                <w:p w:rsidR="00C32650" w:rsidRPr="003E24A9" w:rsidRDefault="00C32650" w:rsidP="00C32650">
                  <w:pPr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sz w:val="10"/>
                      <w:szCs w:val="10"/>
                    </w:rPr>
                  </w:pPr>
                  <w:r w:rsidRPr="003E24A9">
                    <w:rPr>
                      <w:rFonts w:ascii="Adobe Caslon Pro" w:hAnsi="Adobe Caslon Pro"/>
                      <w:sz w:val="18"/>
                    </w:rPr>
                    <w:t xml:space="preserve">            </w:t>
                  </w:r>
                </w:p>
                <w:p w:rsidR="00C32650" w:rsidRPr="003E24A9" w:rsidRDefault="00C13BAD" w:rsidP="00C3265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Pour transformer une phrase affirmative en phrase négative, on 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……………..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le 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…………….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avec deux mots : 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…………………………………………………….……….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………………………………………………………………………………………………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</w:p>
                <w:p w:rsidR="00C32650" w:rsidRDefault="00C32650" w:rsidP="00C32650">
                  <w:pPr>
                    <w:spacing w:after="0" w:line="360" w:lineRule="auto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</w:t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Je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  <w:bdr w:val="single" w:sz="4" w:space="0" w:color="auto"/>
                    </w:rPr>
                    <w:t>ne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dois </w:t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033BB2">
                    <w:rPr>
                      <w:rFonts w:ascii="Adobe Caslon Pro" w:hAnsi="Adobe Caslon Pro"/>
                      <w:sz w:val="28"/>
                      <w:bdr w:val="single" w:sz="4" w:space="0" w:color="auto"/>
                    </w:rPr>
                    <w:t>pas</w:t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</w:t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>faire du bruit.</w:t>
                  </w:r>
                </w:p>
                <w:p w:rsidR="00C32650" w:rsidRPr="00B56A9A" w:rsidRDefault="00C32650" w:rsidP="00C32650">
                  <w:pPr>
                    <w:spacing w:after="0" w:line="360" w:lineRule="auto"/>
                    <w:rPr>
                      <w:rFonts w:ascii="Adobe Caslon Pro" w:hAnsi="Adobe Caslon Pro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                                                            </w:t>
                  </w:r>
                  <w:r w:rsidRPr="00B56A9A">
                    <w:rPr>
                      <w:rFonts w:ascii="Adobe Caslon Pro" w:hAnsi="Adobe Caslon Pro"/>
                    </w:rPr>
                    <w:t>verbe</w:t>
                  </w:r>
                </w:p>
                <w:p w:rsidR="00C32650" w:rsidRDefault="00C13BAD" w:rsidP="00C32650">
                  <w:p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Quand on parle, on </w:t>
                  </w:r>
                  <w:r w:rsidR="00C32650" w:rsidRPr="00B56A9A">
                    <w:rPr>
                      <w:rFonts w:ascii="Adobe Caslon Pro" w:hAnsi="Adobe Caslon Pro"/>
                      <w:b/>
                      <w:sz w:val="28"/>
                    </w:rPr>
                    <w:t>ne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dit </w:t>
                  </w:r>
                  <w:r w:rsidR="00C32650" w:rsidRPr="00B56A9A">
                    <w:rPr>
                      <w:rFonts w:ascii="Adobe Caslon Pro" w:hAnsi="Adobe Caslon Pro"/>
                      <w:b/>
                      <w:sz w:val="28"/>
                    </w:rPr>
                    <w:t>pas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toujours le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« 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 »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de la négation.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(« J’aime pas.»)</w:t>
                  </w:r>
                </w:p>
                <w:p w:rsidR="00C32650" w:rsidRPr="003E24A9" w:rsidRDefault="00C32650" w:rsidP="00C3265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    </w:t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Quand on écrit, on </w:t>
                  </w:r>
                  <w:r w:rsidRPr="00E3773B">
                    <w:rPr>
                      <w:rFonts w:ascii="Adobe Caslon Pro" w:hAnsi="Adobe Caslon Pro"/>
                      <w:b/>
                      <w:sz w:val="28"/>
                    </w:rPr>
                    <w:t>ne</w:t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doit </w:t>
                  </w:r>
                  <w:r w:rsidRPr="00E3773B">
                    <w:rPr>
                      <w:rFonts w:ascii="Adobe Caslon Pro" w:hAnsi="Adobe Caslon Pro"/>
                      <w:b/>
                      <w:sz w:val="28"/>
                    </w:rPr>
                    <w:t>pas</w:t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l’oublier.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 (« Je </w:t>
                  </w:r>
                  <w:r w:rsidRPr="00B56A9A">
                    <w:rPr>
                      <w:rFonts w:ascii="Adobe Caslon Pro" w:hAnsi="Adobe Caslon Pro"/>
                      <w:b/>
                      <w:sz w:val="28"/>
                    </w:rPr>
                    <w:t>n’</w:t>
                  </w:r>
                  <w:r>
                    <w:rPr>
                      <w:rFonts w:ascii="Adobe Caslon Pro" w:hAnsi="Adobe Caslon Pro"/>
                      <w:sz w:val="28"/>
                    </w:rPr>
                    <w:t>aime pas. »)</w:t>
                  </w:r>
                </w:p>
                <w:p w:rsidR="00C32650" w:rsidRDefault="00C13BAD" w:rsidP="00C3265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On écrit 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...........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devant un verbe commençant par </w:t>
                  </w:r>
                  <w:r w:rsidR="00C32650" w:rsidRPr="00C32650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………………..…………...</w:t>
                  </w:r>
                </w:p>
                <w:p w:rsidR="00C32650" w:rsidRPr="00E3773B" w:rsidRDefault="00C32650" w:rsidP="00C32650">
                  <w:pPr>
                    <w:jc w:val="center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E3773B">
                    <w:rPr>
                      <w:rFonts w:ascii="Adobe Caslon Pro" w:hAnsi="Adobe Caslon Pro"/>
                      <w:sz w:val="28"/>
                      <w:szCs w:val="28"/>
                    </w:rPr>
                    <w:t xml:space="preserve">Ex : Vous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E3773B">
                    <w:rPr>
                      <w:rFonts w:ascii="Adobe Caslon Pro" w:hAnsi="Adobe Caslon Pro"/>
                      <w:sz w:val="28"/>
                      <w:szCs w:val="28"/>
                      <w:bdr w:val="single" w:sz="4" w:space="0" w:color="auto"/>
                    </w:rPr>
                    <w:t>n’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 </w:t>
                  </w:r>
                  <w:r w:rsidRPr="00E3773B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o</w:t>
                  </w:r>
                  <w:r w:rsidRPr="00E3773B">
                    <w:rPr>
                      <w:rFonts w:ascii="Adobe Caslon Pro" w:hAnsi="Adobe Caslon Pro"/>
                      <w:sz w:val="28"/>
                      <w:szCs w:val="28"/>
                    </w:rPr>
                    <w:t xml:space="preserve">ubliez </w:t>
                  </w:r>
                  <w:r w:rsidRPr="00E3773B">
                    <w:rPr>
                      <w:rFonts w:ascii="Adobe Caslon Pro" w:hAnsi="Adobe Caslon Pro"/>
                      <w:sz w:val="28"/>
                      <w:szCs w:val="28"/>
                      <w:bdr w:val="single" w:sz="4" w:space="0" w:color="auto"/>
                    </w:rPr>
                    <w:t>jamais</w:t>
                  </w:r>
                  <w:r w:rsidRPr="00E3773B">
                    <w:rPr>
                      <w:rFonts w:ascii="Adobe Caslon Pro" w:hAnsi="Adobe Caslon Pro"/>
                      <w:sz w:val="28"/>
                      <w:szCs w:val="28"/>
                    </w:rPr>
                    <w:t xml:space="preserve"> de vous brosser les dents.</w:t>
                  </w: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663" type="#_x0000_t202" style="position:absolute;margin-left:199.9pt;margin-top:11.85pt;width:25.8pt;height:21.5pt;z-index:252071936" stroked="f">
            <v:textbox>
              <w:txbxContent>
                <w:p w:rsidR="00C32650" w:rsidRDefault="00C32650" w:rsidP="00C32650">
                  <w:r>
                    <w:rPr>
                      <w:rFonts w:ascii="Adobe Caslon Pro" w:hAnsi="Adobe Caslon Pro"/>
                      <w:sz w:val="28"/>
                    </w:rPr>
                    <w:sym w:font="Wingdings" w:char="F0E1"/>
                  </w:r>
                </w:p>
              </w:txbxContent>
            </v:textbox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t>(</w:t>
      </w:r>
    </w:p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658" type="#_x0000_t118" style="position:absolute;margin-left:111.9pt;margin-top:20.75pt;width:340.6pt;height:33.9pt;z-index:252066816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shape id="_x0000_s1659" type="#_x0000_t131" style="position:absolute;margin-left:-64.1pt;margin-top:21.45pt;width:81pt;height:54pt;z-index:252067840" fillcolor="white [3201]" strokecolor="#dbe5f1 [660]" strokeweight="5pt">
            <v:stroke linestyle="thickThin"/>
            <v:shadow color="#868686"/>
            <v:textbox style="mso-next-textbox:#_x0000_s1659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32650" w:rsidP="00C32650">
      <w:r>
        <w:rPr>
          <w:noProof/>
          <w:lang w:eastAsia="fr-FR"/>
        </w:rPr>
        <w:pict>
          <v:rect id="_x0000_s1660" style="position:absolute;margin-left:111.9pt;margin-top:3.85pt;width:350.7pt;height:34.85pt;z-index:252068864" filled="f" stroked="f">
            <v:textbox style="mso-next-textbox:#_x0000_s1660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61" style="position:absolute;margin-left:-57.05pt;margin-top:3.85pt;width:86.4pt;height:64.75pt;z-index:252069888" filled="f" stroked="f">
            <v:textbox style="mso-next-textbox:#_x0000_s1661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657" style="position:absolute;margin-left:-25.85pt;margin-top:3.8pt;width:525pt;height:304.25pt;z-index:252065792" fillcolor="white [3201]" strokecolor="#dbe5f1 [660]" strokeweight="5pt">
            <v:stroke linestyle="thickThin"/>
            <v:shadow color="#868686"/>
            <v:textbox style="mso-next-textbox:#_x0000_s1657">
              <w:txbxContent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Pour construire une phrase négative, on ajoute </w:t>
                  </w:r>
                  <w:r w:rsidRPr="00B56A9A">
                    <w:rPr>
                      <w:rFonts w:ascii="Tekton Pro Cond" w:hAnsi="Tekton Pro Cond"/>
                      <w:i/>
                      <w:sz w:val="32"/>
                    </w:rPr>
                    <w:t>ne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 </w:t>
                  </w:r>
                  <w:r w:rsidRPr="00B56A9A">
                    <w:rPr>
                      <w:rFonts w:ascii="Tekton Pro Cond" w:hAnsi="Tekton Pro Cond"/>
                      <w:i/>
                      <w:sz w:val="32"/>
                    </w:rPr>
                    <w:t xml:space="preserve">n’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et </w:t>
                  </w:r>
                  <w:r w:rsidRPr="00B56A9A">
                    <w:rPr>
                      <w:rFonts w:ascii="Tekton Pro Cond" w:hAnsi="Tekton Pro Cond"/>
                      <w:i/>
                      <w:sz w:val="32"/>
                    </w:rPr>
                    <w:t>pas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A l’oral, on oublie souvent le </w:t>
                  </w:r>
                  <w:r>
                    <w:rPr>
                      <w:rFonts w:ascii="Tekton Pro Cond" w:hAnsi="Tekton Pro Cond"/>
                      <w:i/>
                      <w:sz w:val="32"/>
                    </w:rPr>
                    <w:t>ne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de la négation.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Une phrase affirmative peut être négative.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On peut employer la forme négative pour dire le contraire.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Ces phrases sont – elles négatives ? 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Il faut aller à l’école sans courir.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Il est interdit de sortir.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Je ne fais rien à la maison.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Non, il n’a pas fait ses devoirs</w:t>
                  </w:r>
                  <w:r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lastRenderedPageBreak/>
        <w:pict>
          <v:rect id="_x0000_s1825" style="position:absolute;margin-left:67.4pt;margin-top:-81.85pt;width:312.05pt;height:112.65pt;z-index:252187648" filled="f" stroked="f">
            <v:textbox style="mso-next-textbox:#_x0000_s1825">
              <w:txbxContent>
                <w:p w:rsidR="00C32650" w:rsidRPr="00656590" w:rsidRDefault="00C32650" w:rsidP="00C3265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La nature 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des mots</w:t>
                  </w:r>
                </w:p>
                <w:p w:rsidR="00C32650" w:rsidRPr="00452D6A" w:rsidRDefault="00C32650" w:rsidP="00C3265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36" style="position:absolute;margin-left:15.65pt;margin-top:-49.35pt;width:61.5pt;height:50.5pt;z-index:252194816" filled="f" stroked="f" strokecolor="#dbe5f1 [660]">
            <v:textbox style="mso-next-textbox:#_x0000_s1836">
              <w:txbxContent>
                <w:p w:rsidR="00C32650" w:rsidRPr="00AE1176" w:rsidRDefault="00C32650" w:rsidP="00C3265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</w:t>
                  </w:r>
                  <w:r w:rsidR="00C13BAD">
                    <w:rPr>
                      <w:rFonts w:ascii="MamaeQueNosFaz" w:hAnsi="MamaeQueNosFaz"/>
                      <w:sz w:val="64"/>
                      <w:szCs w:val="64"/>
                    </w:rPr>
                    <w:t>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835" style="position:absolute;margin-left:14.15pt;margin-top:-55.85pt;width:54pt;height:54pt;z-index:252193792" fillcolor="white [3201]" strokecolor="#dbe5f1 [660]" strokeweight="5pt">
            <v:stroke linestyle="thickThin"/>
            <v:shadow color="#868686"/>
            <v:textbox style="mso-next-textbox:#_x0000_s1835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829" style="position:absolute;margin-left:-67.6pt;margin-top:-39.45pt;width:79.7pt;height:46.95pt;z-index:252189696" filled="f" stroked="f">
            <v:textbox style="mso-next-textbox:#_x0000_s1829">
              <w:txbxContent>
                <w:p w:rsidR="00C32650" w:rsidRPr="005D64A1" w:rsidRDefault="00C32650" w:rsidP="00C3265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32650" w:rsidRPr="002612BA" w:rsidRDefault="00C32650" w:rsidP="00C3265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32" style="position:absolute;margin-left:1.8pt;margin-top:-64.2pt;width:380.1pt;height:70.9pt;z-index:-251123712" coordorigin="2300,186" coordsize="7602,1418">
            <v:roundrect id="_x0000_s1833" style="position:absolute;left:2300;top:186;width:7602;height:1411" arcsize="26102f" fillcolor="#b8cce4 [1300]" strokecolor="#b8cce4 [1300]"/>
            <v:shape id="_x0000_s1834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831" style="position:absolute;margin-left:2.2pt;margin-top:-31pt;width:376.4pt;height:37.35pt;z-index:-251124736" fillcolor="#b8cce4 [1300]" strokecolor="#b8cce4 [1300]"/>
        </w:pict>
      </w:r>
      <w:r>
        <w:rPr>
          <w:noProof/>
          <w:lang w:eastAsia="fr-FR"/>
        </w:rPr>
        <w:pict>
          <v:rect id="_x0000_s1830" style="position:absolute;margin-left:383.8pt;margin-top:-40.25pt;width:129pt;height:46.95pt;z-index:252190720" filled="f" stroked="f">
            <v:textbox style="mso-next-textbox:#_x0000_s1830">
              <w:txbxContent>
                <w:p w:rsidR="00C32650" w:rsidRPr="005D64A1" w:rsidRDefault="00C32650" w:rsidP="00C3265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32650" w:rsidRPr="002612BA" w:rsidRDefault="00C32650" w:rsidP="00C3265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26" style="position:absolute;margin-left:-63.6pt;margin-top:-47pt;width:580.75pt;height:53.35pt;z-index:-251127808" coordorigin="152,530" coordsize="11615,1067">
            <v:roundrect id="_x0000_s1827" style="position:absolute;left:152;top:530;width:11615;height:869" arcsize="30392f" fillcolor="#dbe5f1 [660]" strokecolor="#dbe5f1 [660]"/>
            <v:rect id="_x0000_s1828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575" style="position:absolute;margin-left:-25.85pt;margin-top:18.25pt;width:525pt;height:359.4pt;z-index:251998208" fillcolor="white [3201]" strokecolor="#dbe5f1 [660]" strokeweight="5pt">
            <v:stroke linestyle="thickThin"/>
            <v:shadow color="#868686"/>
            <v:textbox style="mso-next-textbox:#_x0000_s1575">
              <w:txbxContent>
                <w:p w:rsidR="00C32650" w:rsidRPr="00693254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Les mots de notre langue sont divisés en différentes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 : les </w:t>
                  </w:r>
                  <w:r w:rsidR="00C32650" w:rsidRPr="00693254">
                    <w:rPr>
                      <w:rFonts w:ascii="Adobe Caslon Pro" w:hAnsi="Adobe Caslon Pro"/>
                      <w:b/>
                      <w:sz w:val="28"/>
                    </w:rPr>
                    <w:t>noms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, les </w:t>
                  </w:r>
                  <w:r w:rsidR="00C32650" w:rsidRPr="00693254">
                    <w:rPr>
                      <w:rFonts w:ascii="Adobe Caslon Pro" w:hAnsi="Adobe Caslon Pro"/>
                      <w:b/>
                      <w:sz w:val="28"/>
                    </w:rPr>
                    <w:t>verbes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, les </w:t>
                  </w:r>
                  <w:r w:rsidR="00C32650" w:rsidRPr="00693254">
                    <w:rPr>
                      <w:rFonts w:ascii="Adobe Caslon Pro" w:hAnsi="Adobe Caslon Pro"/>
                      <w:b/>
                      <w:sz w:val="28"/>
                    </w:rPr>
                    <w:t>adjectifs qualificatifs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, les </w:t>
                  </w:r>
                  <w:r w:rsidR="00C32650" w:rsidRPr="00693254">
                    <w:rPr>
                      <w:rFonts w:ascii="Adobe Caslon Pro" w:hAnsi="Adobe Caslon Pro"/>
                      <w:b/>
                      <w:sz w:val="28"/>
                    </w:rPr>
                    <w:t>déterminants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, et les </w:t>
                  </w:r>
                  <w:r w:rsidR="00C32650" w:rsidRPr="00693254">
                    <w:rPr>
                      <w:rFonts w:ascii="Adobe Caslon Pro" w:hAnsi="Adobe Caslon Pro"/>
                      <w:b/>
                      <w:sz w:val="28"/>
                    </w:rPr>
                    <w:t>pronoms</w:t>
                  </w:r>
                  <w:r w:rsidR="00C32650">
                    <w:rPr>
                      <w:rFonts w:ascii="Adobe Caslon Pro" w:hAnsi="Adobe Caslon Pro"/>
                      <w:b/>
                      <w:sz w:val="28"/>
                    </w:rPr>
                    <w:t xml:space="preserve">. </w:t>
                  </w:r>
                  <w:r w:rsidR="00C32650" w:rsidRPr="00693254">
                    <w:rPr>
                      <w:rFonts w:ascii="Adobe Caslon Pro" w:hAnsi="Adobe Caslon Pro"/>
                      <w:sz w:val="28"/>
                    </w:rPr>
                    <w:t>Chacune de ces catégorie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s</w:t>
                  </w:r>
                  <w:r w:rsidR="00C32650" w:rsidRPr="00693254">
                    <w:rPr>
                      <w:rFonts w:ascii="Adobe Caslon Pro" w:hAnsi="Adobe Caslon Pro"/>
                      <w:sz w:val="28"/>
                    </w:rPr>
                    <w:t xml:space="preserve"> constitue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…………………………………..</w:t>
                  </w:r>
                  <w:r w:rsidR="00C32650" w:rsidRPr="00693254">
                    <w:rPr>
                      <w:rFonts w:ascii="Adobe Caslon Pro" w:hAnsi="Adobe Caslon Pro"/>
                      <w:sz w:val="28"/>
                    </w:rPr>
                    <w:t xml:space="preserve"> du mot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C32650" w:rsidRPr="003E24A9" w:rsidRDefault="00C32650" w:rsidP="00C32650">
                  <w:pPr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sz w:val="10"/>
                      <w:szCs w:val="10"/>
                    </w:rPr>
                  </w:pPr>
                  <w:r w:rsidRPr="003E24A9">
                    <w:rPr>
                      <w:rFonts w:ascii="Adobe Caslon Pro" w:hAnsi="Adobe Caslon Pro"/>
                      <w:sz w:val="18"/>
                    </w:rPr>
                    <w:t xml:space="preserve">            </w:t>
                  </w:r>
                </w:p>
                <w:p w:rsidR="00C32650" w:rsidRDefault="00C13BAD" w:rsidP="00C32650">
                  <w:p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Parfois deux mots qui s’écrivent de la même manière n’ont pas la même nature ; Pour trouver leur nature, on observe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des mots dans la phrase.</w:t>
                  </w:r>
                </w:p>
                <w:p w:rsidR="00C32650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                La </w:t>
                  </w:r>
                  <w:r w:rsidRPr="00871884">
                    <w:rPr>
                      <w:rFonts w:ascii="Adobe Caslon Pro" w:hAnsi="Adobe Caslon Pro"/>
                      <w:b/>
                      <w:sz w:val="28"/>
                    </w:rPr>
                    <w:t>ferme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est loin.                                  Il </w:t>
                  </w:r>
                  <w:r w:rsidRPr="00CB1E13">
                    <w:rPr>
                      <w:rFonts w:ascii="Adobe Caslon Pro" w:hAnsi="Adobe Caslon Pro"/>
                      <w:b/>
                      <w:sz w:val="28"/>
                    </w:rPr>
                    <w:t>ferme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la porte.</w:t>
                  </w:r>
                </w:p>
                <w:p w:rsidR="00C32650" w:rsidRPr="00871884" w:rsidRDefault="00C32650" w:rsidP="00C3265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871884">
                    <w:rPr>
                      <w:rFonts w:ascii="Adobe Caslon Pro" w:hAnsi="Adobe Caslon Pro"/>
                      <w:sz w:val="28"/>
                    </w:rPr>
                    <w:t xml:space="preserve">                                      </w:t>
                  </w:r>
                </w:p>
                <w:p w:rsidR="00C32650" w:rsidRPr="00CB1E13" w:rsidRDefault="00C32650" w:rsidP="00C32650">
                  <w:pPr>
                    <w:jc w:val="both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p w:rsidR="00C32650" w:rsidRDefault="00C32650" w:rsidP="00C3265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On peut aussi le chercher dans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</w:t>
                  </w:r>
                </w:p>
                <w:p w:rsidR="00C32650" w:rsidRDefault="00C13BAD" w:rsidP="00C32650">
                  <w:pPr>
                    <w:spacing w:after="0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Le dictionnaire indique la nature de chaque mot avant d’en donner le sens. Il utilise pour cela des </w:t>
                  </w:r>
                  <w:r w:rsidR="00C32650" w:rsidRPr="00693254">
                    <w:rPr>
                      <w:rFonts w:ascii="Adobe Caslon Pro" w:hAnsi="Adobe Caslon Pro"/>
                      <w:b/>
                      <w:sz w:val="28"/>
                    </w:rPr>
                    <w:t>abréviations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 : </w:t>
                  </w:r>
                </w:p>
                <w:p w:rsidR="00C32650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= nom ;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= verbe ;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= adjectif ;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= pronom ;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……..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= déterminant</w:t>
                  </w:r>
                </w:p>
                <w:p w:rsidR="00C32650" w:rsidRDefault="00C32650" w:rsidP="00C32650">
                  <w:pPr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                                                           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73" type="#_x0000_t32" style="position:absolute;margin-left:-.5pt;margin-top:7.05pt;width:3.4pt;height:2485.4pt;flip:x;z-index:251996160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593" type="#_x0000_t202" style="position:absolute;margin-left:138.95pt;margin-top:23.7pt;width:19.1pt;height:21.5pt;z-index:252012544" stroked="f">
            <v:textbox>
              <w:txbxContent>
                <w:p w:rsidR="00C32650" w:rsidRDefault="00C32650" w:rsidP="00C32650">
                  <w:r>
                    <w:sym w:font="Wingdings" w:char="F0E1"/>
                  </w:r>
                </w:p>
              </w:txbxContent>
            </v:textbox>
          </v:shape>
        </w:pict>
      </w:r>
    </w:p>
    <w:p w:rsidR="00C32650" w:rsidRDefault="00C32650" w:rsidP="00C32650">
      <w:r>
        <w:rPr>
          <w:noProof/>
          <w:lang w:eastAsia="fr-FR"/>
        </w:rPr>
        <w:pict>
          <v:shape id="_x0000_s1595" type="#_x0000_t202" style="position:absolute;margin-left:71.7pt;margin-top:19.75pt;width:159.2pt;height:44pt;z-index:252014592" stroked="f">
            <v:textbox>
              <w:txbxContent>
                <w:p w:rsidR="00C32650" w:rsidRPr="00CB1E13" w:rsidRDefault="00C32650" w:rsidP="00C32650">
                  <w:pPr>
                    <w:spacing w:after="0" w:line="240" w:lineRule="auto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CB1E13">
                    <w:rPr>
                      <w:rFonts w:ascii="Adobe Caslon Pro" w:hAnsi="Adobe Caslon Pro"/>
                      <w:sz w:val="24"/>
                      <w:szCs w:val="24"/>
                    </w:rPr>
                    <w:t>Après le déterminant « la »,</w:t>
                  </w:r>
                </w:p>
                <w:p w:rsidR="00C32650" w:rsidRPr="00CB1E13" w:rsidRDefault="00C32650" w:rsidP="00C3265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CB1E13">
                    <w:rPr>
                      <w:rFonts w:ascii="Adobe Caslon Pro" w:hAnsi="Adobe Caslon Pro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4"/>
                      <w:szCs w:val="24"/>
                    </w:rPr>
                    <w:t>c</w:t>
                  </w:r>
                  <w:r w:rsidRPr="00CB1E13">
                    <w:rPr>
                      <w:rFonts w:ascii="Adobe Caslon Pro" w:hAnsi="Adobe Caslon Pro"/>
                      <w:sz w:val="24"/>
                      <w:szCs w:val="24"/>
                    </w:rPr>
                    <w:t>’</w:t>
                  </w:r>
                  <w:r>
                    <w:rPr>
                      <w:rFonts w:ascii="Adobe Caslon Pro" w:hAnsi="Adobe Caslon Pro"/>
                      <w:sz w:val="24"/>
                      <w:szCs w:val="24"/>
                    </w:rPr>
                    <w:t xml:space="preserve"> </w:t>
                  </w:r>
                  <w:r w:rsidRPr="00CB1E13">
                    <w:rPr>
                      <w:rFonts w:ascii="Adobe Caslon Pro" w:hAnsi="Adobe Caslon Pro"/>
                      <w:sz w:val="24"/>
                      <w:szCs w:val="24"/>
                    </w:rPr>
                    <w:t xml:space="preserve">est </w:t>
                  </w:r>
                  <w:r w:rsidRPr="00CB1E13">
                    <w:rPr>
                      <w:rFonts w:ascii="Adobe Caslon Pro" w:hAnsi="Adobe Caslon Pro"/>
                      <w:sz w:val="24"/>
                      <w:szCs w:val="24"/>
                      <w:u w:val="single"/>
                    </w:rPr>
                    <w:t>un nom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596" type="#_x0000_t202" style="position:absolute;margin-left:282.4pt;margin-top:19.75pt;width:207.4pt;height:44pt;z-index:252015616" stroked="f">
            <v:textbox>
              <w:txbxContent>
                <w:p w:rsidR="00C32650" w:rsidRPr="00CB1E13" w:rsidRDefault="00C32650" w:rsidP="00C32650">
                  <w:pPr>
                    <w:spacing w:after="0" w:line="240" w:lineRule="auto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CB1E13">
                    <w:rPr>
                      <w:rFonts w:ascii="Adobe Caslon Pro" w:hAnsi="Adobe Caslon Pro"/>
                      <w:sz w:val="24"/>
                      <w:szCs w:val="24"/>
                    </w:rPr>
                    <w:t xml:space="preserve">Après un pronom personnel « il », </w:t>
                  </w:r>
                </w:p>
                <w:p w:rsidR="00C32650" w:rsidRPr="00CB1E13" w:rsidRDefault="00C32650" w:rsidP="00C3265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CB1E13">
                    <w:rPr>
                      <w:rFonts w:ascii="Adobe Caslon Pro" w:hAnsi="Adobe Caslon Pro"/>
                      <w:sz w:val="24"/>
                      <w:szCs w:val="24"/>
                    </w:rPr>
                    <w:t>c’</w:t>
                  </w:r>
                  <w:r>
                    <w:rPr>
                      <w:rFonts w:ascii="Adobe Caslon Pro" w:hAnsi="Adobe Caslon Pro"/>
                      <w:sz w:val="24"/>
                      <w:szCs w:val="24"/>
                    </w:rPr>
                    <w:t xml:space="preserve"> </w:t>
                  </w:r>
                  <w:r w:rsidRPr="00CB1E13">
                    <w:rPr>
                      <w:rFonts w:ascii="Adobe Caslon Pro" w:hAnsi="Adobe Caslon Pro"/>
                      <w:sz w:val="24"/>
                      <w:szCs w:val="24"/>
                    </w:rPr>
                    <w:t xml:space="preserve">est </w:t>
                  </w:r>
                  <w:r w:rsidRPr="00CB1E13">
                    <w:rPr>
                      <w:rFonts w:ascii="Adobe Caslon Pro" w:hAnsi="Adobe Caslon Pro"/>
                      <w:sz w:val="24"/>
                      <w:szCs w:val="24"/>
                      <w:u w:val="single"/>
                    </w:rPr>
                    <w:t>un verbe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594" type="#_x0000_t202" style="position:absolute;margin-left:351.85pt;margin-top:.4pt;width:26.75pt;height:24.7pt;z-index:252013568" stroked="f">
            <v:textbox>
              <w:txbxContent>
                <w:p w:rsidR="00C32650" w:rsidRDefault="00C32650" w:rsidP="00C32650">
                  <w:r>
                    <w:sym w:font="Wingdings" w:char="F0E1"/>
                  </w:r>
                </w:p>
              </w:txbxContent>
            </v:textbox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t>(</w: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589" type="#_x0000_t131" style="position:absolute;margin-left:-54.2pt;margin-top:21.25pt;width:81pt;height:54pt;z-index:252008448" fillcolor="white [3201]" strokecolor="#dbe5f1 [660]" strokeweight="5pt">
            <v:stroke linestyle="thickThin"/>
            <v:shadow color="#868686"/>
            <v:textbox style="mso-next-textbox:#_x0000_s1589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13BAD" w:rsidP="00C32650">
      <w:r>
        <w:rPr>
          <w:noProof/>
          <w:lang w:eastAsia="fr-FR"/>
        </w:rPr>
        <w:pict>
          <v:rect id="_x0000_s1591" style="position:absolute;margin-left:-45.35pt;margin-top:6.2pt;width:86.4pt;height:64.75pt;z-index:252010496" filled="f" stroked="f">
            <v:textbox style="mso-next-textbox:#_x0000_s1591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88" type="#_x0000_t118" style="position:absolute;margin-left:131.5pt;margin-top:6.2pt;width:340.6pt;height:33.9pt;z-index:252007424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590" style="position:absolute;margin-left:131.5pt;margin-top:12.05pt;width:350.7pt;height:34.85pt;z-index:252009472" filled="f" stroked="f">
            <v:textbox style="mso-next-textbox:#_x0000_s1590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587" style="position:absolute;margin-left:-35.2pt;margin-top:4.95pt;width:525pt;height:294.15pt;z-index:252006400" fillcolor="white [3201]" strokecolor="#dbe5f1 [660]" strokeweight="5pt">
            <v:stroke linestyle="thickThin"/>
            <v:shadow color="#868686"/>
            <v:textbox style="mso-next-textbox:#_x0000_s1587">
              <w:txbxContent>
                <w:p w:rsidR="00C32650" w:rsidRPr="00762750" w:rsidRDefault="00C13BAD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 w:rsidR="00C32650"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C32650"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713332" w:rsidRDefault="00C32650" w:rsidP="00C32650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7938"/>
                    </w:tabs>
                    <w:spacing w:after="0" w:line="360" w:lineRule="auto"/>
                    <w:ind w:left="284" w:hanging="284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13332">
                    <w:rPr>
                      <w:rFonts w:ascii="Tekton Pro Cond" w:hAnsi="Tekton Pro Cond"/>
                      <w:sz w:val="32"/>
                    </w:rPr>
                    <w:t>La place des mots dans la phrase peut nous aider à trouver leur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Pr="00713332">
                    <w:rPr>
                      <w:rFonts w:ascii="Tekton Pro Cond" w:hAnsi="Tekton Pro Cond"/>
                      <w:sz w:val="32"/>
                    </w:rPr>
                    <w:t>nature.</w:t>
                  </w:r>
                  <w:r w:rsidRPr="00713332">
                    <w:rPr>
                      <w:rFonts w:ascii="Tekton Pro Cond" w:hAnsi="Tekton Pro Cond"/>
                      <w:sz w:val="32"/>
                    </w:rPr>
                    <w:tab/>
                  </w:r>
                  <w:r w:rsidRPr="00C35117">
                    <w:rPr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713332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C35117">
                    <w:rPr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713332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Pour trouver la nature d’un mot, on peut chercher dans le dictionnaire.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sujet est une nature de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verbe et le nom désignent des natures de mots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C411F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Y a-t-il un intrus dans chaque liste ? </w:t>
                  </w:r>
                  <w:r w:rsidRPr="002C411F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(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 xml:space="preserve">si oui, </w:t>
                  </w:r>
                  <w:r w:rsidRPr="002C411F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entoure-le)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partons – rayons – salons-vidons.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vident – fanent – vendent - accident.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portes – joues – recherches - dépenses.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font – pont – sont –  - vont</w:t>
                  </w:r>
                  <w:r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13BAD" w:rsidRDefault="00C13BAD" w:rsidP="00C32650"/>
    <w:p w:rsidR="00C32650" w:rsidRDefault="00C32650" w:rsidP="00C32650"/>
    <w:p w:rsidR="00C13BAD" w:rsidRDefault="00C13BAD" w:rsidP="00C13BAD"/>
    <w:p w:rsidR="00C32650" w:rsidRDefault="00C13BAD" w:rsidP="00C32650">
      <w:r>
        <w:rPr>
          <w:noProof/>
          <w:lang w:eastAsia="fr-FR"/>
        </w:rPr>
        <w:lastRenderedPageBreak/>
        <w:pict>
          <v:rect id="_x0000_s1839" style="position:absolute;margin-left:67.4pt;margin-top:-81.85pt;width:312.05pt;height:112.65pt;z-index:252198912" filled="f" stroked="f">
            <v:textbox style="mso-next-textbox:#_x0000_s1839">
              <w:txbxContent>
                <w:p w:rsidR="00C13BAD" w:rsidRPr="00656590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compléments d’objet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50" style="position:absolute;margin-left:15.65pt;margin-top:-49.35pt;width:61.5pt;height:50.5pt;z-index:252206080" filled="f" stroked="f" strokecolor="#dbe5f1 [660]">
            <v:textbox style="mso-next-textbox:#_x0000_s1850">
              <w:txbxContent>
                <w:p w:rsidR="00C13BAD" w:rsidRPr="00AE1176" w:rsidRDefault="00C13BAD" w:rsidP="00C13BA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849" style="position:absolute;margin-left:14.15pt;margin-top:-55.85pt;width:54pt;height:54pt;z-index:252205056" fillcolor="white [3201]" strokecolor="#dbe5f1 [660]" strokeweight="5pt">
            <v:stroke linestyle="thickThin"/>
            <v:shadow color="#868686"/>
            <v:textbox style="mso-next-textbox:#_x0000_s1849">
              <w:txbxContent>
                <w:p w:rsidR="00C13BAD" w:rsidRPr="00AE1176" w:rsidRDefault="00C13BAD" w:rsidP="00C13BA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843" style="position:absolute;margin-left:-67.6pt;margin-top:-39.45pt;width:79.7pt;height:46.95pt;z-index:252200960" filled="f" stroked="f">
            <v:textbox style="mso-next-textbox:#_x0000_s1843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46" style="position:absolute;margin-left:1.8pt;margin-top:-64.2pt;width:380.1pt;height:70.9pt;z-index:-251112448" coordorigin="2300,186" coordsize="7602,1418">
            <v:roundrect id="_x0000_s1847" style="position:absolute;left:2300;top:186;width:7602;height:1411" arcsize="26102f" fillcolor="#b8cce4 [1300]" strokecolor="#b8cce4 [1300]"/>
            <v:shape id="_x0000_s184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845" style="position:absolute;margin-left:2.2pt;margin-top:-31pt;width:376.4pt;height:37.35pt;z-index:-251113472" fillcolor="#b8cce4 [1300]" strokecolor="#b8cce4 [1300]"/>
        </w:pict>
      </w:r>
      <w:r>
        <w:rPr>
          <w:noProof/>
          <w:lang w:eastAsia="fr-FR"/>
        </w:rPr>
        <w:pict>
          <v:rect id="_x0000_s1844" style="position:absolute;margin-left:383.8pt;margin-top:-40.25pt;width:129pt;height:46.95pt;z-index:252201984" filled="f" stroked="f">
            <v:textbox style="mso-next-textbox:#_x0000_s1844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40" style="position:absolute;margin-left:-63.6pt;margin-top:-47pt;width:580.75pt;height:53.35pt;z-index:-251116544" coordorigin="152,530" coordsize="11615,1067">
            <v:roundrect id="_x0000_s1841" style="position:absolute;left:152;top:530;width:11615;height:869" arcsize="30392f" fillcolor="#dbe5f1 [660]" strokecolor="#dbe5f1 [660]"/>
            <v:rect id="_x0000_s1842" style="position:absolute;left:152;top:1054;width:11615;height:543" fillcolor="#dbe5f1 [660]" strokecolor="#dbe5f1 [660]"/>
          </v:group>
        </w:pict>
      </w:r>
      <w:r w:rsidR="00C32650">
        <w:rPr>
          <w:noProof/>
          <w:lang w:eastAsia="fr-FR"/>
        </w:rPr>
        <w:pict>
          <v:rect id="_x0000_s1599" style="position:absolute;margin-left:-39.95pt;margin-top:18.25pt;width:539.1pt;height:359.4pt;z-index:252018688" fillcolor="white [3201]" strokecolor="#dbe5f1 [660]" strokeweight="5pt">
            <v:stroke linestyle="thickThin"/>
            <v:shadow color="#868686"/>
            <v:textbox style="mso-next-textbox:#_x0000_s1599">
              <w:txbxContent>
                <w:p w:rsidR="00C32650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Le groupe verbal peut être composé d’un verbe seul ou bien d’un verbe accompagné d’un autre groupe qu’on appelle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Sa fonction est de compléter le verbe. </w:t>
                  </w:r>
                </w:p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      L’élève </w:t>
                  </w:r>
                  <w:r w:rsidRPr="001C0E3A">
                    <w:rPr>
                      <w:rFonts w:ascii="Adobe Caslon Pro" w:hAnsi="Adobe Caslon Pro"/>
                      <w:sz w:val="28"/>
                      <w:bdr w:val="single" w:sz="4" w:space="0" w:color="auto"/>
                    </w:rPr>
                    <w:t>écrit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.      L’élève </w:t>
                  </w:r>
                  <w:r w:rsidRPr="001C0E3A">
                    <w:rPr>
                      <w:rFonts w:ascii="Adobe Caslon Pro" w:hAnsi="Adobe Caslon Pro"/>
                      <w:sz w:val="28"/>
                      <w:bdr w:val="single" w:sz="4" w:space="0" w:color="auto"/>
                    </w:rPr>
                    <w:t>écrit</w:t>
                  </w:r>
                  <w:r w:rsidRPr="001C0E3A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1C0E3A">
                    <w:rPr>
                      <w:rFonts w:ascii="Adobe Caslon Pro" w:hAnsi="Adobe Caslon Pro"/>
                      <w:sz w:val="28"/>
                      <w:u w:val="single"/>
                    </w:rPr>
                    <w:t>une lettre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C32650" w:rsidRPr="00D81E35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10"/>
                      <w:szCs w:val="10"/>
                    </w:rPr>
                  </w:pPr>
                </w:p>
                <w:p w:rsidR="00C32650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Certains compléments ne peuvent pas être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…………………………………..,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ni déplacés ; on les appelle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(CO)</w:t>
                  </w:r>
                </w:p>
                <w:p w:rsidR="00C32650" w:rsidRDefault="00C13BAD" w:rsidP="00C32650">
                  <w:pPr>
                    <w:spacing w:line="240" w:lineRule="auto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 Quand le complément d’objet est placé directement après le verbe, il est appelé complément d’objet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 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(………).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Quand il est précédé d’un petit mot (</w:t>
                  </w:r>
                  <w:r w:rsidR="00C32650" w:rsidRPr="006C0634">
                    <w:rPr>
                      <w:rFonts w:ascii="Adobe Caslon Pro" w:hAnsi="Adobe Caslon Pro"/>
                      <w:b/>
                      <w:sz w:val="28"/>
                    </w:rPr>
                    <w:t>une préposition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), il est appelé complément d’objet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(………).</w:t>
                  </w:r>
                </w:p>
                <w:p w:rsidR="00C32650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   Il montre </w:t>
                  </w:r>
                  <w:r w:rsidRPr="006C0634">
                    <w:rPr>
                      <w:rFonts w:ascii="Adobe Caslon Pro" w:hAnsi="Adobe Caslon Pro"/>
                      <w:sz w:val="28"/>
                      <w:u w:val="single"/>
                    </w:rPr>
                    <w:t>son livre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6C0634">
                    <w:rPr>
                      <w:rFonts w:ascii="Adobe Caslon Pro" w:hAnsi="Adobe Caslon Pro"/>
                      <w:sz w:val="28"/>
                      <w:bdr w:val="single" w:sz="4" w:space="0" w:color="auto"/>
                    </w:rPr>
                    <w:t>à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6C0634">
                    <w:rPr>
                      <w:rFonts w:ascii="Adobe Caslon Pro" w:hAnsi="Adobe Caslon Pro"/>
                      <w:sz w:val="28"/>
                      <w:u w:val="single"/>
                    </w:rPr>
                    <w:t>ses parents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>
                    <w:rPr>
                      <w:rFonts w:ascii="Adobe Caslon Pro" w:hAnsi="Adobe Caslon Pro"/>
                      <w:sz w:val="24"/>
                      <w:szCs w:val="24"/>
                    </w:rPr>
                    <w:t xml:space="preserve">                       </w:t>
                  </w:r>
                  <w:r w:rsidRPr="006C0634">
                    <w:rPr>
                      <w:rFonts w:ascii="Adobe Caslon Pro" w:hAnsi="Adobe Caslon Pro"/>
                      <w:sz w:val="24"/>
                      <w:szCs w:val="24"/>
                    </w:rPr>
                    <w:t>COD             COI</w:t>
                  </w:r>
                </w:p>
                <w:p w:rsidR="00C32650" w:rsidRDefault="00C13BAD" w:rsidP="00C32650">
                  <w:pPr>
                    <w:spacing w:after="0" w:line="240" w:lineRule="auto"/>
                    <w:rPr>
                      <w:rFonts w:ascii="Adobe Caslon Pro" w:hAnsi="Adobe Caslon Pro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On trouve le COD en posant la question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ou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 </w:t>
                  </w:r>
                  <w:r w:rsidR="00C32650" w:rsidRPr="00D81E35">
                    <w:rPr>
                      <w:rFonts w:ascii="Adobe Caslon Pro" w:hAnsi="Adobe Caslon Pro"/>
                    </w:rPr>
                    <w:t xml:space="preserve">(Il montre </w:t>
                  </w:r>
                  <w:r w:rsidR="00C32650" w:rsidRPr="00D81E35">
                    <w:rPr>
                      <w:rFonts w:ascii="Adobe Caslon Pro" w:hAnsi="Adobe Caslon Pro"/>
                      <w:b/>
                    </w:rPr>
                    <w:t>quoi</w:t>
                  </w:r>
                  <w:r w:rsidR="00C32650" w:rsidRPr="00D81E35">
                    <w:rPr>
                      <w:rFonts w:ascii="Adobe Caslon Pro" w:hAnsi="Adobe Caslon Pro"/>
                    </w:rPr>
                    <w:t xml:space="preserve"> ? </w:t>
                  </w:r>
                  <w:r w:rsidR="00C32650" w:rsidRPr="00D81E35">
                    <w:rPr>
                      <w:rFonts w:ascii="Adobe Caslon Pro" w:hAnsi="Adobe Caslon Pro"/>
                    </w:rPr>
                    <w:sym w:font="Wingdings" w:char="F046"/>
                  </w:r>
                  <w:r w:rsidR="00C32650" w:rsidRPr="00D81E35">
                    <w:rPr>
                      <w:rFonts w:ascii="Adobe Caslon Pro" w:hAnsi="Adobe Caslon Pro"/>
                      <w:i/>
                    </w:rPr>
                    <w:t>son livre</w:t>
                  </w:r>
                  <w:r w:rsidR="00C32650" w:rsidRPr="00D81E35">
                    <w:rPr>
                      <w:rFonts w:ascii="Adobe Caslon Pro" w:hAnsi="Adobe Caslon Pro"/>
                    </w:rPr>
                    <w:t>)</w:t>
                  </w:r>
                </w:p>
                <w:p w:rsidR="00C32650" w:rsidRDefault="00C32650" w:rsidP="00C32650">
                  <w:pPr>
                    <w:spacing w:after="0" w:line="240" w:lineRule="auto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</w:rPr>
                    <w:t xml:space="preserve">   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On trouve le COI en posant la question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…..………,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…..………,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…..………,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…..………</w:t>
                  </w:r>
                </w:p>
                <w:p w:rsidR="00C32650" w:rsidRPr="00D81E35" w:rsidRDefault="00C32650" w:rsidP="00C32650">
                  <w:pPr>
                    <w:spacing w:after="0" w:line="240" w:lineRule="auto"/>
                    <w:ind w:firstLine="5670"/>
                    <w:rPr>
                      <w:rFonts w:ascii="Adobe Caslon Pro" w:hAnsi="Adobe Caslon Pro"/>
                    </w:rPr>
                  </w:pPr>
                  <w:r w:rsidRPr="00D81E35">
                    <w:rPr>
                      <w:rFonts w:ascii="Adobe Caslon Pro" w:hAnsi="Adobe Caslon Pro"/>
                    </w:rPr>
                    <w:t xml:space="preserve">(Il montre </w:t>
                  </w:r>
                  <w:r w:rsidRPr="00D81E35">
                    <w:rPr>
                      <w:rFonts w:ascii="Adobe Caslon Pro" w:hAnsi="Adobe Caslon Pro"/>
                      <w:b/>
                    </w:rPr>
                    <w:t>à</w:t>
                  </w:r>
                  <w:r>
                    <w:rPr>
                      <w:rFonts w:ascii="Adobe Caslon Pro" w:hAnsi="Adobe Caslon Pro"/>
                    </w:rPr>
                    <w:t xml:space="preserve"> </w:t>
                  </w:r>
                  <w:r w:rsidRPr="00D81E35">
                    <w:rPr>
                      <w:rFonts w:ascii="Adobe Caslon Pro" w:hAnsi="Adobe Caslon Pro"/>
                      <w:b/>
                    </w:rPr>
                    <w:t>qui</w:t>
                  </w:r>
                  <w:r w:rsidRPr="00D81E35">
                    <w:rPr>
                      <w:rFonts w:ascii="Adobe Caslon Pro" w:hAnsi="Adobe Caslon Pro"/>
                    </w:rPr>
                    <w:t xml:space="preserve"> ? </w:t>
                  </w:r>
                  <w:r w:rsidRPr="00D81E35">
                    <w:rPr>
                      <w:rFonts w:ascii="Adobe Caslon Pro" w:hAnsi="Adobe Caslon Pro"/>
                    </w:rPr>
                    <w:sym w:font="Wingdings" w:char="F046"/>
                  </w:r>
                  <w:r>
                    <w:rPr>
                      <w:rFonts w:ascii="Adobe Caslon Pro" w:hAnsi="Adobe Caslon Pro"/>
                      <w:i/>
                    </w:rPr>
                    <w:t>à ses parents</w:t>
                  </w:r>
                  <w:r w:rsidRPr="00D81E35">
                    <w:rPr>
                      <w:rFonts w:ascii="Adobe Caslon Pro" w:hAnsi="Adobe Caslon Pro"/>
                    </w:rPr>
                    <w:t>)</w:t>
                  </w:r>
                </w:p>
              </w:txbxContent>
            </v:textbox>
          </v:rect>
        </w:pict>
      </w:r>
      <w:r w:rsidR="00C32650">
        <w:rPr>
          <w:noProof/>
          <w:lang w:eastAsia="fr-FR"/>
        </w:rPr>
        <w:pict>
          <v:shape id="_x0000_s1597" type="#_x0000_t32" style="position:absolute;margin-left:-.5pt;margin-top:7.05pt;width:3.4pt;height:2485.4pt;flip:x;z-index:252016640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t>(</w: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13BAD" w:rsidP="00C32650">
      <w:r>
        <w:rPr>
          <w:noProof/>
          <w:lang w:eastAsia="fr-FR"/>
        </w:rPr>
        <w:pict>
          <v:rect id="_x0000_s1614" style="position:absolute;margin-left:138.6pt;margin-top:15.75pt;width:350.7pt;height:34.85pt;z-index:252029952" filled="f" stroked="f">
            <v:textbox style="mso-next-textbox:#_x0000_s1614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12" type="#_x0000_t118" style="position:absolute;margin-left:138.6pt;margin-top:9.9pt;width:340.6pt;height:33.9pt;z-index:252027904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615" style="position:absolute;margin-left:-43.2pt;margin-top:8.75pt;width:86.4pt;height:64.75pt;z-index:252030976" filled="f" stroked="f">
            <v:textbox style="mso-next-textbox:#_x0000_s1615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13" type="#_x0000_t131" style="position:absolute;margin-left:-48.4pt;margin-top:3.55pt;width:81pt;height:54pt;z-index:252028928" fillcolor="white [3201]" strokecolor="#dbe5f1 [660]" strokeweight="5pt">
            <v:stroke linestyle="thickThin"/>
            <v:shadow color="#868686"/>
            <v:textbox style="mso-next-textbox:#_x0000_s1613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32650" w:rsidP="00C32650">
      <w:r>
        <w:rPr>
          <w:noProof/>
          <w:lang w:eastAsia="fr-FR"/>
        </w:rPr>
        <w:pict>
          <v:rect id="_x0000_s1611" style="position:absolute;margin-left:-35.2pt;margin-top:4.95pt;width:525pt;height:300.9pt;z-index:252026880" fillcolor="white [3201]" strokecolor="#dbe5f1 [660]" strokeweight="5pt">
            <v:stroke linestyle="thickThin"/>
            <v:shadow color="#868686"/>
            <v:textbox style="mso-next-textbox:#_x0000_s1611">
              <w:txbxContent>
                <w:p w:rsidR="00C32650" w:rsidRPr="00762750" w:rsidRDefault="00C13BAD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 w:rsidR="00C32650"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C32650"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713332" w:rsidRDefault="00C32650" w:rsidP="00C32650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ind w:left="284" w:hanging="284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D81E35">
                    <w:rPr>
                      <w:rFonts w:ascii="Tekton Pro Cond" w:hAnsi="Tekton Pro Cond"/>
                      <w:color w:val="0070C0"/>
                      <w:sz w:val="32"/>
                    </w:rPr>
                    <w:t>1.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Le complément d’objet peut être supprimé</w:t>
                  </w:r>
                  <w:r w:rsidRPr="00713332">
                    <w:rPr>
                      <w:rFonts w:ascii="Tekton Pro Cond" w:hAnsi="Tekton Pro Cond"/>
                      <w:sz w:val="32"/>
                    </w:rPr>
                    <w:t>.</w:t>
                  </w:r>
                  <w:r w:rsidRPr="00713332">
                    <w:rPr>
                      <w:rFonts w:ascii="Tekton Pro Cond" w:hAnsi="Tekton Pro Cond"/>
                      <w:sz w:val="32"/>
                    </w:rPr>
                    <w:tab/>
                  </w:r>
                  <w:r w:rsidRPr="00C35117">
                    <w:rPr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713332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C35117">
                    <w:rPr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713332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COD est précédé d’une préposition.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complément d’objet complète un nom.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COI complète directement le verbe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034E4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</w:t>
                  </w:r>
                  <w:r w:rsidRPr="002034E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compl </w:t>
                  </w:r>
                  <w:r w:rsidRPr="002034E4">
                    <w:rPr>
                      <w:rFonts w:ascii="KG Ten Thousand Reasons" w:hAnsi="KG Ten Thousand Reasons" w:cs="Times New Roman"/>
                      <w:b/>
                      <w:color w:val="4F81BD" w:themeColor="accent1"/>
                      <w:sz w:val="28"/>
                    </w:rPr>
                    <w:t>ément d’objet est-il précédé d’une préposition ?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Une vieille chèvre regarde le loup.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Mon frère pense aux vacances.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bébé boit son lait.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C13BAD">
                    <w:rPr>
                      <w:rFonts w:ascii="Tekton Pro Cond" w:hAnsi="Tekton Pro Cond"/>
                      <w:sz w:val="32"/>
                    </w:rPr>
                    <w:t>C</w:t>
                  </w:r>
                  <w:r>
                    <w:rPr>
                      <w:rFonts w:ascii="Tekton Pro Cond" w:hAnsi="Tekton Pro Cond"/>
                      <w:sz w:val="32"/>
                    </w:rPr>
                    <w:t>e plat manque de goût</w:t>
                  </w:r>
                  <w:r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13BAD" w:rsidRDefault="00C13BAD" w:rsidP="00C13BAD"/>
    <w:p w:rsidR="00C32650" w:rsidRDefault="00C13BAD" w:rsidP="00C32650">
      <w:r>
        <w:rPr>
          <w:noProof/>
          <w:lang w:eastAsia="fr-FR"/>
        </w:rPr>
        <w:lastRenderedPageBreak/>
        <w:pict>
          <v:rect id="_x0000_s1853" style="position:absolute;margin-left:67.4pt;margin-top:-81.85pt;width:312.05pt;height:112.65pt;z-index:252210176" filled="f" stroked="f">
            <v:textbox style="mso-next-textbox:#_x0000_s1853">
              <w:txbxContent>
                <w:p w:rsidR="00C13BAD" w:rsidRPr="00656590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compléments circonstanciels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64" style="position:absolute;margin-left:15.65pt;margin-top:-49.35pt;width:61.5pt;height:50.5pt;z-index:252217344" filled="f" stroked="f" strokecolor="#dbe5f1 [660]">
            <v:textbox style="mso-next-textbox:#_x0000_s1864">
              <w:txbxContent>
                <w:p w:rsidR="00C13BAD" w:rsidRPr="00AE1176" w:rsidRDefault="00C13BAD" w:rsidP="00C13BA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863" style="position:absolute;margin-left:14.15pt;margin-top:-55.85pt;width:54pt;height:54pt;z-index:252216320" fillcolor="white [3201]" strokecolor="#dbe5f1 [660]" strokeweight="5pt">
            <v:stroke linestyle="thickThin"/>
            <v:shadow color="#868686"/>
            <v:textbox style="mso-next-textbox:#_x0000_s1863">
              <w:txbxContent>
                <w:p w:rsidR="00C13BAD" w:rsidRPr="00AE1176" w:rsidRDefault="00C13BAD" w:rsidP="00C13BA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857" style="position:absolute;margin-left:-67.6pt;margin-top:-39.45pt;width:79.7pt;height:46.95pt;z-index:252212224" filled="f" stroked="f">
            <v:textbox style="mso-next-textbox:#_x0000_s1857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60" style="position:absolute;margin-left:1.8pt;margin-top:-64.2pt;width:380.1pt;height:70.9pt;z-index:-251101184" coordorigin="2300,186" coordsize="7602,1418">
            <v:roundrect id="_x0000_s1861" style="position:absolute;left:2300;top:186;width:7602;height:1411" arcsize="26102f" fillcolor="#b8cce4 [1300]" strokecolor="#b8cce4 [1300]"/>
            <v:shape id="_x0000_s1862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859" style="position:absolute;margin-left:2.2pt;margin-top:-31pt;width:376.4pt;height:37.35pt;z-index:-251102208" fillcolor="#b8cce4 [1300]" strokecolor="#b8cce4 [1300]"/>
        </w:pict>
      </w:r>
      <w:r>
        <w:rPr>
          <w:noProof/>
          <w:lang w:eastAsia="fr-FR"/>
        </w:rPr>
        <w:pict>
          <v:rect id="_x0000_s1858" style="position:absolute;margin-left:383.8pt;margin-top:-40.25pt;width:129pt;height:46.95pt;z-index:252213248" filled="f" stroked="f">
            <v:textbox style="mso-next-textbox:#_x0000_s1858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54" style="position:absolute;margin-left:-63.6pt;margin-top:-47pt;width:580.75pt;height:53.35pt;z-index:-251105280" coordorigin="152,530" coordsize="11615,1067">
            <v:roundrect id="_x0000_s1855" style="position:absolute;left:152;top:530;width:11615;height:869" arcsize="30392f" fillcolor="#dbe5f1 [660]" strokecolor="#dbe5f1 [660]"/>
            <v:rect id="_x0000_s1856" style="position:absolute;left:152;top:1054;width:11615;height:543" fillcolor="#dbe5f1 [660]" strokecolor="#dbe5f1 [660]"/>
          </v:group>
        </w:pict>
      </w:r>
      <w:r w:rsidR="00C32650">
        <w:rPr>
          <w:noProof/>
          <w:lang w:eastAsia="fr-FR"/>
        </w:rPr>
        <w:pict>
          <v:rect id="_x0000_s1619" style="position:absolute;margin-left:-39.95pt;margin-top:18.25pt;width:539.1pt;height:327.15pt;z-index:252035072" fillcolor="white [3201]" strokecolor="#dbe5f1 [660]" strokeweight="5pt">
            <v:stroke linestyle="thickThin"/>
            <v:shadow color="#868686"/>
            <v:textbox style="mso-next-textbox:#_x0000_s1619">
              <w:txbxContent>
                <w:p w:rsidR="00C32650" w:rsidRDefault="00C13BAD" w:rsidP="00C3265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A0BBE">
                    <w:rPr>
                      <w:sz w:val="28"/>
                      <w:szCs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  <w:szCs w:val="28"/>
                    </w:rPr>
                    <w:t xml:space="preserve">Certains groupes dans la phrase sont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……………………….</w:t>
                  </w:r>
                  <w:r w:rsidR="00C3265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ou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………………………..</w:t>
                  </w:r>
                  <w:r w:rsidR="00C32650">
                    <w:rPr>
                      <w:rFonts w:ascii="Adobe Caslon Pro" w:hAnsi="Adobe Caslon Pro"/>
                      <w:sz w:val="28"/>
                      <w:szCs w:val="28"/>
                    </w:rPr>
                    <w:t xml:space="preserve"> Ils donnent des informations sur les circonstances de l’action : le temps, le lieu ou la manière. </w:t>
                  </w:r>
                </w:p>
                <w:p w:rsidR="00C32650" w:rsidRDefault="00C32650" w:rsidP="00C32650">
                  <w:pPr>
                    <w:spacing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On les appelle des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  <w:szCs w:val="28"/>
                    </w:rPr>
                    <w:t>……………………………………………………………….</w:t>
                  </w:r>
                </w:p>
                <w:p w:rsidR="00C32650" w:rsidRPr="003A0BBE" w:rsidRDefault="00C32650" w:rsidP="00C32650">
                  <w:pPr>
                    <w:spacing w:line="240" w:lineRule="auto"/>
                    <w:jc w:val="center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Ex : </w:t>
                  </w:r>
                  <w:r w:rsidRPr="006B7572">
                    <w:rPr>
                      <w:rFonts w:ascii="Adobe Caslon Pro" w:hAnsi="Adobe Caslon Pro"/>
                      <w:i/>
                      <w:sz w:val="28"/>
                      <w:szCs w:val="28"/>
                      <w:u w:val="single"/>
                    </w:rPr>
                    <w:t>Autrefois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, </w:t>
                  </w:r>
                  <w:r w:rsidRPr="006B7572">
                    <w:rPr>
                      <w:rFonts w:ascii="Adobe Caslon Pro" w:hAnsi="Adobe Caslon Pro"/>
                      <w:i/>
                      <w:sz w:val="28"/>
                      <w:szCs w:val="28"/>
                      <w:u w:val="single"/>
                    </w:rPr>
                    <w:t>dans un château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, une jeune fille aimait </w:t>
                  </w:r>
                  <w:r w:rsidRPr="006B7572">
                    <w:rPr>
                      <w:rFonts w:ascii="Adobe Caslon Pro" w:hAnsi="Adobe Caslon Pro"/>
                      <w:i/>
                      <w:sz w:val="28"/>
                      <w:szCs w:val="28"/>
                      <w:u w:val="single"/>
                    </w:rPr>
                    <w:t>passionnément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un prince.</w:t>
                  </w:r>
                </w:p>
                <w:p w:rsidR="00C32650" w:rsidRDefault="00C32650" w:rsidP="00C32650">
                  <w:pPr>
                    <w:spacing w:after="0" w:line="240" w:lineRule="auto"/>
                    <w:rPr>
                      <w:rFonts w:ascii="Adobe Caslon Pro" w:hAnsi="Adobe Caslon Pro"/>
                    </w:rPr>
                  </w:pPr>
                  <w:r>
                    <w:rPr>
                      <w:rFonts w:ascii="Adobe Caslon Pro" w:hAnsi="Adobe Caslon Pro"/>
                    </w:rPr>
                    <w:t xml:space="preserve">    </w:t>
                  </w:r>
                </w:p>
              </w:txbxContent>
            </v:textbox>
          </v:rect>
        </w:pict>
      </w:r>
      <w:r w:rsidR="00C32650">
        <w:rPr>
          <w:noProof/>
          <w:lang w:eastAsia="fr-FR"/>
        </w:rPr>
        <w:pict>
          <v:shape id="_x0000_s1617" type="#_x0000_t32" style="position:absolute;margin-left:-.5pt;margin-top:7.05pt;width:3.4pt;height:2485.4pt;flip:x;z-index:252033024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638" type="#_x0000_t202" style="position:absolute;margin-left:280.9pt;margin-top:14.25pt;width:198.4pt;height:126.75pt;z-index:252050432" stroked="f">
            <v:textbox>
              <w:txbxContent>
                <w:p w:rsidR="00C32650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</w:rPr>
                  </w:pPr>
                </w:p>
                <w:p w:rsidR="00C32650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</w:rPr>
                  </w:pPr>
                </w:p>
                <w:p w:rsidR="00C32650" w:rsidRPr="006B7572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</w:rPr>
                  </w:pPr>
                  <w:r w:rsidRPr="006B7572">
                    <w:rPr>
                      <w:rFonts w:ascii="Adobe Caslon Pro" w:hAnsi="Adobe Caslon Pro"/>
                    </w:rPr>
                    <w:t xml:space="preserve">Elle aimait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</w:rPr>
                    <w:t>………………………</w:t>
                  </w:r>
                  <w:r w:rsidRPr="006B7572">
                    <w:rPr>
                      <w:rFonts w:ascii="Adobe Caslon Pro" w:hAnsi="Adobe Caslon Pro"/>
                    </w:rPr>
                    <w:t> ?</w:t>
                  </w:r>
                </w:p>
                <w:p w:rsidR="00C32650" w:rsidRPr="006B7572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</w:rPr>
                  </w:pPr>
                  <w:r w:rsidRPr="006B7572">
                    <w:rPr>
                      <w:rFonts w:ascii="Adobe Caslon Pro" w:hAnsi="Adobe Caslon Pro"/>
                    </w:rPr>
                    <w:t xml:space="preserve">Complément circonstanciel de </w:t>
                  </w:r>
                  <w:r>
                    <w:rPr>
                      <w:rFonts w:ascii="Adobe Caslon Pro" w:hAnsi="Adobe Caslon Pro"/>
                      <w:b/>
                    </w:rPr>
                    <w:t>manière</w:t>
                  </w:r>
                </w:p>
                <w:p w:rsidR="00C32650" w:rsidRPr="00C13BAD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  <w:color w:val="4F81BD" w:themeColor="accent1"/>
                    </w:rPr>
                  </w:pPr>
                  <w:r w:rsidRPr="00C13BAD">
                    <w:rPr>
                      <w:rFonts w:ascii="Adobe Caslon Pro" w:hAnsi="Adobe Caslon Pro"/>
                      <w:color w:val="4F81BD" w:themeColor="accent1"/>
                    </w:rPr>
                    <w:t>(…………)</w:t>
                  </w:r>
                </w:p>
                <w:p w:rsidR="00C32650" w:rsidRDefault="00C32650" w:rsidP="00C32650"/>
              </w:txbxContent>
            </v:textbox>
          </v:shape>
        </w:pict>
      </w:r>
      <w:r>
        <w:rPr>
          <w:noProof/>
          <w:lang w:eastAsia="fr-FR"/>
        </w:rPr>
        <w:pict>
          <v:shape id="_x0000_s1642" type="#_x0000_t32" style="position:absolute;margin-left:364.15pt;margin-top:14.25pt;width:.05pt;height:36.75pt;flip:y;z-index:252054528" o:connectortype="straight">
            <v:stroke endarrow="block"/>
          </v:shape>
        </w:pict>
      </w:r>
      <w:r>
        <w:rPr>
          <w:noProof/>
          <w:lang w:eastAsia="fr-FR"/>
        </w:rPr>
        <w:pict>
          <v:shape id="_x0000_s1637" type="#_x0000_t202" style="position:absolute;margin-left:144.4pt;margin-top:10.5pt;width:30.75pt;height:108pt;z-index:252049408" stroked="f">
            <v:textbox>
              <w:txbxContent>
                <w:p w:rsidR="00C32650" w:rsidRDefault="00C32650" w:rsidP="00C32650"/>
              </w:txbxContent>
            </v:textbox>
          </v:shape>
        </w:pict>
      </w:r>
      <w:r>
        <w:rPr>
          <w:noProof/>
          <w:lang w:eastAsia="fr-FR"/>
        </w:rPr>
        <w:pict>
          <v:shape id="_x0000_s1640" type="#_x0000_t32" style="position:absolute;margin-left:160.15pt;margin-top:21pt;width:.05pt;height:89.25pt;flip:y;z-index:252052480" o:connectortype="straight">
            <v:stroke endarrow="block"/>
          </v:shape>
        </w:pict>
      </w:r>
      <w:r>
        <w:rPr>
          <w:noProof/>
          <w:lang w:eastAsia="fr-FR"/>
        </w:rPr>
        <w:pict>
          <v:shape id="_x0000_s1639" type="#_x0000_t202" style="position:absolute;margin-left:-39.95pt;margin-top:10.5pt;width:180pt;height:88.5pt;z-index:252051456" stroked="f">
            <v:textbox>
              <w:txbxContent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</w:rPr>
                  </w:pPr>
                  <w:r>
                    <w:rPr>
                      <w:rFonts w:ascii="Adobe Caslon Pro" w:hAnsi="Adobe Caslon Pro"/>
                      <w:noProof/>
                      <w:lang w:eastAsia="fr-FR"/>
                    </w:rPr>
                    <w:drawing>
                      <wp:inline distT="0" distB="0" distL="0" distR="0">
                        <wp:extent cx="85725" cy="304800"/>
                        <wp:effectExtent l="0" t="0" r="9525" b="0"/>
                        <wp:docPr id="10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72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</w:rPr>
                  </w:pPr>
                  <w:r>
                    <w:rPr>
                      <w:rFonts w:ascii="Adobe Caslon Pro" w:hAnsi="Adobe Caslon Pro"/>
                    </w:rPr>
                    <w:t xml:space="preserve">Elle aimait </w:t>
                  </w:r>
                  <w:r w:rsidRPr="00C13BAD">
                    <w:rPr>
                      <w:rFonts w:ascii="Adobe Caslon Pro" w:hAnsi="Adobe Caslon Pro"/>
                      <w:b/>
                      <w:i/>
                      <w:color w:val="4F81BD" w:themeColor="accent1"/>
                    </w:rPr>
                    <w:t>……………..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</w:rPr>
                    <w:t>?</w:t>
                  </w:r>
                </w:p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</w:rPr>
                  </w:pPr>
                  <w:r>
                    <w:rPr>
                      <w:rFonts w:ascii="Adobe Caslon Pro" w:hAnsi="Adobe Caslon Pro"/>
                    </w:rPr>
                    <w:t xml:space="preserve">Complément circonstanciel de </w:t>
                  </w:r>
                  <w:r w:rsidRPr="006B7572">
                    <w:rPr>
                      <w:rFonts w:ascii="Adobe Caslon Pro" w:hAnsi="Adobe Caslon Pro"/>
                      <w:b/>
                    </w:rPr>
                    <w:t>temps</w:t>
                  </w:r>
                </w:p>
                <w:p w:rsidR="00C32650" w:rsidRPr="00C13BAD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color w:val="4F81BD" w:themeColor="accent1"/>
                    </w:rPr>
                  </w:pPr>
                  <w:r w:rsidRPr="00C13BAD">
                    <w:rPr>
                      <w:rFonts w:ascii="Adobe Caslon Pro" w:hAnsi="Adobe Caslon Pro"/>
                      <w:color w:val="4F81BD" w:themeColor="accent1"/>
                    </w:rPr>
                    <w:t>(…………..)</w:t>
                  </w:r>
                </w:p>
                <w:p w:rsidR="00C32650" w:rsidRDefault="00C32650" w:rsidP="00C32650"/>
              </w:txbxContent>
            </v:textbox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641" type="#_x0000_t202" style="position:absolute;margin-left:74.15pt;margin-top:16.75pt;width:175.8pt;height:68.25pt;z-index:252053504" stroked="f">
            <v:textbox>
              <w:txbxContent>
                <w:p w:rsidR="00C32650" w:rsidRPr="006B7572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</w:rPr>
                  </w:pPr>
                  <w:r w:rsidRPr="006B7572">
                    <w:rPr>
                      <w:rFonts w:ascii="Adobe Caslon Pro" w:hAnsi="Adobe Caslon Pro"/>
                    </w:rPr>
                    <w:t xml:space="preserve">Elle aimait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</w:rPr>
                    <w:t>………………………</w:t>
                  </w:r>
                  <w:r w:rsidRPr="006B7572">
                    <w:rPr>
                      <w:rFonts w:ascii="Adobe Caslon Pro" w:hAnsi="Adobe Caslon Pro"/>
                    </w:rPr>
                    <w:t> ?</w:t>
                  </w:r>
                </w:p>
                <w:p w:rsidR="00C32650" w:rsidRPr="006B7572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</w:rPr>
                  </w:pPr>
                  <w:r w:rsidRPr="006B7572">
                    <w:rPr>
                      <w:rFonts w:ascii="Adobe Caslon Pro" w:hAnsi="Adobe Caslon Pro"/>
                    </w:rPr>
                    <w:t xml:space="preserve">Complément circonstanciel de </w:t>
                  </w:r>
                  <w:r w:rsidRPr="006B7572">
                    <w:rPr>
                      <w:rFonts w:ascii="Adobe Caslon Pro" w:hAnsi="Adobe Caslon Pro"/>
                      <w:b/>
                    </w:rPr>
                    <w:t>lieu</w:t>
                  </w:r>
                </w:p>
                <w:p w:rsidR="00C32650" w:rsidRPr="00C13BAD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  <w:color w:val="4F81BD" w:themeColor="accent1"/>
                    </w:rPr>
                  </w:pPr>
                  <w:r w:rsidRPr="00C13BAD">
                    <w:rPr>
                      <w:rFonts w:ascii="Adobe Caslon Pro" w:hAnsi="Adobe Caslon Pro"/>
                      <w:color w:val="4F81BD" w:themeColor="accent1"/>
                    </w:rPr>
                    <w:t>(…………)</w:t>
                  </w:r>
                </w:p>
              </w:txbxContent>
            </v:textbox>
          </v:shape>
        </w:pict>
      </w:r>
    </w:p>
    <w:p w:rsidR="00C32650" w:rsidRDefault="00C32650" w:rsidP="00C32650">
      <w:r>
        <w:t>(</w: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633" type="#_x0000_t131" style="position:absolute;margin-left:-39.95pt;margin-top:7.6pt;width:81pt;height:54pt;z-index:252045312" fillcolor="white [3201]" strokecolor="#dbe5f1 [660]" strokeweight="5pt">
            <v:stroke linestyle="thickThin"/>
            <v:shadow color="#868686"/>
            <v:textbox style="mso-next-textbox:#_x0000_s1633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_x0000_s1635" style="position:absolute;margin-left:-25.85pt;margin-top:13.45pt;width:86.4pt;height:64.75pt;z-index:252047360" filled="f" stroked="f">
            <v:textbox style="mso-next-textbox:#_x0000_s1635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C32650" w:rsidRDefault="00C13BAD" w:rsidP="00C32650">
      <w:r>
        <w:rPr>
          <w:noProof/>
          <w:lang w:eastAsia="fr-FR"/>
        </w:rPr>
        <w:pict>
          <v:shape id="_x0000_s1632" type="#_x0000_t118" style="position:absolute;margin-left:124.45pt;margin-top:2.3pt;width:340.6pt;height:33.9pt;z-index:252044288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634" style="position:absolute;margin-left:124.45pt;margin-top:8.15pt;width:350.7pt;height:34.85pt;z-index:252046336" filled="f" stroked="f">
            <v:textbox style="mso-next-textbox:#_x0000_s1634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631" style="position:absolute;margin-left:-35.2pt;margin-top:4.95pt;width:525pt;height:300.9pt;z-index:252043264" fillcolor="white [3201]" strokecolor="#dbe5f1 [660]" strokeweight="5pt">
            <v:stroke linestyle="thickThin"/>
            <v:shadow color="#868686"/>
            <v:textbox style="mso-next-textbox:#_x0000_s1631">
              <w:txbxContent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713332" w:rsidRDefault="00C32650" w:rsidP="00C32650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ind w:left="284" w:hanging="284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D81E35">
                    <w:rPr>
                      <w:rFonts w:ascii="Tekton Pro Cond" w:hAnsi="Tekton Pro Cond"/>
                      <w:color w:val="0070C0"/>
                      <w:sz w:val="32"/>
                    </w:rPr>
                    <w:t>1.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Le CC de temps répond à la question </w:t>
                  </w:r>
                  <w:r w:rsidRPr="006B7572">
                    <w:rPr>
                      <w:rFonts w:ascii="Tekton Pro Cond" w:hAnsi="Tekton Pro Cond"/>
                      <w:i/>
                      <w:sz w:val="32"/>
                    </w:rPr>
                    <w:t>où</w:t>
                  </w:r>
                  <w:r w:rsidRPr="00713332">
                    <w:rPr>
                      <w:rFonts w:ascii="Tekton Pro Cond" w:hAnsi="Tekton Pro Cond"/>
                      <w:sz w:val="32"/>
                    </w:rPr>
                    <w:t>.</w:t>
                  </w:r>
                  <w:r w:rsidRPr="00713332">
                    <w:rPr>
                      <w:rFonts w:ascii="Tekton Pro Cond" w:hAnsi="Tekton Pro Cond"/>
                      <w:sz w:val="32"/>
                    </w:rPr>
                    <w:tab/>
                  </w:r>
                  <w:r w:rsidRPr="00C35117">
                    <w:rPr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713332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Pr="00C35117">
                    <w:rPr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Pr="00713332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CC ne peut pas être supprimé.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CC peut indiquer le lieu.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CC peut se placer au début de la phrase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034E4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Tous les CC sont-ils soulignés</w:t>
                  </w:r>
                  <w:r w:rsidRPr="002034E4">
                    <w:rPr>
                      <w:rFonts w:ascii="KG Ten Thousand Reasons" w:hAnsi="KG Ten Thousand Reasons" w:cs="Times New Roman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La piscine ouvrira </w:t>
                  </w:r>
                  <w:r w:rsidRPr="006B7572">
                    <w:rPr>
                      <w:rFonts w:ascii="Tekton Pro Cond" w:hAnsi="Tekton Pro Cond"/>
                      <w:sz w:val="32"/>
                      <w:u w:val="single"/>
                    </w:rPr>
                    <w:t>en septembre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6B7572">
                    <w:rPr>
                      <w:rFonts w:ascii="Tekton Pro Cond" w:hAnsi="Tekton Pro Cond"/>
                      <w:sz w:val="32"/>
                      <w:u w:val="single"/>
                    </w:rPr>
                    <w:t>Le soir</w:t>
                  </w:r>
                  <w:r>
                    <w:rPr>
                      <w:rFonts w:ascii="Tekton Pro Cond" w:hAnsi="Tekton Pro Cond"/>
                      <w:sz w:val="32"/>
                    </w:rPr>
                    <w:t>, les nageurs s’entraîneront dans le grand bassin.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50676B">
                    <w:rPr>
                      <w:rFonts w:ascii="Tekton Pro Cond" w:hAnsi="Tekton Pro Cond"/>
                      <w:color w:val="4F81BD" w:themeColor="accent1"/>
                      <w:sz w:val="32"/>
                      <w:u w:val="single"/>
                    </w:rPr>
                    <w:t>.</w:t>
                  </w:r>
                  <w:r w:rsidRPr="0050676B">
                    <w:rPr>
                      <w:rFonts w:ascii="Tekton Pro Cond" w:hAnsi="Tekton Pro Cond"/>
                      <w:color w:val="9BBB59" w:themeColor="accent3"/>
                      <w:sz w:val="32"/>
                      <w:u w:val="single"/>
                    </w:rPr>
                    <w:t xml:space="preserve"> </w:t>
                  </w:r>
                  <w:r w:rsidRPr="0050676B">
                    <w:rPr>
                      <w:rFonts w:ascii="Tekton Pro Cond" w:hAnsi="Tekton Pro Cond"/>
                      <w:sz w:val="32"/>
                      <w:u w:val="single"/>
                    </w:rPr>
                    <w:t>Les enfants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porteront des bonnets de bain.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50676B">
                    <w:rPr>
                      <w:rFonts w:ascii="Tekton Pro Cond" w:hAnsi="Tekton Pro Cond"/>
                      <w:sz w:val="32"/>
                      <w:u w:val="single"/>
                    </w:rPr>
                    <w:t>Le samedi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, les bébés peuvent jouer gaiement </w:t>
                  </w:r>
                  <w:r w:rsidRPr="0050676B">
                    <w:rPr>
                      <w:rFonts w:ascii="Tekton Pro Cond" w:hAnsi="Tekton Pro Cond"/>
                      <w:sz w:val="32"/>
                      <w:u w:val="single"/>
                    </w:rPr>
                    <w:t>dans le petit bassin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13BAD" w:rsidRDefault="00C13BAD" w:rsidP="00C13BAD"/>
    <w:p w:rsidR="00C32650" w:rsidRDefault="00C13BAD" w:rsidP="00C32650">
      <w:r>
        <w:rPr>
          <w:noProof/>
          <w:lang w:eastAsia="fr-FR"/>
        </w:rPr>
        <w:lastRenderedPageBreak/>
        <w:pict>
          <v:rect id="_x0000_s1666" style="position:absolute;margin-left:-25.85pt;margin-top:18.25pt;width:525pt;height:295.95pt;z-index:252075008" fillcolor="white [3201]" strokecolor="#dbe5f1 [660]" strokeweight="5pt">
            <v:stroke linestyle="thickThin"/>
            <v:shadow color="#868686"/>
            <v:textbox style="mso-next-textbox:#_x0000_s1666">
              <w:txbxContent>
                <w:p w:rsidR="00C32650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Le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(GN) est constitué d’un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(mot principal) et d’un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……………………………...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Le plus souvent, il est employé avec d’autres mots comme les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………………….………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ou d’autres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……………………….</w:t>
                  </w:r>
                </w:p>
                <w:tbl>
                  <w:tblPr>
                    <w:tblStyle w:val="TableGrid"/>
                    <w:tblW w:w="0" w:type="auto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1526"/>
                    <w:gridCol w:w="1559"/>
                    <w:gridCol w:w="1701"/>
                    <w:gridCol w:w="1701"/>
                    <w:gridCol w:w="1985"/>
                  </w:tblGrid>
                  <w:tr w:rsidR="00C32650" w:rsidTr="00D22BAB">
                    <w:trPr>
                      <w:jc w:val="center"/>
                    </w:trPr>
                    <w:tc>
                      <w:tcPr>
                        <w:tcW w:w="1526" w:type="dxa"/>
                      </w:tcPr>
                      <w:p w:rsidR="00C32650" w:rsidRDefault="00C13BAD" w:rsidP="00D22BAB">
                        <w:pPr>
                          <w:jc w:val="right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Pointers" w:hAnsi="Pointers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59" w:type="dxa"/>
                      </w:tcPr>
                      <w:p w:rsidR="00C32650" w:rsidRPr="00D22BAB" w:rsidRDefault="00C32650" w:rsidP="00D22BAB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  <w:u w:val="single"/>
                          </w:rPr>
                        </w:pPr>
                        <w:r w:rsidRPr="00D22BAB">
                          <w:rPr>
                            <w:rFonts w:ascii="Adobe Caslon Pro" w:hAnsi="Adobe Caslon Pro"/>
                            <w:sz w:val="28"/>
                            <w:u w:val="single"/>
                          </w:rPr>
                          <w:t>la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C3265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>vieille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C32650" w:rsidRPr="00D22BAB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  <w:u w:val="single"/>
                          </w:rPr>
                        </w:pPr>
                        <w:r w:rsidRPr="00D22BAB">
                          <w:rPr>
                            <w:rFonts w:ascii="Adobe Caslon Pro" w:hAnsi="Adobe Caslon Pro"/>
                            <w:sz w:val="28"/>
                            <w:u w:val="single"/>
                          </w:rPr>
                          <w:t>dame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C3265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>ridée</w:t>
                        </w:r>
                      </w:p>
                    </w:tc>
                  </w:tr>
                  <w:tr w:rsidR="00C32650" w:rsidTr="00D22BAB">
                    <w:trPr>
                      <w:trHeight w:val="789"/>
                      <w:jc w:val="center"/>
                    </w:trPr>
                    <w:tc>
                      <w:tcPr>
                        <w:tcW w:w="1526" w:type="dxa"/>
                      </w:tcPr>
                      <w:p w:rsidR="00C32650" w:rsidRPr="00196620" w:rsidRDefault="00C32650" w:rsidP="00D22BAB">
                        <w:pPr>
                          <w:jc w:val="right"/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59" w:type="dxa"/>
                      </w:tcPr>
                      <w:p w:rsidR="00C32650" w:rsidRPr="00196620" w:rsidRDefault="00C32650" w:rsidP="00D22BAB">
                        <w:pPr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  <w:r w:rsidRPr="00196620"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  <w:t>déterminant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C32650" w:rsidRPr="0019662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  <w:r w:rsidRPr="00196620"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  <w:t>adjectif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C32650" w:rsidRPr="0019662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  <w:r w:rsidRPr="00196620"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  <w:t>nom noyau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C32650" w:rsidRPr="0019662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  <w:r w:rsidRPr="00196620"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  <w:t>adjectif</w:t>
                        </w:r>
                      </w:p>
                    </w:tc>
                  </w:tr>
                  <w:tr w:rsidR="00C32650" w:rsidTr="00D22BAB">
                    <w:trPr>
                      <w:jc w:val="center"/>
                    </w:trPr>
                    <w:tc>
                      <w:tcPr>
                        <w:tcW w:w="1526" w:type="dxa"/>
                      </w:tcPr>
                      <w:p w:rsidR="00C32650" w:rsidRDefault="00C13BAD" w:rsidP="00D22BAB">
                        <w:pPr>
                          <w:jc w:val="right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Pointers" w:hAnsi="Pointers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59" w:type="dxa"/>
                      </w:tcPr>
                      <w:p w:rsidR="00C32650" w:rsidRPr="00D22BAB" w:rsidRDefault="00C32650" w:rsidP="00D22BAB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  <w:u w:val="single"/>
                          </w:rPr>
                        </w:pPr>
                        <w:r w:rsidRPr="00D22BAB">
                          <w:rPr>
                            <w:rFonts w:ascii="Adobe Caslon Pro" w:hAnsi="Adobe Caslon Pro"/>
                            <w:sz w:val="28"/>
                            <w:u w:val="single"/>
                          </w:rPr>
                          <w:t>les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C3265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>grandes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C32650" w:rsidRPr="00D22BAB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  <w:u w:val="single"/>
                          </w:rPr>
                        </w:pPr>
                        <w:r w:rsidRPr="00D22BAB">
                          <w:rPr>
                            <w:rFonts w:ascii="Adobe Caslon Pro" w:hAnsi="Adobe Caslon Pro"/>
                            <w:sz w:val="28"/>
                            <w:u w:val="single"/>
                          </w:rPr>
                          <w:t>tablettes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C3265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>de chocolat</w:t>
                        </w:r>
                      </w:p>
                    </w:tc>
                  </w:tr>
                  <w:tr w:rsidR="00C32650" w:rsidTr="00D22BAB">
                    <w:trPr>
                      <w:jc w:val="center"/>
                    </w:trPr>
                    <w:tc>
                      <w:tcPr>
                        <w:tcW w:w="1526" w:type="dxa"/>
                      </w:tcPr>
                      <w:p w:rsidR="00C32650" w:rsidRPr="00196620" w:rsidRDefault="00C32650" w:rsidP="00D22BAB">
                        <w:pPr>
                          <w:jc w:val="right"/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59" w:type="dxa"/>
                      </w:tcPr>
                      <w:p w:rsidR="00C32650" w:rsidRPr="00196620" w:rsidRDefault="00C32650" w:rsidP="00D22BAB">
                        <w:pPr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  <w:r w:rsidRPr="00196620"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  <w:t>déterminant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C32650" w:rsidRPr="0019662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  <w:r w:rsidRPr="00196620"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  <w:t>adjectif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C32650" w:rsidRPr="0019662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  <w:r w:rsidRPr="00196620"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  <w:t>nom noyau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C32650" w:rsidRPr="00196620" w:rsidRDefault="00C32650" w:rsidP="00196620">
                        <w:pPr>
                          <w:jc w:val="center"/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</w:pPr>
                        <w:r w:rsidRPr="00196620">
                          <w:rPr>
                            <w:rFonts w:ascii="Adobe Caslon Pro" w:hAnsi="Adobe Caslon Pro"/>
                            <w:i/>
                            <w:sz w:val="24"/>
                            <w:szCs w:val="24"/>
                          </w:rPr>
                          <w:t>nom</w:t>
                        </w:r>
                      </w:p>
                    </w:tc>
                  </w:tr>
                </w:tbl>
                <w:p w:rsidR="00C32650" w:rsidRPr="00E3773B" w:rsidRDefault="00C32650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</w:p>
                <w:p w:rsidR="00C32650" w:rsidRPr="00E3773B" w:rsidRDefault="00C13BAD" w:rsidP="00C32650">
                  <w:p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Le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et le 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sont obligatoires. Les autres mots du groupe sont facultatifs.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67" style="position:absolute;margin-left:67.4pt;margin-top:-81.85pt;width:312.05pt;height:112.65pt;z-index:252221440" filled="f" stroked="f">
            <v:textbox style="mso-next-textbox:#_x0000_s1867">
              <w:txbxContent>
                <w:p w:rsidR="00C13BAD" w:rsidRPr="00656590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Le groupe 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nominal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78" style="position:absolute;margin-left:15.65pt;margin-top:-49.35pt;width:61.5pt;height:50.5pt;z-index:252228608" filled="f" stroked="f" strokecolor="#dbe5f1 [660]">
            <v:textbox style="mso-next-textbox:#_x0000_s1878">
              <w:txbxContent>
                <w:p w:rsidR="00C13BAD" w:rsidRPr="00AE1176" w:rsidRDefault="00C13BAD" w:rsidP="00C13BA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877" style="position:absolute;margin-left:14.15pt;margin-top:-55.85pt;width:54pt;height:54pt;z-index:252227584" fillcolor="white [3201]" strokecolor="#dbe5f1 [660]" strokeweight="5pt">
            <v:stroke linestyle="thickThin"/>
            <v:shadow color="#868686"/>
            <v:textbox style="mso-next-textbox:#_x0000_s1877">
              <w:txbxContent>
                <w:p w:rsidR="00C13BAD" w:rsidRPr="00AE1176" w:rsidRDefault="00C13BAD" w:rsidP="00C13BA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871" style="position:absolute;margin-left:-67.6pt;margin-top:-39.45pt;width:79.7pt;height:46.95pt;z-index:252223488" filled="f" stroked="f">
            <v:textbox style="mso-next-textbox:#_x0000_s1871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74" style="position:absolute;margin-left:1.8pt;margin-top:-64.2pt;width:380.1pt;height:70.9pt;z-index:-251089920" coordorigin="2300,186" coordsize="7602,1418">
            <v:roundrect id="_x0000_s1875" style="position:absolute;left:2300;top:186;width:7602;height:1411" arcsize="26102f" fillcolor="#b8cce4 [1300]" strokecolor="#b8cce4 [1300]"/>
            <v:shape id="_x0000_s1876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873" style="position:absolute;margin-left:2.2pt;margin-top:-31pt;width:376.4pt;height:37.35pt;z-index:-251090944" fillcolor="#b8cce4 [1300]" strokecolor="#b8cce4 [1300]"/>
        </w:pict>
      </w:r>
      <w:r>
        <w:rPr>
          <w:noProof/>
          <w:lang w:eastAsia="fr-FR"/>
        </w:rPr>
        <w:pict>
          <v:rect id="_x0000_s1872" style="position:absolute;margin-left:383.8pt;margin-top:-40.25pt;width:129pt;height:46.95pt;z-index:252224512" filled="f" stroked="f">
            <v:textbox style="mso-next-textbox:#_x0000_s1872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68" style="position:absolute;margin-left:-63.6pt;margin-top:-47pt;width:580.75pt;height:53.35pt;z-index:-251094016" coordorigin="152,530" coordsize="11615,1067">
            <v:roundrect id="_x0000_s1869" style="position:absolute;left:152;top:530;width:11615;height:869" arcsize="30392f" fillcolor="#dbe5f1 [660]" strokecolor="#dbe5f1 [660]"/>
            <v:rect id="_x0000_s1870" style="position:absolute;left:152;top:1054;width:11615;height:543" fillcolor="#dbe5f1 [660]" strokecolor="#dbe5f1 [660]"/>
          </v:group>
        </w:pict>
      </w:r>
      <w:r w:rsidR="00C32650">
        <w:rPr>
          <w:noProof/>
          <w:lang w:eastAsia="fr-FR"/>
        </w:rPr>
        <w:pict>
          <v:shape id="_x0000_s1664" type="#_x0000_t32" style="position:absolute;margin-left:-.5pt;margin-top:7.05pt;width:3.4pt;height:2485.4pt;flip:x;z-index:252072960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t>(</w:t>
      </w:r>
    </w:p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679" type="#_x0000_t118" style="position:absolute;margin-left:142.2pt;margin-top:21.45pt;width:340.6pt;height:33.9pt;z-index:252084224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shape id="_x0000_s1680" type="#_x0000_t131" style="position:absolute;margin-left:-64.1pt;margin-top:21.45pt;width:81pt;height:54pt;z-index:252085248" fillcolor="white [3201]" strokecolor="#dbe5f1 [660]" strokeweight="5pt">
            <v:stroke linestyle="thickThin"/>
            <v:shadow color="#868686"/>
            <v:textbox style="mso-next-textbox:#_x0000_s1680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13BAD" w:rsidP="00C32650">
      <w:r>
        <w:rPr>
          <w:noProof/>
          <w:lang w:eastAsia="fr-FR"/>
        </w:rPr>
        <w:pict>
          <v:rect id="_x0000_s1681" style="position:absolute;margin-left:136.95pt;margin-top:2.7pt;width:350.7pt;height:34.85pt;z-index:252086272" filled="f" stroked="f">
            <v:textbox style="mso-next-textbox:#_x0000_s1681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 w:rsidR="00C32650">
        <w:rPr>
          <w:noProof/>
          <w:lang w:eastAsia="fr-FR"/>
        </w:rPr>
        <w:pict>
          <v:rect id="_x0000_s1682" style="position:absolute;margin-left:-57.05pt;margin-top:3.85pt;width:86.4pt;height:64.75pt;z-index:252087296" filled="f" stroked="f">
            <v:textbox style="mso-next-textbox:#_x0000_s1682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678" style="position:absolute;margin-left:-25.85pt;margin-top:3.8pt;width:525pt;height:304.25pt;z-index:252083200" fillcolor="white [3201]" strokecolor="#dbe5f1 [660]" strokeweight="5pt">
            <v:stroke linestyle="thickThin"/>
            <v:shadow color="#868686"/>
            <v:textbox style="mso-next-textbox:#_x0000_s1678">
              <w:txbxContent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nom noyau est toujours seul.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nom noyau est toujours complété par d’autres mots.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déterminant n’est pas obligatoire.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mot principal du GN est toujours un nom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noms noyaux sont-ils soulignés ?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De belles </w:t>
                  </w:r>
                  <w:r w:rsidRPr="00D22BAB">
                    <w:rPr>
                      <w:rFonts w:ascii="Tekton Pro Cond" w:hAnsi="Tekton Pro Cond"/>
                      <w:sz w:val="32"/>
                      <w:u w:val="single"/>
                    </w:rPr>
                    <w:t>lunettes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noires.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De l’eau </w:t>
                  </w:r>
                  <w:r w:rsidRPr="00D22BAB">
                    <w:rPr>
                      <w:rFonts w:ascii="Tekton Pro Cond" w:hAnsi="Tekton Pro Cond"/>
                      <w:sz w:val="32"/>
                      <w:u w:val="single"/>
                    </w:rPr>
                    <w:t>chaude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Des </w:t>
                  </w:r>
                  <w:r w:rsidRPr="00D22BAB">
                    <w:rPr>
                      <w:rFonts w:ascii="Tekton Pro Cond" w:hAnsi="Tekton Pro Cond"/>
                      <w:sz w:val="32"/>
                      <w:u w:val="single"/>
                    </w:rPr>
                    <w:t>chiens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sauvages et rapides.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Cette délicieuse </w:t>
                  </w:r>
                  <w:r w:rsidRPr="00D22BAB">
                    <w:rPr>
                      <w:rFonts w:ascii="Tekton Pro Cond" w:hAnsi="Tekton Pro Cond"/>
                      <w:sz w:val="32"/>
                      <w:u w:val="single"/>
                    </w:rPr>
                    <w:t>glace</w:t>
                  </w:r>
                  <w:r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rect id="_x0000_s1683" style="position:absolute;margin-left:1.8pt;margin-top:24.9pt;width:260.85pt;height:21.65pt;z-index:252088320" filled="f" stroked="f">
            <v:textbox>
              <w:txbxContent>
                <w:p w:rsidR="00C32650" w:rsidRDefault="00C32650" w:rsidP="00C32650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C13BAD" w:rsidRDefault="00C13BAD" w:rsidP="00C13BAD"/>
    <w:p w:rsidR="00C32650" w:rsidRDefault="00C13BAD" w:rsidP="00C32650">
      <w:r>
        <w:rPr>
          <w:noProof/>
          <w:lang w:eastAsia="fr-FR"/>
        </w:rPr>
        <w:lastRenderedPageBreak/>
        <w:pict>
          <v:rect id="_x0000_s1686" style="position:absolute;margin-left:-25.85pt;margin-top:18.25pt;width:525pt;height:238.6pt;z-index:252091392" fillcolor="white [3201]" strokecolor="#dbe5f1 [660]" strokeweight="5pt">
            <v:stroke linestyle="thickThin"/>
            <v:shadow color="#868686"/>
            <v:textbox style="mso-next-textbox:#_x0000_s1686">
              <w:txbxContent>
                <w:p w:rsidR="00C32650" w:rsidRPr="003E24A9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b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Il existe deux catégories de noms : les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et les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……………………………….</w:t>
                  </w:r>
                  <w:r w:rsidR="00C32650" w:rsidRPr="00C13BAD">
                    <w:rPr>
                      <w:rFonts w:ascii="Adobe Caslon Pro" w:hAnsi="Adobe Caslon Pro"/>
                      <w:b/>
                      <w:color w:val="4F81BD" w:themeColor="accent1"/>
                      <w:sz w:val="28"/>
                    </w:rPr>
                    <w:t>.</w:t>
                  </w:r>
                </w:p>
                <w:p w:rsidR="00C32650" w:rsidRPr="003E24A9" w:rsidRDefault="00C32650" w:rsidP="00C32650">
                  <w:pPr>
                    <w:spacing w:after="0" w:line="240" w:lineRule="auto"/>
                    <w:ind w:left="284"/>
                    <w:jc w:val="both"/>
                    <w:rPr>
                      <w:rFonts w:ascii="Adobe Caslon Pro" w:hAnsi="Adobe Caslon Pro"/>
                      <w:sz w:val="10"/>
                      <w:szCs w:val="10"/>
                    </w:rPr>
                  </w:pPr>
                  <w:r w:rsidRPr="003E24A9">
                    <w:rPr>
                      <w:rFonts w:ascii="Adobe Caslon Pro" w:hAnsi="Adobe Caslon Pro"/>
                      <w:sz w:val="18"/>
                    </w:rPr>
                    <w:t xml:space="preserve">            </w:t>
                  </w:r>
                </w:p>
                <w:p w:rsidR="00C32650" w:rsidRDefault="00C13BAD" w:rsidP="00C3265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Les </w:t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noms communs désignent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…………………………,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……………..…………….,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ou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Ils sont toujours accompagnés </w:t>
                  </w:r>
                  <w:r w:rsidR="00C32650" w:rsidRPr="001B2FC3">
                    <w:rPr>
                      <w:rFonts w:ascii="Adobe Caslon Pro" w:hAnsi="Adobe Caslon Pro"/>
                      <w:b/>
                      <w:sz w:val="28"/>
                    </w:rPr>
                    <w:t>d’un déterminant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C32650" w:rsidRPr="003E24A9" w:rsidRDefault="00C13BAD" w:rsidP="00C3265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Les noms propres désignent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(</w:t>
                  </w:r>
                  <w:r w:rsidR="00C32650" w:rsidRPr="001B2FC3">
                    <w:rPr>
                      <w:rFonts w:ascii="Adobe Caslon Pro" w:hAnsi="Adobe Caslon Pro"/>
                      <w:i/>
                      <w:sz w:val="28"/>
                    </w:rPr>
                    <w:t>Pierre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),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…….………………….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(</w:t>
                  </w:r>
                  <w:r w:rsidR="00C32650" w:rsidRPr="001B2FC3">
                    <w:rPr>
                      <w:rFonts w:ascii="Adobe Caslon Pro" w:hAnsi="Adobe Caslon Pro"/>
                      <w:i/>
                      <w:sz w:val="28"/>
                    </w:rPr>
                    <w:t>la Tour Eiffel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), ou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(</w:t>
                  </w:r>
                  <w:r w:rsidR="00C32650" w:rsidRPr="001B2FC3">
                    <w:rPr>
                      <w:rFonts w:ascii="Adobe Caslon Pro" w:hAnsi="Adobe Caslon Pro"/>
                      <w:i/>
                      <w:sz w:val="28"/>
                    </w:rPr>
                    <w:t>Paris, la Bourgogne, les Alpes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). Ils commencent toujours par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………………………………………..,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et ne sont pas toujours accompagnés d’un déterminant.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81" style="position:absolute;margin-left:70.65pt;margin-top:-81.85pt;width:312.05pt;height:112.65pt;z-index:252232704" filled="f" stroked="f">
            <v:textbox style="mso-next-textbox:#_x0000_s1881">
              <w:txbxContent>
                <w:p w:rsidR="00C13BAD" w:rsidRPr="00656590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noms communs et les noms propres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92" style="position:absolute;margin-left:9.15pt;margin-top:-50.65pt;width:75.65pt;height:50.5pt;z-index:252239872" filled="f" stroked="f" strokecolor="#dbe5f1 [660]">
            <v:textbox style="mso-next-textbox:#_x0000_s1892">
              <w:txbxContent>
                <w:p w:rsidR="00C13BAD" w:rsidRPr="00AE1176" w:rsidRDefault="00C13BAD" w:rsidP="00C13BA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G10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891" style="position:absolute;margin-left:8.3pt;margin-top:-55.85pt;width:71pt;height:54pt;z-index:252238848" fillcolor="white [3201]" strokecolor="#dbe5f1 [660]" strokeweight="5pt">
            <v:stroke linestyle="thickThin"/>
            <v:shadow color="#868686"/>
            <v:textbox style="mso-next-textbox:#_x0000_s1891">
              <w:txbxContent>
                <w:p w:rsidR="00C13BAD" w:rsidRPr="00AE1176" w:rsidRDefault="00C13BAD" w:rsidP="00C13BA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885" style="position:absolute;margin-left:-67.6pt;margin-top:-39.45pt;width:79.7pt;height:46.95pt;z-index:252234752" filled="f" stroked="f">
            <v:textbox style="mso-next-textbox:#_x0000_s1885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88" style="position:absolute;margin-left:1.8pt;margin-top:-64.2pt;width:380.1pt;height:70.9pt;z-index:-251078656" coordorigin="2300,186" coordsize="7602,1418">
            <v:roundrect id="_x0000_s1889" style="position:absolute;left:2300;top:186;width:7602;height:1411" arcsize="26102f" fillcolor="#b8cce4 [1300]" strokecolor="#b8cce4 [1300]"/>
            <v:shape id="_x0000_s189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887" style="position:absolute;margin-left:2.2pt;margin-top:-31pt;width:376.4pt;height:37.35pt;z-index:-251079680" fillcolor="#b8cce4 [1300]" strokecolor="#b8cce4 [1300]"/>
        </w:pict>
      </w:r>
      <w:r>
        <w:rPr>
          <w:noProof/>
          <w:lang w:eastAsia="fr-FR"/>
        </w:rPr>
        <w:pict>
          <v:rect id="_x0000_s1886" style="position:absolute;margin-left:383.8pt;margin-top:-40.25pt;width:129pt;height:46.95pt;z-index:252235776" filled="f" stroked="f">
            <v:textbox style="mso-next-textbox:#_x0000_s1886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882" style="position:absolute;margin-left:-63.6pt;margin-top:-47pt;width:580.75pt;height:53.35pt;z-index:-251082752" coordorigin="152,530" coordsize="11615,1067">
            <v:roundrect id="_x0000_s1883" style="position:absolute;left:152;top:530;width:11615;height:869" arcsize="30392f" fillcolor="#dbe5f1 [660]" strokecolor="#dbe5f1 [660]"/>
            <v:rect id="_x0000_s1884" style="position:absolute;left:152;top:1054;width:11615;height:543" fillcolor="#dbe5f1 [660]" strokecolor="#dbe5f1 [660]"/>
          </v:group>
        </w:pict>
      </w:r>
      <w:r w:rsidR="00C32650">
        <w:rPr>
          <w:noProof/>
          <w:lang w:eastAsia="fr-FR"/>
        </w:rPr>
        <w:pict>
          <v:shape id="_x0000_s1684" type="#_x0000_t32" style="position:absolute;margin-left:-.5pt;margin-top:7.05pt;width:3.4pt;height:2485.4pt;flip:x;z-index:252089344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704" type="#_x0000_t202" style="position:absolute;margin-left:199.9pt;margin-top:11.85pt;width:25.8pt;height:21.5pt;z-index:252105728" stroked="f">
            <v:textbox>
              <w:txbxContent>
                <w:p w:rsidR="00C32650" w:rsidRDefault="00C32650" w:rsidP="00C32650"/>
              </w:txbxContent>
            </v:textbox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700" type="#_x0000_t131" style="position:absolute;margin-left:-64.1pt;margin-top:21.45pt;width:81pt;height:54pt;z-index:252101632" fillcolor="white [3201]" strokecolor="#dbe5f1 [660]" strokeweight="5pt">
            <v:stroke linestyle="thickThin"/>
            <v:shadow color="#868686"/>
            <v:textbox style="mso-next-textbox:#_x0000_s1700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13BAD" w:rsidP="00C32650">
      <w:r>
        <w:rPr>
          <w:noProof/>
          <w:lang w:eastAsia="fr-FR"/>
        </w:rPr>
        <w:pict>
          <v:rect id="_x0000_s1701" style="position:absolute;margin-left:135.1pt;margin-top:15.15pt;width:350.7pt;height:34.85pt;z-index:252102656" filled="f" stroked="f">
            <v:textbox style="mso-next-textbox:#_x0000_s1701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99" type="#_x0000_t118" style="position:absolute;margin-left:135.1pt;margin-top:8.4pt;width:340.6pt;height:33.9pt;z-index:252100608" strokecolor="#a5a5a5 [2092]">
            <v:shadow on="t" type="double" opacity=".5" color2="shadow add(102)" offset="-3pt,-3pt" offset2="-6pt,-6pt"/>
          </v:shape>
        </w:pict>
      </w:r>
      <w:r w:rsidR="00C32650">
        <w:rPr>
          <w:noProof/>
          <w:lang w:eastAsia="fr-FR"/>
        </w:rPr>
        <w:pict>
          <v:rect id="_x0000_s1702" style="position:absolute;margin-left:-57.05pt;margin-top:3.85pt;width:86.4pt;height:64.75pt;z-index:252103680" filled="f" stroked="f">
            <v:textbox style="mso-next-textbox:#_x0000_s1702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698" style="position:absolute;margin-left:-25.85pt;margin-top:3.8pt;width:525pt;height:304.25pt;z-index:252099584" fillcolor="white [3201]" strokecolor="#dbe5f1 [660]" strokeweight="5pt">
            <v:stroke linestyle="thickThin"/>
            <v:shadow color="#868686"/>
            <v:textbox style="mso-next-textbox:#_x0000_s1698">
              <w:txbxContent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noms d’objets sont des noms propres.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déterminants n’est pas obligatoire devant les noms communs.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prénoms sont des noms communs.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noms de monument sont des noms propres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863CF7">
                    <w:rPr>
                      <w:rFonts w:ascii="KG Ten Thousand Reasons" w:hAnsi="KG Ten Thousand Reasons"/>
                      <w:color w:val="4F81BD" w:themeColor="accent1"/>
                      <w:sz w:val="28"/>
                    </w:rPr>
                    <w:t xml:space="preserve">           </w:t>
                  </w:r>
                  <w:r w:rsidRPr="00863CF7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Tous les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 noms communs sont – ils soulignés  ?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Pr="00863CF7">
                    <w:rPr>
                      <w:rFonts w:ascii="Tekton Pro Cond" w:hAnsi="Tekton Pro Cond"/>
                      <w:sz w:val="32"/>
                      <w:u w:val="single"/>
                    </w:rPr>
                    <w:t>vélo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Lucie - chant.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chocolat – dans - </w:t>
                  </w:r>
                  <w:r w:rsidRPr="00C81FAE">
                    <w:rPr>
                      <w:rFonts w:ascii="Tekton Pro Cond" w:hAnsi="Tekton Pro Cond"/>
                      <w:sz w:val="32"/>
                      <w:u w:val="single"/>
                    </w:rPr>
                    <w:t>Mickey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William – </w:t>
                  </w:r>
                  <w:r w:rsidRPr="00C81FAE">
                    <w:rPr>
                      <w:rFonts w:ascii="Tekton Pro Cond" w:hAnsi="Tekton Pro Cond"/>
                      <w:sz w:val="32"/>
                      <w:u w:val="single"/>
                    </w:rPr>
                    <w:t>grande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océan Atlantique.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C81FAE">
                    <w:rPr>
                      <w:rFonts w:ascii="Tekton Pro Cond" w:hAnsi="Tekton Pro Cond"/>
                      <w:sz w:val="32"/>
                      <w:u w:val="single"/>
                    </w:rPr>
                    <w:t>justice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Arthur - </w:t>
                  </w:r>
                  <w:r w:rsidRPr="00C81FAE">
                    <w:rPr>
                      <w:rFonts w:ascii="Tekton Pro Cond" w:hAnsi="Tekton Pro Cond"/>
                      <w:sz w:val="32"/>
                      <w:u w:val="single"/>
                    </w:rPr>
                    <w:t>salade</w:t>
                  </w:r>
                  <w:r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13BAD" w:rsidRDefault="00C13BAD" w:rsidP="00C13BAD"/>
    <w:p w:rsidR="00C32650" w:rsidRDefault="00C13BAD" w:rsidP="00C32650">
      <w:r>
        <w:rPr>
          <w:noProof/>
          <w:lang w:eastAsia="fr-FR"/>
        </w:rPr>
        <w:lastRenderedPageBreak/>
        <w:pict>
          <v:rect id="_x0000_s1909" style="position:absolute;margin-left:70.65pt;margin-top:-81.85pt;width:312.05pt;height:112.65pt;z-index:252243968" filled="f" stroked="f">
            <v:textbox style="mso-next-textbox:#_x0000_s1909">
              <w:txbxContent>
                <w:p w:rsidR="00C13BAD" w:rsidRPr="00656590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Les 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déterminants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20" style="position:absolute;margin-left:9.15pt;margin-top:-50.65pt;width:75.65pt;height:50.5pt;z-index:252251136" filled="f" stroked="f" strokecolor="#dbe5f1 [660]">
            <v:textbox style="mso-next-textbox:#_x0000_s1920">
              <w:txbxContent>
                <w:p w:rsidR="00C13BAD" w:rsidRPr="00AE1176" w:rsidRDefault="00C13BAD" w:rsidP="00C13BA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G11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919" style="position:absolute;margin-left:8.3pt;margin-top:-55.85pt;width:71pt;height:54pt;z-index:252250112" fillcolor="white [3201]" strokecolor="#dbe5f1 [660]" strokeweight="5pt">
            <v:stroke linestyle="thickThin"/>
            <v:shadow color="#868686"/>
            <v:textbox style="mso-next-textbox:#_x0000_s1919">
              <w:txbxContent>
                <w:p w:rsidR="00C13BAD" w:rsidRPr="00AE1176" w:rsidRDefault="00C13BAD" w:rsidP="00C13BA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913" style="position:absolute;margin-left:-67.6pt;margin-top:-39.45pt;width:79.7pt;height:46.95pt;z-index:252246016" filled="f" stroked="f">
            <v:textbox style="mso-next-textbox:#_x0000_s1913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916" style="position:absolute;margin-left:1.8pt;margin-top:-64.2pt;width:380.1pt;height:70.9pt;z-index:-251067392" coordorigin="2300,186" coordsize="7602,1418">
            <v:roundrect id="_x0000_s1917" style="position:absolute;left:2300;top:186;width:7602;height:1411" arcsize="26102f" fillcolor="#b8cce4 [1300]" strokecolor="#b8cce4 [1300]"/>
            <v:shape id="_x0000_s191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915" style="position:absolute;margin-left:2.2pt;margin-top:-31pt;width:376.4pt;height:37.35pt;z-index:-251068416" fillcolor="#b8cce4 [1300]" strokecolor="#b8cce4 [1300]"/>
        </w:pict>
      </w:r>
      <w:r>
        <w:rPr>
          <w:noProof/>
          <w:lang w:eastAsia="fr-FR"/>
        </w:rPr>
        <w:pict>
          <v:rect id="_x0000_s1914" style="position:absolute;margin-left:383.8pt;margin-top:-40.25pt;width:129pt;height:46.95pt;z-index:252247040" filled="f" stroked="f">
            <v:textbox style="mso-next-textbox:#_x0000_s1914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910" style="position:absolute;margin-left:-63.6pt;margin-top:-47pt;width:580.75pt;height:53.35pt;z-index:-251071488" coordorigin="152,530" coordsize="11615,1067">
            <v:roundrect id="_x0000_s1911" style="position:absolute;left:152;top:530;width:11615;height:869" arcsize="30392f" fillcolor="#dbe5f1 [660]" strokecolor="#dbe5f1 [660]"/>
            <v:rect id="_x0000_s1912" style="position:absolute;left:152;top:1054;width:11615;height:543" fillcolor="#dbe5f1 [660]" strokecolor="#dbe5f1 [660]"/>
          </v:group>
        </w:pict>
      </w:r>
      <w:r w:rsidR="00C32650">
        <w:rPr>
          <w:noProof/>
          <w:lang w:eastAsia="fr-FR"/>
        </w:rPr>
        <w:pict>
          <v:rect id="_x0000_s1707" style="position:absolute;margin-left:-25.85pt;margin-top:18.25pt;width:525pt;height:317.45pt;z-index:252108800" fillcolor="white [3201]" strokecolor="#dbe5f1 [660]" strokeweight="5pt">
            <v:stroke linestyle="thickThin"/>
            <v:shadow color="#868686"/>
            <v:textbox style="mso-next-textbox:#_x0000_s1707">
              <w:txbxContent>
                <w:p w:rsidR="00C32650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Le </w:t>
                  </w:r>
                  <w:r w:rsidR="00C32650" w:rsidRPr="00C13BAD">
                    <w:rPr>
                      <w:rFonts w:ascii="Adobe Caslon Pro" w:hAnsi="Adobe Caslon Pro"/>
                      <w:b/>
                      <w:color w:val="4F81BD" w:themeColor="accent1"/>
                      <w:sz w:val="28"/>
                    </w:rPr>
                    <w:t>……………………………….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accompagne toujours </w:t>
                  </w:r>
                  <w:r w:rsidR="00C32650" w:rsidRPr="003627BE">
                    <w:rPr>
                      <w:rFonts w:ascii="Adobe Caslon Pro" w:hAnsi="Adobe Caslon Pro"/>
                      <w:b/>
                      <w:sz w:val="28"/>
                    </w:rPr>
                    <w:t>le nom commun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dans la phrase. Il se place toujours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du GN.     </w:t>
                  </w:r>
                </w:p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</w:t>
                  </w:r>
                  <w:r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U</w:t>
                  </w:r>
                  <w:r w:rsidRPr="003627BE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n</w:t>
                  </w:r>
                  <w:r w:rsidRPr="003627BE">
                    <w:rPr>
                      <w:rFonts w:ascii="Adobe Caslon Pro" w:hAnsi="Adobe Caslon Pro"/>
                      <w:i/>
                      <w:sz w:val="28"/>
                    </w:rPr>
                    <w:t xml:space="preserve"> couvercle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3627BE">
                    <w:rPr>
                      <w:rFonts w:ascii="Adobe Caslon Pro" w:hAnsi="Adobe Caslon Pro"/>
                      <w:sz w:val="28"/>
                    </w:rPr>
                    <w:t>recouvre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3627BE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la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casserole.</w:t>
                  </w:r>
                </w:p>
                <w:p w:rsidR="00C32650" w:rsidRDefault="00C13BAD" w:rsidP="00C32650">
                  <w:pPr>
                    <w:spacing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Le déterminant s’accorde avec le nom : il indique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 (singulier ou pluriel) et le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………………..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(masculin ou féminin) du nom :  </w:t>
                  </w:r>
                  <w:r w:rsidR="00C32650" w:rsidRPr="00CD22E0">
                    <w:rPr>
                      <w:rFonts w:ascii="Adobe Caslon Pro" w:hAnsi="Adobe Caslon Pro"/>
                      <w:b/>
                      <w:i/>
                      <w:sz w:val="28"/>
                    </w:rPr>
                    <w:t>les</w:t>
                  </w:r>
                  <w:r w:rsidR="00C32650" w:rsidRPr="00CD22E0">
                    <w:rPr>
                      <w:rFonts w:ascii="Adobe Caslon Pro" w:hAnsi="Adobe Caslon Pro"/>
                      <w:i/>
                      <w:sz w:val="28"/>
                    </w:rPr>
                    <w:t xml:space="preserve"> couverts, </w:t>
                  </w:r>
                  <w:r w:rsidR="00C32650" w:rsidRPr="00CD22E0">
                    <w:rPr>
                      <w:rFonts w:ascii="Adobe Caslon Pro" w:hAnsi="Adobe Caslon Pro"/>
                      <w:b/>
                      <w:i/>
                      <w:sz w:val="28"/>
                    </w:rPr>
                    <w:t>une</w:t>
                  </w:r>
                  <w:r w:rsidR="00C32650" w:rsidRPr="00CD22E0">
                    <w:rPr>
                      <w:rFonts w:ascii="Adobe Caslon Pro" w:hAnsi="Adobe Caslon Pro"/>
                      <w:i/>
                      <w:sz w:val="28"/>
                    </w:rPr>
                    <w:t xml:space="preserve"> planète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C32650" w:rsidRDefault="00C13BAD" w:rsidP="00C32650">
                  <w:pPr>
                    <w:spacing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Parmi les déterminants, on trouve </w:t>
                  </w:r>
                  <w:r w:rsidR="00C32650" w:rsidRPr="00CD22E0">
                    <w:rPr>
                      <w:rFonts w:ascii="Adobe Caslon Pro" w:hAnsi="Adobe Caslon Pro"/>
                      <w:b/>
                      <w:sz w:val="28"/>
                    </w:rPr>
                    <w:t>les articles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 : un, une, des, du, le, la, les, l’</w:t>
                  </w:r>
                </w:p>
                <w:p w:rsidR="00C32650" w:rsidRDefault="00C32650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   Il existe aussi des </w:t>
                  </w:r>
                  <w:r w:rsidRPr="00CD22E0">
                    <w:rPr>
                      <w:rFonts w:ascii="Adobe Caslon Pro" w:hAnsi="Adobe Caslon Pro"/>
                      <w:b/>
                      <w:sz w:val="28"/>
                    </w:rPr>
                    <w:t>déterminants possessifs</w:t>
                  </w:r>
                  <w:r>
                    <w:rPr>
                      <w:rFonts w:ascii="Adobe Caslon Pro" w:hAnsi="Adobe Caslon Pro"/>
                      <w:sz w:val="28"/>
                    </w:rPr>
                    <w:t> : ma, ton, ses, notre, vos, leurs, ses…</w:t>
                  </w:r>
                </w:p>
                <w:tbl>
                  <w:tblPr>
                    <w:tblStyle w:val="TableGrid"/>
                    <w:tblW w:w="0" w:type="auto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597"/>
                    <w:gridCol w:w="721"/>
                    <w:gridCol w:w="419"/>
                    <w:gridCol w:w="431"/>
                    <w:gridCol w:w="709"/>
                  </w:tblGrid>
                  <w:tr w:rsidR="00C32650" w:rsidTr="003627BE">
                    <w:trPr>
                      <w:trHeight w:val="318"/>
                      <w:jc w:val="center"/>
                    </w:trPr>
                    <w:tc>
                      <w:tcPr>
                        <w:tcW w:w="597" w:type="dxa"/>
                      </w:tcPr>
                      <w:p w:rsidR="00C32650" w:rsidRPr="003627BE" w:rsidRDefault="00C32650" w:rsidP="00C13BAD">
                        <w:pP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sym w:font="Wingdings" w:char="F046"/>
                        </w:r>
                      </w:p>
                    </w:tc>
                    <w:tc>
                      <w:tcPr>
                        <w:tcW w:w="721" w:type="dxa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ma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85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mon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709" w:type="dxa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mes</w:t>
                        </w:r>
                      </w:p>
                    </w:tc>
                  </w:tr>
                  <w:tr w:rsidR="00C32650" w:rsidTr="003627BE">
                    <w:trPr>
                      <w:trHeight w:val="308"/>
                      <w:jc w:val="center"/>
                    </w:trPr>
                    <w:tc>
                      <w:tcPr>
                        <w:tcW w:w="597" w:type="dxa"/>
                      </w:tcPr>
                      <w:p w:rsidR="00C32650" w:rsidRDefault="00C32650">
                        <w:r w:rsidRPr="002C7C39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sym w:font="Wingdings" w:char="F046"/>
                        </w:r>
                      </w:p>
                    </w:tc>
                    <w:tc>
                      <w:tcPr>
                        <w:tcW w:w="721" w:type="dxa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ta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85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ton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709" w:type="dxa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tes</w:t>
                        </w:r>
                      </w:p>
                    </w:tc>
                  </w:tr>
                  <w:tr w:rsidR="00C32650" w:rsidTr="003627BE">
                    <w:trPr>
                      <w:trHeight w:val="318"/>
                      <w:jc w:val="center"/>
                    </w:trPr>
                    <w:tc>
                      <w:tcPr>
                        <w:tcW w:w="597" w:type="dxa"/>
                      </w:tcPr>
                      <w:p w:rsidR="00C32650" w:rsidRDefault="00C32650">
                        <w:r w:rsidRPr="002C7C39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sym w:font="Wingdings" w:char="F046"/>
                        </w:r>
                      </w:p>
                    </w:tc>
                    <w:tc>
                      <w:tcPr>
                        <w:tcW w:w="721" w:type="dxa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sa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85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son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709" w:type="dxa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ses</w:t>
                        </w:r>
                      </w:p>
                    </w:tc>
                  </w:tr>
                  <w:tr w:rsidR="00C32650" w:rsidTr="003627BE">
                    <w:trPr>
                      <w:trHeight w:val="308"/>
                      <w:jc w:val="center"/>
                    </w:trPr>
                    <w:tc>
                      <w:tcPr>
                        <w:tcW w:w="597" w:type="dxa"/>
                      </w:tcPr>
                      <w:p w:rsidR="00C32650" w:rsidRDefault="00C32650">
                        <w:r w:rsidRPr="002C7C39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sym w:font="Wingdings" w:char="F046"/>
                        </w:r>
                      </w:p>
                    </w:tc>
                    <w:tc>
                      <w:tcPr>
                        <w:tcW w:w="114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notre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114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nos</w:t>
                        </w:r>
                      </w:p>
                    </w:tc>
                  </w:tr>
                  <w:tr w:rsidR="00C32650" w:rsidTr="003627BE">
                    <w:trPr>
                      <w:trHeight w:val="318"/>
                      <w:jc w:val="center"/>
                    </w:trPr>
                    <w:tc>
                      <w:tcPr>
                        <w:tcW w:w="597" w:type="dxa"/>
                      </w:tcPr>
                      <w:p w:rsidR="00C32650" w:rsidRDefault="00C32650">
                        <w:r w:rsidRPr="002C7C39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sym w:font="Wingdings" w:char="F046"/>
                        </w:r>
                      </w:p>
                    </w:tc>
                    <w:tc>
                      <w:tcPr>
                        <w:tcW w:w="114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votre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114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vos</w:t>
                        </w:r>
                      </w:p>
                    </w:tc>
                  </w:tr>
                  <w:tr w:rsidR="00C32650" w:rsidTr="003627BE">
                    <w:trPr>
                      <w:trHeight w:val="318"/>
                      <w:jc w:val="center"/>
                    </w:trPr>
                    <w:tc>
                      <w:tcPr>
                        <w:tcW w:w="597" w:type="dxa"/>
                      </w:tcPr>
                      <w:p w:rsidR="00C32650" w:rsidRDefault="00C32650">
                        <w:r w:rsidRPr="002C7C39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sym w:font="Wingdings" w:char="F046"/>
                        </w:r>
                      </w:p>
                    </w:tc>
                    <w:tc>
                      <w:tcPr>
                        <w:tcW w:w="114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leur</w:t>
                        </w:r>
                        <w:r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,</w:t>
                        </w:r>
                      </w:p>
                    </w:tc>
                    <w:tc>
                      <w:tcPr>
                        <w:tcW w:w="1140" w:type="dxa"/>
                        <w:gridSpan w:val="2"/>
                      </w:tcPr>
                      <w:p w:rsidR="00C32650" w:rsidRPr="003627BE" w:rsidRDefault="00C32650" w:rsidP="003627BE">
                        <w:pPr>
                          <w:jc w:val="center"/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</w:pPr>
                        <w:r w:rsidRPr="003627BE">
                          <w:rPr>
                            <w:rFonts w:ascii="Adobe Caslon Pro" w:hAnsi="Adobe Caslon Pro"/>
                            <w:sz w:val="24"/>
                            <w:szCs w:val="24"/>
                          </w:rPr>
                          <w:t>leurs</w:t>
                        </w:r>
                      </w:p>
                    </w:tc>
                  </w:tr>
                </w:tbl>
                <w:p w:rsidR="00C32650" w:rsidRPr="00C81FAE" w:rsidRDefault="00C32650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b/>
                      <w:sz w:val="28"/>
                    </w:rPr>
                  </w:pPr>
                </w:p>
              </w:txbxContent>
            </v:textbox>
          </v:rect>
        </w:pict>
      </w:r>
      <w:r w:rsidR="00C32650">
        <w:rPr>
          <w:noProof/>
          <w:lang w:eastAsia="fr-FR"/>
        </w:rPr>
        <w:pict>
          <v:shape id="_x0000_s1705" type="#_x0000_t32" style="position:absolute;margin-left:-.5pt;margin-top:7.05pt;width:3.4pt;height:2485.4pt;flip:x;z-index:252106752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t>(</w:t>
      </w:r>
    </w:p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721" type="#_x0000_t131" style="position:absolute;margin-left:-64.1pt;margin-top:21.45pt;width:81pt;height:54pt;z-index:252119040" fillcolor="white [3201]" strokecolor="#dbe5f1 [660]" strokeweight="5pt">
            <v:stroke linestyle="thickThin"/>
            <v:shadow color="#868686"/>
            <v:textbox style="mso-next-textbox:#_x0000_s1721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13BAD" w:rsidP="00C32650">
      <w:r>
        <w:rPr>
          <w:noProof/>
          <w:lang w:eastAsia="fr-FR"/>
        </w:rPr>
        <w:pict>
          <v:rect id="_x0000_s1722" style="position:absolute;margin-left:135.05pt;margin-top:10.6pt;width:350.7pt;height:34.85pt;z-index:252120064" filled="f" stroked="f">
            <v:textbox style="mso-next-textbox:#_x0000_s1722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720" type="#_x0000_t118" style="position:absolute;margin-left:135.05pt;margin-top:3.85pt;width:340.6pt;height:33.9pt;z-index:252118016" strokecolor="#a5a5a5 [2092]">
            <v:shadow on="t" type="double" opacity=".5" color2="shadow add(102)" offset="-3pt,-3pt" offset2="-6pt,-6pt"/>
          </v:shape>
        </w:pict>
      </w:r>
      <w:r w:rsidR="00C32650">
        <w:rPr>
          <w:noProof/>
          <w:lang w:eastAsia="fr-FR"/>
        </w:rPr>
        <w:pict>
          <v:rect id="_x0000_s1723" style="position:absolute;margin-left:-57.05pt;margin-top:3.85pt;width:86.4pt;height:64.75pt;z-index:252121088" filled="f" stroked="f">
            <v:textbox style="mso-next-textbox:#_x0000_s1723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719" style="position:absolute;margin-left:-25.85pt;margin-top:3.8pt;width:525pt;height:304.25pt;z-index:252116992" fillcolor="white [3201]" strokecolor="#dbe5f1 [660]" strokeweight="5pt">
            <v:stroke linestyle="thickThin"/>
            <v:shadow color="#868686"/>
            <v:textbox style="mso-next-textbox:#_x0000_s1719">
              <w:txbxContent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déterminant fait partie du groupe verbal.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L’article est un déterminant.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Il indique toujours le nombre du nom.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déterminant accompagne le nom 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863CF7">
                    <w:rPr>
                      <w:rFonts w:ascii="KG Ten Thousand Reasons" w:hAnsi="KG Ten Thousand Reason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déterminant proposé peut-il convenir  ?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 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chauve 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t>souris vit dans la grange.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Pr="005C3E92">
                    <w:rPr>
                      <w:rFonts w:ascii="Tekton Pro Cond" w:hAnsi="Tekton Pro Cond"/>
                      <w:i/>
                      <w:sz w:val="32"/>
                    </w:rPr>
                    <w:t>Des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t>Elle ne sort que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nuit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i/>
                      <w:sz w:val="32"/>
                    </w:rPr>
                    <w:t>la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animal curieux est craintif et fragile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i/>
                      <w:sz w:val="32"/>
                    </w:rPr>
                    <w:t>Le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mammifère volant dort la tête en bas</w:t>
                  </w:r>
                  <w:r w:rsidRPr="005C3E92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i/>
                      <w:sz w:val="32"/>
                    </w:rPr>
                    <w:t>L</w:t>
                  </w:r>
                  <w:r w:rsidRPr="005C3E92">
                    <w:rPr>
                      <w:rFonts w:ascii="Tekton Pro Cond" w:hAnsi="Tekton Pro Cond"/>
                      <w:i/>
                      <w:sz w:val="32"/>
                    </w:rPr>
                    <w:t>e</w:t>
                  </w:r>
                  <w:r>
                    <w:rPr>
                      <w:rFonts w:ascii="Tekton Pro Cond" w:hAnsi="Tekton Pro Cond"/>
                      <w:i/>
                      <w:sz w:val="32"/>
                    </w:rPr>
                    <w:t>s</w:t>
                  </w:r>
                  <w:r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13BAD" w:rsidRDefault="00C13BAD" w:rsidP="00C13BAD"/>
    <w:p w:rsidR="00C32650" w:rsidRDefault="00C13BAD" w:rsidP="00C32650">
      <w:r>
        <w:rPr>
          <w:noProof/>
          <w:lang w:eastAsia="fr-FR"/>
        </w:rPr>
        <w:lastRenderedPageBreak/>
        <w:pict>
          <v:rect id="_x0000_s1727" style="position:absolute;margin-left:-25.85pt;margin-top:18.25pt;width:525pt;height:297.2pt;z-index:252125184" fillcolor="white [3201]" strokecolor="#dbe5f1 [660]" strokeweight="5pt">
            <v:stroke linestyle="thickThin"/>
            <v:shadow color="#868686"/>
            <v:textbox style="mso-next-textbox:#_x0000_s1727">
              <w:txbxContent>
                <w:p w:rsidR="00C32650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Le Groupe Nominal de départ (déterminant +nom noyau) peut être complété par des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……………………………………………….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ou d’autres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……….,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qui donnent des informations supplémentaires, mais qui ne sont pas obligatoires (on peut les </w:t>
                  </w:r>
                  <w:r w:rsidR="00C32650" w:rsidRPr="00EE606E">
                    <w:rPr>
                      <w:rFonts w:ascii="Adobe Caslon Pro" w:hAnsi="Adobe Caslon Pro"/>
                      <w:b/>
                      <w:sz w:val="28"/>
                    </w:rPr>
                    <w:t>supprimer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).</w:t>
                  </w:r>
                </w:p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Le </w:t>
                  </w:r>
                  <w:r w:rsidRPr="002F1DF5">
                    <w:rPr>
                      <w:rFonts w:ascii="Adobe Caslon Pro" w:hAnsi="Adobe Caslon Pro"/>
                      <w:sz w:val="28"/>
                      <w:u w:val="single"/>
                    </w:rPr>
                    <w:t>grand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pingouin </w:t>
                  </w:r>
                  <w:r w:rsidRPr="002F1DF5">
                    <w:rPr>
                      <w:rFonts w:ascii="Adobe Caslon Pro" w:hAnsi="Adobe Caslon Pro"/>
                      <w:sz w:val="28"/>
                      <w:u w:val="single"/>
                    </w:rPr>
                    <w:t>de la banquise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le pingouin</w:t>
                  </w:r>
                </w:p>
                <w:p w:rsidR="00C32650" w:rsidRDefault="00C13BAD" w:rsidP="00C32650">
                  <w:pPr>
                    <w:spacing w:after="0" w:line="240" w:lineRule="auto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C32650" w:rsidRPr="00EE606E">
                    <w:rPr>
                      <w:rFonts w:ascii="Adobe Caslon Pro" w:hAnsi="Adobe Caslon Pro"/>
                      <w:b/>
                      <w:sz w:val="28"/>
                    </w:rPr>
                    <w:t>L’adjectif qualificatif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s’accorde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avec le nom, et peut être placé </w:t>
                  </w:r>
                  <w:r w:rsidR="00C32650" w:rsidRPr="00EE606E">
                    <w:rPr>
                      <w:rFonts w:ascii="Adobe Caslon Pro" w:hAnsi="Adobe Caslon Pro"/>
                      <w:b/>
                      <w:sz w:val="28"/>
                    </w:rPr>
                    <w:t>avant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ou </w:t>
                  </w:r>
                  <w:r w:rsidR="00C32650" w:rsidRPr="00EE606E">
                    <w:rPr>
                      <w:rFonts w:ascii="Adobe Caslon Pro" w:hAnsi="Adobe Caslon Pro"/>
                      <w:b/>
                      <w:sz w:val="28"/>
                    </w:rPr>
                    <w:t>après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le nom ;</w:t>
                  </w:r>
                </w:p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Le loup </w:t>
                  </w:r>
                  <w:r w:rsidRPr="002F1DF5">
                    <w:rPr>
                      <w:rFonts w:ascii="Adobe Caslon Pro" w:hAnsi="Adobe Caslon Pro"/>
                      <w:sz w:val="28"/>
                      <w:u w:val="single"/>
                    </w:rPr>
                    <w:t>féroce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mange les </w:t>
                  </w:r>
                  <w:r w:rsidRPr="002F1DF5">
                    <w:rPr>
                      <w:rFonts w:ascii="Adobe Caslon Pro" w:hAnsi="Adobe Caslon Pro"/>
                      <w:sz w:val="28"/>
                      <w:u w:val="single"/>
                    </w:rPr>
                    <w:t>petit</w:t>
                  </w:r>
                  <w:r w:rsidRPr="002F1DF5">
                    <w:rPr>
                      <w:rFonts w:ascii="Adobe Caslon Pro" w:hAnsi="Adobe Caslon Pro"/>
                      <w:b/>
                      <w:sz w:val="28"/>
                      <w:u w:val="single"/>
                    </w:rPr>
                    <w:t>s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cochons.</w:t>
                  </w:r>
                </w:p>
                <w:p w:rsidR="00C32650" w:rsidRDefault="00C32650" w:rsidP="00C32650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28"/>
                    </w:rPr>
                  </w:pPr>
                </w:p>
                <w:p w:rsidR="00C32650" w:rsidRDefault="00C13BAD" w:rsidP="00C32650">
                  <w:pPr>
                    <w:spacing w:after="0" w:line="240" w:lineRule="auto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Le Nom noyau peut être suivi d’un autre GN, introduit par une </w:t>
                  </w:r>
                  <w:r w:rsidR="00C32650" w:rsidRPr="00EE606E">
                    <w:rPr>
                      <w:rFonts w:ascii="Adobe Caslon Pro" w:hAnsi="Adobe Caslon Pro"/>
                      <w:b/>
                      <w:sz w:val="28"/>
                    </w:rPr>
                    <w:t>préposition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 : de, sans…</w:t>
                  </w:r>
                </w:p>
                <w:p w:rsidR="00C32650" w:rsidRPr="00C81FAE" w:rsidRDefault="00C32650" w:rsidP="00C32650">
                  <w:pPr>
                    <w:spacing w:after="0" w:line="240" w:lineRule="auto"/>
                    <w:rPr>
                      <w:rFonts w:ascii="Adobe Caslon Pro" w:hAnsi="Adobe Caslon Pro"/>
                      <w:b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La fonction de ce deuxième GN est de </w:t>
                  </w:r>
                  <w:r w:rsidRPr="00EE606E">
                    <w:rPr>
                      <w:rFonts w:ascii="Adobe Caslon Pro" w:hAnsi="Adobe Caslon Pro"/>
                      <w:b/>
                      <w:sz w:val="28"/>
                    </w:rPr>
                    <w:t>compléter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le nom noyau : sa fonction est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………………………………………………………………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23" style="position:absolute;margin-left:70.65pt;margin-top:-81.85pt;width:312.05pt;height:112.65pt;z-index:252255232" filled="f" stroked="f">
            <v:textbox style="mso-next-textbox:#_x0000_s1923">
              <w:txbxContent>
                <w:p w:rsidR="00C13BAD" w:rsidRPr="00656590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expansions du groupe nominal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34" style="position:absolute;margin-left:9.15pt;margin-top:-50.65pt;width:75.65pt;height:50.5pt;z-index:252262400" filled="f" stroked="f" strokecolor="#dbe5f1 [660]">
            <v:textbox style="mso-next-textbox:#_x0000_s1934">
              <w:txbxContent>
                <w:p w:rsidR="00C13BAD" w:rsidRPr="00AE1176" w:rsidRDefault="00C13BAD" w:rsidP="00C13BA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G12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933" style="position:absolute;margin-left:8.3pt;margin-top:-55.85pt;width:71pt;height:54pt;z-index:252261376" fillcolor="white [3201]" strokecolor="#dbe5f1 [660]" strokeweight="5pt">
            <v:stroke linestyle="thickThin"/>
            <v:shadow color="#868686"/>
            <v:textbox style="mso-next-textbox:#_x0000_s1933">
              <w:txbxContent>
                <w:p w:rsidR="00C13BAD" w:rsidRPr="00AE1176" w:rsidRDefault="00C13BAD" w:rsidP="00C13BA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927" style="position:absolute;margin-left:-67.6pt;margin-top:-39.45pt;width:79.7pt;height:46.95pt;z-index:252257280" filled="f" stroked="f">
            <v:textbox style="mso-next-textbox:#_x0000_s1927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930" style="position:absolute;margin-left:1.8pt;margin-top:-64.2pt;width:380.1pt;height:70.9pt;z-index:-251056128" coordorigin="2300,186" coordsize="7602,1418">
            <v:roundrect id="_x0000_s1931" style="position:absolute;left:2300;top:186;width:7602;height:1411" arcsize="26102f" fillcolor="#b8cce4 [1300]" strokecolor="#b8cce4 [1300]"/>
            <v:shape id="_x0000_s1932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929" style="position:absolute;margin-left:2.2pt;margin-top:-31pt;width:376.4pt;height:37.35pt;z-index:-251057152" fillcolor="#b8cce4 [1300]" strokecolor="#b8cce4 [1300]"/>
        </w:pict>
      </w:r>
      <w:r>
        <w:rPr>
          <w:noProof/>
          <w:lang w:eastAsia="fr-FR"/>
        </w:rPr>
        <w:pict>
          <v:rect id="_x0000_s1928" style="position:absolute;margin-left:383.8pt;margin-top:-40.25pt;width:129pt;height:46.95pt;z-index:252258304" filled="f" stroked="f">
            <v:textbox style="mso-next-textbox:#_x0000_s1928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924" style="position:absolute;margin-left:-63.6pt;margin-top:-47pt;width:580.75pt;height:53.35pt;z-index:-251060224" coordorigin="152,530" coordsize="11615,1067">
            <v:roundrect id="_x0000_s1925" style="position:absolute;left:152;top:530;width:11615;height:869" arcsize="30392f" fillcolor="#dbe5f1 [660]" strokecolor="#dbe5f1 [660]"/>
            <v:rect id="_x0000_s1926" style="position:absolute;left:152;top:1054;width:11615;height:543" fillcolor="#dbe5f1 [660]" strokecolor="#dbe5f1 [660]"/>
          </v:group>
        </w:pict>
      </w:r>
      <w:r w:rsidR="00C32650">
        <w:rPr>
          <w:noProof/>
          <w:lang w:eastAsia="fr-FR"/>
        </w:rPr>
        <w:pict>
          <v:shape id="_x0000_s1725" type="#_x0000_t32" style="position:absolute;margin-left:-.5pt;margin-top:7.05pt;width:3.4pt;height:2485.4pt;flip:x;z-index:252123136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746" type="#_x0000_t105" style="position:absolute;margin-left:153.9pt;margin-top:11.35pt;width:52.5pt;height:10.5pt;rotation:180;z-index:252140544"/>
        </w:pict>
      </w:r>
      <w:r>
        <w:rPr>
          <w:noProof/>
          <w:lang w:eastAsia="fr-FR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745" type="#_x0000_t104" style="position:absolute;margin-left:296.4pt;margin-top:9.85pt;width:42pt;height:12pt;z-index:252139520"/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t>(</w:t>
      </w:r>
    </w:p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741" type="#_x0000_t131" style="position:absolute;margin-left:-64.1pt;margin-top:21.45pt;width:81pt;height:54pt;z-index:252135424" fillcolor="white [3201]" strokecolor="#dbe5f1 [660]" strokeweight="5pt">
            <v:stroke linestyle="thickThin"/>
            <v:shadow color="#868686"/>
            <v:textbox style="mso-next-textbox:#_x0000_s1741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13BAD" w:rsidP="00C32650">
      <w:r>
        <w:rPr>
          <w:noProof/>
          <w:lang w:eastAsia="fr-FR"/>
        </w:rPr>
        <w:pict>
          <v:rect id="_x0000_s1742" style="position:absolute;margin-left:133.15pt;margin-top:10.6pt;width:350.7pt;height:34.85pt;z-index:252136448" filled="f" stroked="f">
            <v:textbox style="mso-next-textbox:#_x0000_s1742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740" type="#_x0000_t118" style="position:absolute;margin-left:133.15pt;margin-top:3.85pt;width:340.6pt;height:33.9pt;z-index:252134400" strokecolor="#a5a5a5 [2092]">
            <v:shadow on="t" type="double" opacity=".5" color2="shadow add(102)" offset="-3pt,-3pt" offset2="-6pt,-6pt"/>
          </v:shape>
        </w:pict>
      </w:r>
      <w:r w:rsidR="00C32650">
        <w:rPr>
          <w:noProof/>
          <w:lang w:eastAsia="fr-FR"/>
        </w:rPr>
        <w:pict>
          <v:rect id="_x0000_s1743" style="position:absolute;margin-left:-57.05pt;margin-top:3.85pt;width:86.4pt;height:64.75pt;z-index:252137472" filled="f" stroked="f">
            <v:textbox style="mso-next-textbox:#_x0000_s1743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739" style="position:absolute;margin-left:-25.85pt;margin-top:3.8pt;width:525pt;height:304.25pt;z-index:252133376" fillcolor="white [3201]" strokecolor="#dbe5f1 [660]" strokeweight="5pt">
            <v:stroke linestyle="thickThin"/>
            <v:shadow color="#868686"/>
            <v:textbox style="mso-next-textbox:#_x0000_s1739">
              <w:txbxContent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Il peut y avoir plusieurs adjectifs qui complètent le nom.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EE606E">
                    <w:rPr>
                      <w:rFonts w:ascii="Tekton Pro Cond" w:hAnsi="Tekton Pro Cond"/>
                      <w:sz w:val="32"/>
                    </w:rPr>
                    <w:t>L’</w:t>
                  </w:r>
                  <w:r>
                    <w:rPr>
                      <w:rFonts w:ascii="Tekton Pro Cond" w:hAnsi="Tekton Pro Cond"/>
                      <w:sz w:val="32"/>
                    </w:rPr>
                    <w:t>adjectif s’accorde en genre et en nombre avec le nom.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L’ adjectif ne peut pas être supprimé.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complément du nom suit toujours le nom 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863CF7">
                    <w:rPr>
                      <w:rFonts w:ascii="KG Ten Thousand Reasons" w:hAnsi="KG Ten Thousand Reason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GN soulignés sont complétés par un adjectif  ?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Mon petit cousin a </w:t>
                  </w:r>
                  <w:r w:rsidRPr="00D67978">
                    <w:rPr>
                      <w:rFonts w:ascii="Tekton Pro Cond" w:hAnsi="Tekton Pro Cond"/>
                      <w:sz w:val="32"/>
                      <w:u w:val="single"/>
                    </w:rPr>
                    <w:t>des frères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loup mange </w:t>
                  </w:r>
                  <w:r w:rsidRPr="00D67978">
                    <w:rPr>
                      <w:rFonts w:ascii="Tekton Pro Cond" w:hAnsi="Tekton Pro Cond"/>
                      <w:sz w:val="32"/>
                      <w:u w:val="single"/>
                    </w:rPr>
                    <w:t>les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petits </w:t>
                  </w:r>
                  <w:r w:rsidRPr="00D67978">
                    <w:rPr>
                      <w:rFonts w:ascii="Tekton Pro Cond" w:hAnsi="Tekton Pro Cond"/>
                      <w:sz w:val="32"/>
                      <w:u w:val="single"/>
                    </w:rPr>
                    <w:t>cochons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Marion porte </w:t>
                  </w:r>
                  <w:r w:rsidRPr="00D67978">
                    <w:rPr>
                      <w:rFonts w:ascii="Tekton Pro Cond" w:hAnsi="Tekton Pro Cond"/>
                      <w:sz w:val="32"/>
                      <w:u w:val="single"/>
                    </w:rPr>
                    <w:t>une jupe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courte.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Lucia mange </w:t>
                  </w:r>
                  <w:r w:rsidRPr="00D67978">
                    <w:rPr>
                      <w:rFonts w:ascii="Tekton Pro Cond" w:hAnsi="Tekton Pro Cond"/>
                      <w:sz w:val="32"/>
                      <w:u w:val="single"/>
                    </w:rPr>
                    <w:t>les haricots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du jardin.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13BAD" w:rsidRDefault="00C13BAD" w:rsidP="00C13BAD"/>
    <w:p w:rsidR="00C32650" w:rsidRDefault="00C13BAD" w:rsidP="00C32650">
      <w:r>
        <w:rPr>
          <w:noProof/>
          <w:lang w:eastAsia="fr-FR"/>
        </w:rPr>
        <w:lastRenderedPageBreak/>
        <w:pict>
          <v:rect id="_x0000_s1748" style="position:absolute;margin-left:-25.85pt;margin-top:18.25pt;width:525pt;height:295.95pt;z-index:252142592" fillcolor="white [3201]" strokecolor="#dbe5f1 [660]" strokeweight="5pt">
            <v:stroke linestyle="thickThin"/>
            <v:shadow color="#868686"/>
            <v:textbox style="mso-next-textbox:#_x0000_s1748">
              <w:txbxContent>
                <w:p w:rsidR="00C32650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Il existe plusieurs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…………………………………………………………………,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 qui nous indiquent comment lire et comment organiser les textes : </w:t>
                  </w:r>
                </w:p>
                <w:p w:rsidR="00C32650" w:rsidRPr="00211038" w:rsidRDefault="00C32650" w:rsidP="00C32650">
                  <w:pPr>
                    <w:pStyle w:val="ListParagraph"/>
                    <w:numPr>
                      <w:ilvl w:val="0"/>
                      <w:numId w:val="16"/>
                    </w:num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La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………………………………………..</w:t>
                  </w: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 pour débuter une phrase ; </w:t>
                  </w:r>
                </w:p>
                <w:p w:rsidR="00C32650" w:rsidRPr="00211038" w:rsidRDefault="00C32650" w:rsidP="00C32650">
                  <w:pPr>
                    <w:pStyle w:val="ListParagraph"/>
                    <w:numPr>
                      <w:ilvl w:val="0"/>
                      <w:numId w:val="16"/>
                    </w:num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Le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…………………..</w:t>
                  </w: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 à la fin d’une phrase. </w:t>
                  </w:r>
                </w:p>
                <w:p w:rsidR="00C32650" w:rsidRPr="00211038" w:rsidRDefault="00C32650" w:rsidP="00C32650">
                  <w:pPr>
                    <w:pStyle w:val="ListParagraph"/>
                    <w:numPr>
                      <w:ilvl w:val="0"/>
                      <w:numId w:val="16"/>
                    </w:num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211038">
                    <w:rPr>
                      <w:rFonts w:ascii="Adobe Caslon Pro" w:hAnsi="Adobe Caslon Pro"/>
                      <w:sz w:val="28"/>
                    </w:rPr>
                    <w:t>Cela peut être aussi un point d’interrogation ( ?) ou un point d’exclamation ( !).</w:t>
                  </w:r>
                </w:p>
                <w:p w:rsidR="00C32650" w:rsidRPr="00211038" w:rsidRDefault="00C32650" w:rsidP="00C32650">
                  <w:pPr>
                    <w:pStyle w:val="ListParagraph"/>
                    <w:numPr>
                      <w:ilvl w:val="0"/>
                      <w:numId w:val="16"/>
                    </w:num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La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………………………….</w:t>
                  </w: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 , qui se met le plus souvent à la suite d’un mot ou d’un groupe de mot que l’on peut déplacer : </w:t>
                  </w:r>
                </w:p>
                <w:p w:rsidR="00C32650" w:rsidRPr="00211038" w:rsidRDefault="00C32650" w:rsidP="00C32650">
                  <w:pPr>
                    <w:spacing w:after="0"/>
                    <w:jc w:val="center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211038">
                    <w:rPr>
                      <w:rFonts w:ascii="Adobe Caslon Pro" w:hAnsi="Adobe Caslon Pro"/>
                      <w:sz w:val="24"/>
                      <w:szCs w:val="24"/>
                    </w:rPr>
                    <w:t xml:space="preserve">Ex : </w:t>
                  </w:r>
                  <w:r w:rsidRPr="00211038">
                    <w:rPr>
                      <w:rFonts w:ascii="Adobe Caslon Pro" w:hAnsi="Adobe Caslon Pro"/>
                      <w:sz w:val="24"/>
                      <w:szCs w:val="24"/>
                      <w:u w:val="single"/>
                    </w:rPr>
                    <w:t>Le jour de la rentrée</w:t>
                  </w:r>
                  <w:r w:rsidRPr="00211038">
                    <w:rPr>
                      <w:rFonts w:ascii="Adobe Caslon Pro" w:hAnsi="Adobe Caslon Pro"/>
                      <w:sz w:val="24"/>
                      <w:szCs w:val="24"/>
                    </w:rPr>
                    <w:t>, maman m’accompagne.</w:t>
                  </w:r>
                </w:p>
                <w:p w:rsidR="00C32650" w:rsidRDefault="00C32650" w:rsidP="00C32650">
                  <w:pPr>
                    <w:tabs>
                      <w:tab w:val="left" w:pos="3261"/>
                    </w:tabs>
                    <w:spacing w:after="0"/>
                    <w:ind w:firstLine="3119"/>
                    <w:rPr>
                      <w:rFonts w:ascii="Adobe Caslon Pro" w:hAnsi="Adobe Caslon Pro"/>
                      <w:sz w:val="28"/>
                    </w:rPr>
                  </w:pPr>
                  <w:r w:rsidRPr="00211038">
                    <w:rPr>
                      <w:rFonts w:ascii="Adobe Caslon Pro" w:hAnsi="Adobe Caslon Pro"/>
                      <w:sz w:val="24"/>
                      <w:szCs w:val="24"/>
                    </w:rPr>
                    <w:t xml:space="preserve">Maman m’accompagne </w:t>
                  </w:r>
                  <w:r w:rsidRPr="00211038">
                    <w:rPr>
                      <w:rFonts w:ascii="Adobe Caslon Pro" w:hAnsi="Adobe Caslon Pro"/>
                      <w:sz w:val="24"/>
                      <w:szCs w:val="24"/>
                      <w:u w:val="single"/>
                    </w:rPr>
                    <w:t>le jour de la rentrée</w:t>
                  </w:r>
                  <w:r w:rsidRPr="00211038">
                    <w:rPr>
                      <w:rFonts w:ascii="Adobe Caslon Pro" w:hAnsi="Adobe Caslon Pro"/>
                      <w:sz w:val="24"/>
                      <w:szCs w:val="24"/>
                    </w:rPr>
                    <w:t>.</w:t>
                  </w:r>
                </w:p>
                <w:p w:rsidR="00C32650" w:rsidRPr="00211038" w:rsidRDefault="00C32650" w:rsidP="00C32650">
                  <w:pPr>
                    <w:pStyle w:val="ListParagraph"/>
                    <w:numPr>
                      <w:ilvl w:val="0"/>
                      <w:numId w:val="17"/>
                    </w:numPr>
                    <w:spacing w:after="0"/>
                    <w:jc w:val="both"/>
                    <w:rPr>
                      <w:rFonts w:ascii="Adobe Caslon Pro" w:hAnsi="Adobe Caslon Pro"/>
                      <w:b/>
                      <w:sz w:val="28"/>
                    </w:rPr>
                  </w:pP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Le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…………………..</w:t>
                  </w: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 (-) et les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…………………………………...</w:t>
                  </w:r>
                  <w:r w:rsidRPr="00211038">
                    <w:rPr>
                      <w:rFonts w:ascii="Adobe Caslon Pro" w:hAnsi="Adobe Caslon Pro"/>
                      <w:sz w:val="28"/>
                    </w:rPr>
                    <w:t xml:space="preserve"> (« ») dans les dialogues.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37" style="position:absolute;margin-left:70.65pt;margin-top:-85.1pt;width:312.05pt;height:112.65pt;z-index:252266496" filled="f" stroked="f">
            <v:textbox style="mso-next-textbox:#_x0000_s1937">
              <w:txbxContent>
                <w:p w:rsidR="00C13BAD" w:rsidRPr="00656590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ponctuation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48" style="position:absolute;margin-left:9.15pt;margin-top:-50.65pt;width:75.65pt;height:50.5pt;z-index:252273664" filled="f" stroked="f" strokecolor="#dbe5f1 [660]">
            <v:textbox style="mso-next-textbox:#_x0000_s1948">
              <w:txbxContent>
                <w:p w:rsidR="00C13BAD" w:rsidRPr="00AE1176" w:rsidRDefault="00C13BAD" w:rsidP="00C13BA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G13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947" style="position:absolute;margin-left:8.3pt;margin-top:-55.85pt;width:71pt;height:54pt;z-index:252272640" fillcolor="white [3201]" strokecolor="#dbe5f1 [660]" strokeweight="5pt">
            <v:stroke linestyle="thickThin"/>
            <v:shadow color="#868686"/>
            <v:textbox style="mso-next-textbox:#_x0000_s1947">
              <w:txbxContent>
                <w:p w:rsidR="00C13BAD" w:rsidRPr="00AE1176" w:rsidRDefault="00C13BAD" w:rsidP="00C13BA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941" style="position:absolute;margin-left:-67.6pt;margin-top:-39.45pt;width:79.7pt;height:46.95pt;z-index:252268544" filled="f" stroked="f">
            <v:textbox style="mso-next-textbox:#_x0000_s1941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944" style="position:absolute;margin-left:1.8pt;margin-top:-64.2pt;width:380.1pt;height:70.9pt;z-index:-251044864" coordorigin="2300,186" coordsize="7602,1418">
            <v:roundrect id="_x0000_s1945" style="position:absolute;left:2300;top:186;width:7602;height:1411" arcsize="26102f" fillcolor="#b8cce4 [1300]" strokecolor="#b8cce4 [1300]"/>
            <v:shape id="_x0000_s1946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943" style="position:absolute;margin-left:2.2pt;margin-top:-31pt;width:376.4pt;height:37.35pt;z-index:-251045888" fillcolor="#b8cce4 [1300]" strokecolor="#b8cce4 [1300]"/>
        </w:pict>
      </w:r>
      <w:r>
        <w:rPr>
          <w:noProof/>
          <w:lang w:eastAsia="fr-FR"/>
        </w:rPr>
        <w:pict>
          <v:rect id="_x0000_s1942" style="position:absolute;margin-left:383.8pt;margin-top:-40.25pt;width:129pt;height:46.95pt;z-index:252269568" filled="f" stroked="f">
            <v:textbox style="mso-next-textbox:#_x0000_s1942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938" style="position:absolute;margin-left:-63.6pt;margin-top:-47pt;width:580.75pt;height:53.35pt;z-index:-251048960" coordorigin="152,530" coordsize="11615,1067">
            <v:roundrect id="_x0000_s1939" style="position:absolute;left:152;top:530;width:11615;height:869" arcsize="30392f" fillcolor="#dbe5f1 [660]" strokecolor="#dbe5f1 [660]"/>
            <v:rect id="_x0000_s1940" style="position:absolute;left:152;top:1054;width:11615;height:543" fillcolor="#dbe5f1 [660]" strokecolor="#dbe5f1 [660]"/>
          </v:group>
        </w:pict>
      </w:r>
      <w:r w:rsidR="00C32650">
        <w:rPr>
          <w:noProof/>
          <w:lang w:eastAsia="fr-FR"/>
        </w:rPr>
        <w:pict>
          <v:shape id="_x0000_s1747" type="#_x0000_t32" style="position:absolute;margin-left:-.5pt;margin-top:7.05pt;width:3.4pt;height:2485.4pt;flip:x;z-index:252141568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t>(</w:t>
      </w:r>
    </w:p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762" type="#_x0000_t131" style="position:absolute;margin-left:-64.1pt;margin-top:21.45pt;width:81pt;height:54pt;z-index:252152832" fillcolor="white [3201]" strokecolor="#dbe5f1 [660]" strokeweight="5pt">
            <v:stroke linestyle="thickThin"/>
            <v:shadow color="#868686"/>
            <v:textbox style="mso-next-textbox:#_x0000_s1762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13BAD" w:rsidP="00C32650">
      <w:r>
        <w:rPr>
          <w:noProof/>
          <w:lang w:eastAsia="fr-FR"/>
        </w:rPr>
        <w:pict>
          <v:shape id="_x0000_s1761" type="#_x0000_t118" style="position:absolute;margin-left:141.45pt;margin-top:4.45pt;width:340.6pt;height:33.9pt;z-index:252151808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rect id="_x0000_s1763" style="position:absolute;margin-left:141.45pt;margin-top:11.2pt;width:350.7pt;height:34.85pt;z-index:252153856" filled="f" stroked="f">
            <v:textbox style="mso-next-textbox:#_x0000_s1763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 w:rsidR="00C32650">
        <w:rPr>
          <w:noProof/>
          <w:lang w:eastAsia="fr-FR"/>
        </w:rPr>
        <w:pict>
          <v:rect id="_x0000_s1764" style="position:absolute;margin-left:-57.05pt;margin-top:3.85pt;width:86.4pt;height:64.75pt;z-index:252154880" filled="f" stroked="f">
            <v:textbox style="mso-next-textbox:#_x0000_s1764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760" style="position:absolute;margin-left:-25.85pt;margin-top:3.8pt;width:525pt;height:304.25pt;z-index:252150784" fillcolor="white [3201]" strokecolor="#dbe5f1 [660]" strokeweight="5pt">
            <v:stroke linestyle="thickThin"/>
            <v:shadow color="#868686"/>
            <v:textbox style="mso-next-textbox:#_x0000_s1760">
              <w:txbxContent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Il existe plusieurs points.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majuscule est un signe de ponctuation.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virgule se met à a fin de la phrase.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point d’exclamation marque l’émotion.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762750" w:rsidRDefault="00C32650" w:rsidP="00C32650">
                  <w:pPr>
                    <w:spacing w:after="0" w:line="240" w:lineRule="auto"/>
                    <w:ind w:firstLine="1843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Est- ce correctement ponctué  ?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 </w:t>
                  </w:r>
                  <w:r>
                    <w:rPr>
                      <w:rFonts w:ascii="Tekton Pro Cond" w:hAnsi="Tekton Pro Cond"/>
                      <w:sz w:val="32"/>
                    </w:rPr>
                    <w:t>J’ai terminé !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Que se passe-t-il !.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William, fait attention.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soir les étoiles, brillent dans le ciel.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13BAD" w:rsidRDefault="00C13BAD" w:rsidP="00C32650"/>
    <w:p w:rsidR="00C32650" w:rsidRDefault="00C32650" w:rsidP="00C32650"/>
    <w:p w:rsidR="00C13BAD" w:rsidRDefault="00C13BAD" w:rsidP="00C13BAD"/>
    <w:p w:rsidR="00C32650" w:rsidRDefault="00C13BAD" w:rsidP="00C32650">
      <w:r>
        <w:rPr>
          <w:noProof/>
          <w:lang w:eastAsia="fr-FR"/>
        </w:rPr>
        <w:lastRenderedPageBreak/>
        <w:pict>
          <v:rect id="_x0000_s1769" style="position:absolute;margin-left:-25.85pt;margin-top:18.25pt;width:525pt;height:243.9pt;z-index:252160000" fillcolor="white [3201]" strokecolor="#dbe5f1 [660]" strokeweight="5pt">
            <v:stroke linestyle="thickThin"/>
            <v:shadow color="#868686"/>
            <v:textbox style="mso-next-textbox:#_x0000_s1769">
              <w:txbxContent>
                <w:p w:rsidR="00C32650" w:rsidRDefault="00C13BAD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C32650"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Pour relier les mots entre eux, on utilise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………………………………………………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 ; par exemple </w:t>
                  </w:r>
                  <w:r w:rsidR="00C32650" w:rsidRPr="004D07CD">
                    <w:rPr>
                      <w:rFonts w:ascii="Adobe Caslon Pro" w:hAnsi="Adobe Caslon Pro"/>
                      <w:b/>
                      <w:sz w:val="28"/>
                    </w:rPr>
                    <w:t>et, ou, ni, mais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 xml:space="preserve">…Ce sont des mots </w:t>
                  </w:r>
                  <w:r w:rsidR="00C32650"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…………………………...</w:t>
                  </w:r>
                  <w:r w:rsidR="00C32650">
                    <w:rPr>
                      <w:rFonts w:ascii="Adobe Caslon Pro" w:hAnsi="Adobe Caslon Pro"/>
                      <w:b/>
                      <w:sz w:val="28"/>
                    </w:rPr>
                    <w:t xml:space="preserve"> </w:t>
                  </w:r>
                  <w:r w:rsidR="00C32650">
                    <w:rPr>
                      <w:rFonts w:ascii="Adobe Caslon Pro" w:hAnsi="Adobe Caslon Pro"/>
                      <w:sz w:val="28"/>
                    </w:rPr>
                    <w:t>Ils relient toujours des mots de même nature.</w:t>
                  </w:r>
                </w:p>
                <w:p w:rsidR="00C32650" w:rsidRDefault="00C32650" w:rsidP="00C3265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C32650" w:rsidRDefault="00C32650" w:rsidP="00C3265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sym w:font="Wingdings" w:char="F046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indique </w:t>
                  </w:r>
                  <w:r w:rsidRPr="004D07CD">
                    <w:rPr>
                      <w:rFonts w:ascii="Adobe Caslon Pro" w:hAnsi="Adobe Caslon Pro"/>
                      <w:sz w:val="28"/>
                      <w:u w:val="single"/>
                    </w:rPr>
                    <w:t>l’addition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(les deux ensemble), </w:t>
                  </w:r>
                </w:p>
                <w:p w:rsidR="00C32650" w:rsidRDefault="00C32650" w:rsidP="00C3265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sym w:font="Wingdings" w:char="F046"/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indique </w:t>
                  </w:r>
                  <w:r w:rsidRPr="004D07CD">
                    <w:rPr>
                      <w:rFonts w:ascii="Adobe Caslon Pro" w:hAnsi="Adobe Caslon Pro"/>
                      <w:sz w:val="28"/>
                      <w:u w:val="single"/>
                    </w:rPr>
                    <w:t>un choix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(soit l’un soit l’autre), </w:t>
                  </w:r>
                </w:p>
                <w:p w:rsidR="00C32650" w:rsidRDefault="00C32650" w:rsidP="00C3265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sym w:font="Wingdings" w:char="F046"/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est employé deux fois dans une phrase négative (aucun des deux), </w:t>
                  </w:r>
                </w:p>
                <w:p w:rsidR="00C32650" w:rsidRPr="00C178FD" w:rsidRDefault="00C32650" w:rsidP="00C3265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sym w:font="Wingdings" w:char="F046"/>
                  </w:r>
                  <w:r w:rsidRPr="00C13BAD">
                    <w:rPr>
                      <w:rFonts w:ascii="Adobe Caslon Pro" w:hAnsi="Adobe Caslon Pro"/>
                      <w:color w:val="4F81BD" w:themeColor="accent1"/>
                      <w:sz w:val="28"/>
                    </w:rPr>
                    <w:t>……….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indique </w:t>
                  </w:r>
                  <w:r w:rsidRPr="004D07CD">
                    <w:rPr>
                      <w:rFonts w:ascii="Adobe Caslon Pro" w:hAnsi="Adobe Caslon Pro"/>
                      <w:sz w:val="28"/>
                      <w:u w:val="single"/>
                    </w:rPr>
                    <w:t>une opposition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51" style="position:absolute;margin-left:70.65pt;margin-top:-81.85pt;width:312.05pt;height:112.65pt;z-index:252277760" filled="f" stroked="f">
            <v:textbox style="mso-next-textbox:#_x0000_s1951">
              <w:txbxContent>
                <w:p w:rsidR="00C13BAD" w:rsidRPr="00656590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C13BAD" w:rsidRDefault="00C13BAD" w:rsidP="00C13BAD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mots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de liaison</w:t>
                  </w:r>
                </w:p>
                <w:p w:rsidR="00C13BAD" w:rsidRPr="00452D6A" w:rsidRDefault="00C13BAD" w:rsidP="00C13BAD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62" style="position:absolute;margin-left:9.15pt;margin-top:-50.65pt;width:75.65pt;height:50.5pt;z-index:252284928" filled="f" stroked="f" strokecolor="#dbe5f1 [660]">
            <v:textbox style="mso-next-textbox:#_x0000_s1962">
              <w:txbxContent>
                <w:p w:rsidR="00C13BAD" w:rsidRPr="00AE1176" w:rsidRDefault="00C13BAD" w:rsidP="00C13BAD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FB4AE0">
                    <w:rPr>
                      <w:rFonts w:ascii="MamaeQueNosFaz" w:hAnsi="MamaeQueNosFaz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G14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961" style="position:absolute;margin-left:8.3pt;margin-top:-55.85pt;width:71pt;height:54pt;z-index:252283904" fillcolor="white [3201]" strokecolor="#dbe5f1 [660]" strokeweight="5pt">
            <v:stroke linestyle="thickThin"/>
            <v:shadow color="#868686"/>
            <v:textbox style="mso-next-textbox:#_x0000_s1961">
              <w:txbxContent>
                <w:p w:rsidR="00C13BAD" w:rsidRPr="00AE1176" w:rsidRDefault="00C13BAD" w:rsidP="00C13BAD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955" style="position:absolute;margin-left:-67.6pt;margin-top:-39.45pt;width:79.7pt;height:46.95pt;z-index:252279808" filled="f" stroked="f">
            <v:textbox style="mso-next-textbox:#_x0000_s1955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.....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958" style="position:absolute;margin-left:1.8pt;margin-top:-64.2pt;width:380.1pt;height:70.9pt;z-index:-251033600" coordorigin="2300,186" coordsize="7602,1418">
            <v:roundrect id="_x0000_s1959" style="position:absolute;left:2300;top:186;width:7602;height:1411" arcsize="26102f" fillcolor="#b8cce4 [1300]" strokecolor="#b8cce4 [1300]"/>
            <v:shape id="_x0000_s196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957" style="position:absolute;margin-left:2.2pt;margin-top:-31pt;width:376.4pt;height:37.35pt;z-index:-251034624" fillcolor="#b8cce4 [1300]" strokecolor="#b8cce4 [1300]"/>
        </w:pict>
      </w:r>
      <w:r>
        <w:rPr>
          <w:noProof/>
          <w:lang w:eastAsia="fr-FR"/>
        </w:rPr>
        <w:pict>
          <v:rect id="_x0000_s1956" style="position:absolute;margin-left:383.8pt;margin-top:-40.25pt;width:129pt;height:46.95pt;z-index:252280832" filled="f" stroked="f">
            <v:textbox style="mso-next-textbox:#_x0000_s1956">
              <w:txbxContent>
                <w:p w:rsidR="00C13BAD" w:rsidRPr="005D64A1" w:rsidRDefault="00C13BAD" w:rsidP="00C13BAD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C13BAD" w:rsidRPr="002612BA" w:rsidRDefault="00C13BAD" w:rsidP="00C13BAD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952" style="position:absolute;margin-left:-63.6pt;margin-top:-47pt;width:580.75pt;height:53.35pt;z-index:-251037696" coordorigin="152,530" coordsize="11615,1067">
            <v:roundrect id="_x0000_s1953" style="position:absolute;left:152;top:530;width:11615;height:869" arcsize="30392f" fillcolor="#dbe5f1 [660]" strokecolor="#dbe5f1 [660]"/>
            <v:rect id="_x0000_s1954" style="position:absolute;left:152;top:1054;width:11615;height:543" fillcolor="#dbe5f1 [660]" strokecolor="#dbe5f1 [660]"/>
          </v:group>
        </w:pict>
      </w:r>
      <w:r w:rsidR="00C32650">
        <w:rPr>
          <w:noProof/>
          <w:lang w:eastAsia="fr-FR"/>
        </w:rPr>
        <w:pict>
          <v:shape id="_x0000_s1767" type="#_x0000_t32" style="position:absolute;margin-left:-.5pt;margin-top:7.05pt;width:3.4pt;height:2485.4pt;flip:x;z-index:252157952" o:connectortype="straight" strokecolor="#b8cce4 [1300]" strokeweight="2.25pt">
            <v:stroke dashstyle="1 1" endcap="round"/>
          </v:shape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shape id="_x0000_s1783" type="#_x0000_t131" style="position:absolute;margin-left:-64.1pt;margin-top:21.45pt;width:81pt;height:54pt;z-index:252170240" fillcolor="white [3201]" strokecolor="#dbe5f1 [660]" strokeweight="5pt">
            <v:stroke linestyle="thickThin"/>
            <v:shadow color="#868686"/>
            <v:textbox style="mso-next-textbox:#_x0000_s1783">
              <w:txbxContent>
                <w:p w:rsidR="00C32650" w:rsidRPr="00AE1176" w:rsidRDefault="00C32650" w:rsidP="00C3265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32650" w:rsidRDefault="00C13BAD" w:rsidP="00C32650">
      <w:r>
        <w:rPr>
          <w:noProof/>
          <w:lang w:eastAsia="fr-FR"/>
        </w:rPr>
        <w:pict>
          <v:rect id="_x0000_s1784" style="position:absolute;margin-left:132.55pt;margin-top:9.75pt;width:350.7pt;height:34.85pt;z-index:252171264" filled="f" stroked="f">
            <v:textbox style="mso-next-textbox:#_x0000_s1784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782" type="#_x0000_t118" style="position:absolute;margin-left:132.55pt;margin-top:3.85pt;width:340.6pt;height:33.9pt;z-index:252169216" strokecolor="#a5a5a5 [2092]">
            <v:shadow on="t" type="double" opacity=".5" color2="shadow add(102)" offset="-3pt,-3pt" offset2="-6pt,-6pt"/>
          </v:shape>
        </w:pict>
      </w:r>
      <w:r w:rsidR="00C32650">
        <w:rPr>
          <w:noProof/>
          <w:lang w:eastAsia="fr-FR"/>
        </w:rPr>
        <w:pict>
          <v:rect id="_x0000_s1785" style="position:absolute;margin-left:-57.05pt;margin-top:3.85pt;width:86.4pt;height:64.75pt;z-index:252172288" filled="f" stroked="f">
            <v:textbox style="mso-next-textbox:#_x0000_s1785">
              <w:txbxContent>
                <w:p w:rsidR="00C32650" w:rsidRPr="00290F75" w:rsidRDefault="00C32650" w:rsidP="00C326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C32650" w:rsidRDefault="00C32650" w:rsidP="00C32650">
      <w:r>
        <w:rPr>
          <w:noProof/>
          <w:lang w:eastAsia="fr-FR"/>
        </w:rPr>
        <w:pict>
          <v:rect id="_x0000_s1781" style="position:absolute;margin-left:-25.85pt;margin-top:3.8pt;width:525pt;height:320.2pt;z-index:252168192" fillcolor="white [3201]" strokecolor="#dbe5f1 [660]" strokeweight="5pt">
            <v:stroke linestyle="thickThin"/>
            <v:shadow color="#868686"/>
            <v:textbox style="mso-next-textbox:#_x0000_s1781">
              <w:txbxContent>
                <w:p w:rsidR="00C32650" w:rsidRDefault="00C32650" w:rsidP="00C32650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</w:p>
                <w:p w:rsidR="00C32650" w:rsidRPr="00762750" w:rsidRDefault="00C32650" w:rsidP="00C13BAD">
                  <w:pPr>
                    <w:spacing w:after="0" w:line="240" w:lineRule="auto"/>
                    <w:ind w:firstLine="851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4D07CD">
                    <w:rPr>
                      <w:rFonts w:ascii="Tekton Pro Cond" w:hAnsi="Tekton Pro Cond"/>
                      <w:i/>
                      <w:sz w:val="32"/>
                    </w:rPr>
                    <w:t>Et, ou, ni, mais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sont des mots de liaison.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4D07CD">
                    <w:rPr>
                      <w:rFonts w:ascii="Tekton Pro Cond" w:hAnsi="Tekton Pro Cond"/>
                      <w:i/>
                      <w:sz w:val="32"/>
                    </w:rPr>
                    <w:t>Et, ou, ni, mais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relient des mots de même nature.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4D07CD">
                    <w:rPr>
                      <w:rFonts w:ascii="Tekton Pro Cond" w:hAnsi="Tekton Pro Cond"/>
                      <w:i/>
                      <w:sz w:val="32"/>
                    </w:rPr>
                    <w:t>Ou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indique l’addition.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Pr="004D07CD">
                    <w:rPr>
                      <w:rFonts w:ascii="Tekton Pro Cond" w:hAnsi="Tekton Pro Cond"/>
                      <w:i/>
                      <w:sz w:val="32"/>
                    </w:rPr>
                    <w:t>Et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indique le choix</w:t>
                  </w:r>
                  <w:r w:rsidRPr="00B56A9A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C32650" w:rsidRPr="00762750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mots de liaison proposés conviennent-ils ? </w:t>
                  </w:r>
                </w:p>
                <w:p w:rsidR="00C32650" w:rsidRPr="00762750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Je cours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et je tombe.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Ce n’est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moi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mon frère.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>ni ,ou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90F75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Les élèves iront en cm1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en cm2.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>mais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2612BA" w:rsidRDefault="00C32650" w:rsidP="00C3265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Ses frères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ses sœurs sont en vacances</w:t>
                  </w:r>
                  <w:r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C32650" w:rsidRPr="005E11A1" w:rsidRDefault="00C32650" w:rsidP="00C326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/>
    <w:p w:rsidR="00C32650" w:rsidRDefault="00C32650" w:rsidP="00C32650">
      <w:r>
        <w:rPr>
          <w:noProof/>
          <w:lang w:eastAsia="fr-FR"/>
        </w:rPr>
        <w:pict>
          <v:rect id="_x0000_s1786" style="position:absolute;margin-left:2.9pt;margin-top:-.5pt;width:260.85pt;height:21.65pt;z-index:252173312" filled="f" stroked="f">
            <v:textbox>
              <w:txbxContent>
                <w:p w:rsidR="00C32650" w:rsidRDefault="00C32650" w:rsidP="00C32650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B4AE0" w:rsidRDefault="00FB4AE0" w:rsidP="00FB4AE0">
      <w:pPr>
        <w:tabs>
          <w:tab w:val="left" w:pos="1134"/>
        </w:tabs>
      </w:pPr>
    </w:p>
    <w:sectPr w:rsidR="00FB4AE0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D0B" w:rsidRDefault="008A4D0B" w:rsidP="00AF6858">
      <w:pPr>
        <w:spacing w:after="0" w:line="240" w:lineRule="auto"/>
      </w:pPr>
      <w:r>
        <w:separator/>
      </w:r>
    </w:p>
  </w:endnote>
  <w:endnote w:type="continuationSeparator" w:id="0">
    <w:p w:rsidR="008A4D0B" w:rsidRDefault="008A4D0B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dobe Caslon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ensey">
    <w:altName w:val="Times New Roman"/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MamaeQueNosFaz">
    <w:altName w:val="Stencilia-A"/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altName w:val="Courier New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altName w:val="Times New Roman"/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D0B" w:rsidRDefault="008A4D0B" w:rsidP="00AF6858">
      <w:pPr>
        <w:spacing w:after="0" w:line="240" w:lineRule="auto"/>
      </w:pPr>
      <w:r>
        <w:separator/>
      </w:r>
    </w:p>
  </w:footnote>
  <w:footnote w:type="continuationSeparator" w:id="0">
    <w:p w:rsidR="008A4D0B" w:rsidRDefault="008A4D0B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CF33494"/>
    <w:multiLevelType w:val="hybridMultilevel"/>
    <w:tmpl w:val="255CB774"/>
    <w:lvl w:ilvl="0" w:tplc="0694AA34">
      <w:start w:val="1"/>
      <w:numFmt w:val="decimal"/>
      <w:lvlText w:val="%1."/>
      <w:lvlJc w:val="left"/>
      <w:pPr>
        <w:ind w:left="502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096D71"/>
    <w:multiLevelType w:val="hybridMultilevel"/>
    <w:tmpl w:val="A6908602"/>
    <w:lvl w:ilvl="0" w:tplc="662E7100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EC36F90"/>
    <w:multiLevelType w:val="hybridMultilevel"/>
    <w:tmpl w:val="27C2C8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CAD96C">
      <w:numFmt w:val="bullet"/>
      <w:lvlText w:val="•"/>
      <w:lvlJc w:val="left"/>
      <w:pPr>
        <w:ind w:left="1440" w:hanging="360"/>
      </w:pPr>
      <w:rPr>
        <w:rFonts w:ascii="Adobe Caslon Pro" w:eastAsiaTheme="minorHAnsi" w:hAnsi="Adobe Caslon Pro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FAC19A9"/>
    <w:multiLevelType w:val="hybridMultilevel"/>
    <w:tmpl w:val="1A44005E"/>
    <w:lvl w:ilvl="0" w:tplc="5204D0C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64177FC5"/>
    <w:multiLevelType w:val="hybridMultilevel"/>
    <w:tmpl w:val="3118E4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5D48B2"/>
    <w:multiLevelType w:val="hybridMultilevel"/>
    <w:tmpl w:val="DB92E84E"/>
    <w:lvl w:ilvl="0" w:tplc="9CDC17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8102A3"/>
    <w:multiLevelType w:val="hybridMultilevel"/>
    <w:tmpl w:val="5EB6BF52"/>
    <w:lvl w:ilvl="0" w:tplc="5204D0C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10"/>
  </w:num>
  <w:num w:numId="6">
    <w:abstractNumId w:val="8"/>
  </w:num>
  <w:num w:numId="7">
    <w:abstractNumId w:val="1"/>
  </w:num>
  <w:num w:numId="8">
    <w:abstractNumId w:val="12"/>
  </w:num>
  <w:num w:numId="9">
    <w:abstractNumId w:val="14"/>
  </w:num>
  <w:num w:numId="10">
    <w:abstractNumId w:val="16"/>
  </w:num>
  <w:num w:numId="11">
    <w:abstractNumId w:val="4"/>
  </w:num>
  <w:num w:numId="12">
    <w:abstractNumId w:val="13"/>
  </w:num>
  <w:num w:numId="13">
    <w:abstractNumId w:val="11"/>
  </w:num>
  <w:num w:numId="14">
    <w:abstractNumId w:val="7"/>
  </w:num>
  <w:num w:numId="15">
    <w:abstractNumId w:val="2"/>
  </w:num>
  <w:num w:numId="16">
    <w:abstractNumId w:val="15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33ABF"/>
    <w:rsid w:val="00055EBF"/>
    <w:rsid w:val="000B03C8"/>
    <w:rsid w:val="00151AA5"/>
    <w:rsid w:val="001E6428"/>
    <w:rsid w:val="00210273"/>
    <w:rsid w:val="002337D3"/>
    <w:rsid w:val="002612BA"/>
    <w:rsid w:val="00266605"/>
    <w:rsid w:val="00290F75"/>
    <w:rsid w:val="00292E40"/>
    <w:rsid w:val="002C7F76"/>
    <w:rsid w:val="002E3D69"/>
    <w:rsid w:val="00304D2C"/>
    <w:rsid w:val="00325376"/>
    <w:rsid w:val="00366579"/>
    <w:rsid w:val="00382D72"/>
    <w:rsid w:val="003A042D"/>
    <w:rsid w:val="003F03C1"/>
    <w:rsid w:val="004047AC"/>
    <w:rsid w:val="00433A54"/>
    <w:rsid w:val="00452D6A"/>
    <w:rsid w:val="004A2A42"/>
    <w:rsid w:val="004B11EF"/>
    <w:rsid w:val="004D0B12"/>
    <w:rsid w:val="004D3092"/>
    <w:rsid w:val="004F77D4"/>
    <w:rsid w:val="005437F1"/>
    <w:rsid w:val="00543BB4"/>
    <w:rsid w:val="00570D2C"/>
    <w:rsid w:val="005D64A1"/>
    <w:rsid w:val="005E11A1"/>
    <w:rsid w:val="006220FB"/>
    <w:rsid w:val="006325CC"/>
    <w:rsid w:val="006332BD"/>
    <w:rsid w:val="00656590"/>
    <w:rsid w:val="00661AE6"/>
    <w:rsid w:val="00667CFD"/>
    <w:rsid w:val="00696BDF"/>
    <w:rsid w:val="006F68B3"/>
    <w:rsid w:val="0072483E"/>
    <w:rsid w:val="00726C72"/>
    <w:rsid w:val="00730B81"/>
    <w:rsid w:val="007449CE"/>
    <w:rsid w:val="00762750"/>
    <w:rsid w:val="007878E4"/>
    <w:rsid w:val="007E4C5A"/>
    <w:rsid w:val="00855CC7"/>
    <w:rsid w:val="00876F64"/>
    <w:rsid w:val="00883D8F"/>
    <w:rsid w:val="008930FA"/>
    <w:rsid w:val="008A4D0B"/>
    <w:rsid w:val="008C7B35"/>
    <w:rsid w:val="008D3193"/>
    <w:rsid w:val="008F2228"/>
    <w:rsid w:val="008F3075"/>
    <w:rsid w:val="009033C9"/>
    <w:rsid w:val="00944922"/>
    <w:rsid w:val="009A71FB"/>
    <w:rsid w:val="009D3164"/>
    <w:rsid w:val="00A1345A"/>
    <w:rsid w:val="00A15231"/>
    <w:rsid w:val="00A225A0"/>
    <w:rsid w:val="00A261F3"/>
    <w:rsid w:val="00A50F8F"/>
    <w:rsid w:val="00A9107D"/>
    <w:rsid w:val="00AE1176"/>
    <w:rsid w:val="00AF6858"/>
    <w:rsid w:val="00B27E9B"/>
    <w:rsid w:val="00B850F0"/>
    <w:rsid w:val="00B854DE"/>
    <w:rsid w:val="00B9321A"/>
    <w:rsid w:val="00C13BAD"/>
    <w:rsid w:val="00C32650"/>
    <w:rsid w:val="00C75B89"/>
    <w:rsid w:val="00CB1698"/>
    <w:rsid w:val="00D34108"/>
    <w:rsid w:val="00D84283"/>
    <w:rsid w:val="00DA5495"/>
    <w:rsid w:val="00DB2BA7"/>
    <w:rsid w:val="00E463DE"/>
    <w:rsid w:val="00E530D1"/>
    <w:rsid w:val="00EB3842"/>
    <w:rsid w:val="00EE0990"/>
    <w:rsid w:val="00F16A47"/>
    <w:rsid w:val="00F86721"/>
    <w:rsid w:val="00FB4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1300]" strokecolor="none [660]"/>
    </o:shapedefaults>
    <o:shapelayout v:ext="edit">
      <o:idmap v:ext="edit" data="1"/>
      <o:rules v:ext="edit">
        <o:r id="V:Rule3" type="connector" idref="#_x0000_s1305"/>
        <o:r id="V:Rule4" type="connector" idref="#_x0000_s1290"/>
        <o:r id="V:Rule5" type="connector" idref="#_x0000_s1518"/>
        <o:r id="V:Rule6" type="connector" idref="#_x0000_s1507"/>
        <o:r id="V:Rule8" type="connector" idref="#_x0000_s1527"/>
        <o:r id="V:Rule10" type="connector" idref="#_x0000_s1528"/>
        <o:r id="V:Rule11" type="connector" idref="#_x0000_s1540"/>
        <o:r id="V:Rule12" type="connector" idref="#_x0000_s1529"/>
        <o:r id="V:Rule13" type="connector" idref="#_x0000_s1560"/>
        <o:r id="V:Rule14" type="connector" idref="#_x0000_s1549"/>
        <o:r id="V:Rule18" type="connector" idref="#_x0000_s1572"/>
        <o:r id="V:Rule19" type="connector" idref="#_x0000_s1725"/>
        <o:r id="V:Rule20" type="connector" idref="#_x0000_s1664"/>
        <o:r id="V:Rule21" type="connector" idref="#_x0000_s1642"/>
        <o:r id="V:Rule26" type="connector" idref="#_x0000_s1573"/>
        <o:r id="V:Rule27" type="connector" idref="#_x0000_s1684"/>
        <o:r id="V:Rule28" type="connector" idref="#_x0000_s1705"/>
        <o:r id="V:Rule29" type="connector" idref="#_x0000_s1617"/>
        <o:r id="V:Rule30" type="connector" idref="#_x0000_s1597"/>
        <o:r id="V:Rule33" type="connector" idref="#_x0000_s1640"/>
        <o:r id="V:Rule37" type="connector" idref="#_x0000_s1767"/>
        <o:r id="V:Rule38" type="connector" idref="#_x0000_s1643"/>
        <o:r id="V:Rule40" type="connector" idref="#_x0000_s1747"/>
        <o:r id="V:Rule43" type="connector" idref="#_x0000_s1821"/>
        <o:r id="V:Rule46" type="connector" idref="#_x0000_s1834"/>
        <o:r id="V:Rule48" type="connector" idref="#_x0000_s1848"/>
        <o:r id="V:Rule50" type="connector" idref="#_x0000_s1862"/>
        <o:r id="V:Rule52" type="connector" idref="#_x0000_s1876"/>
        <o:r id="V:Rule54" type="connector" idref="#_x0000_s1890"/>
        <o:r id="V:Rule58" type="connector" idref="#_x0000_s1918"/>
        <o:r id="V:Rule60" type="connector" idref="#_x0000_s1932"/>
        <o:r id="V:Rule62" type="connector" idref="#_x0000_s1946"/>
        <o:r id="V:Rule64" type="connector" idref="#_x0000_s1960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table" w:styleId="TableGrid">
    <w:name w:val="Table Grid"/>
    <w:basedOn w:val="TableNormal"/>
    <w:uiPriority w:val="59"/>
    <w:rsid w:val="00C32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97C89-3057-41CB-8803-04B6F19DF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2012-08-24T10:26:00Z</cp:lastPrinted>
  <dcterms:created xsi:type="dcterms:W3CDTF">2012-08-24T10:26:00Z</dcterms:created>
  <dcterms:modified xsi:type="dcterms:W3CDTF">2012-08-24T10:26:00Z</dcterms:modified>
</cp:coreProperties>
</file>