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1352" w:rsidRDefault="007361A7" w:rsidP="000E1352">
      <w:r>
        <w:rPr>
          <w:noProof/>
          <w:lang w:eastAsia="fr-FR"/>
        </w:rPr>
        <w:pict>
          <v:roundrect id="_x0000_s1036" style="position:absolute;margin-left:114.65pt;margin-top:-12.05pt;width:170pt;height:54pt;z-index:251668480" arcsize="10923f" strokecolor="#dbe5f1" strokeweight="5pt">
            <v:stroke linestyle="thickThin"/>
            <v:shadow color="#868686"/>
            <v:textbox style="mso-next-textbox:#_x0000_s1036">
              <w:txbxContent>
                <w:p w:rsidR="000E1352" w:rsidRPr="00AE1176" w:rsidRDefault="000E1352" w:rsidP="000E1352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_x0000_s1030" style="position:absolute;margin-left:85.7pt;margin-top:-17.05pt;width:532.05pt;height:62.5pt;z-index:-251654144" arcsize="26102f" fillcolor="#b8cce4" strokecolor="#b8cce4"/>
        </w:pict>
      </w:r>
      <w:r>
        <w:rPr>
          <w:noProof/>
          <w:lang w:eastAsia="fr-FR"/>
        </w:rPr>
        <w:pict>
          <v:rect id="_x0000_s1034" style="position:absolute;margin-left:85.7pt;margin-top:14.5pt;width:531.5pt;height:30.95pt;z-index:-251650048" fillcolor="#b8cce4" strokecolor="#b8cce4"/>
        </w:pict>
      </w:r>
      <w:r>
        <w:rPr>
          <w:noProof/>
          <w:lang w:eastAsia="fr-FR"/>
        </w:rPr>
        <w:pict>
          <v:rect id="_x0000_s1031" style="position:absolute;margin-left:219.85pt;margin-top:-15.2pt;width:372.2pt;height:57.15pt;z-index:251663360" filled="f" stroked="f">
            <v:textbox style="mso-next-textbox:#_x0000_s1031">
              <w:txbxContent>
                <w:p w:rsidR="000E1352" w:rsidRPr="00AE1176" w:rsidRDefault="000E1352" w:rsidP="000E1352">
                  <w:pPr>
                    <w:rPr>
                      <w:sz w:val="72"/>
                    </w:rPr>
                  </w:pPr>
                  <w:r>
                    <w:rPr>
                      <w:sz w:val="72"/>
                    </w:rPr>
                    <w:t xml:space="preserve">          </w:t>
                  </w:r>
                  <w:r>
                    <w:rPr>
                      <w:rFonts w:ascii="Clensey" w:hAnsi="Clensey"/>
                      <w:shadow/>
                      <w:sz w:val="72"/>
                      <w:szCs w:val="64"/>
                    </w:rPr>
                    <w:t>Programmation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027" style="position:absolute;margin-left:-7.2pt;margin-top:2pt;width:786.15pt;height:43.45pt;z-index:-251655168" coordorigin="152,530" coordsize="11615,1067">
            <v:roundrect id="_x0000_s1028" style="position:absolute;left:152;top:530;width:11615;height:869" arcsize="30392f" fillcolor="#dbe5f1" strokecolor="#dbe5f1"/>
            <v:rect id="_x0000_s1029" style="position:absolute;left:152;top:1054;width:11615;height:543" fillcolor="#dbe5f1" strokecolor="#dbe5f1"/>
          </v:group>
        </w:pict>
      </w:r>
      <w:r>
        <w:rPr>
          <w:noProof/>
          <w:lang w:eastAsia="fr-FR"/>
        </w:rPr>
        <w:pict>
          <v:rect id="_x0000_s1033" style="position:absolute;margin-left:624.5pt;margin-top:8.75pt;width:173.05pt;height:38.55pt;z-index:251665408" filled="f" stroked="f">
            <v:textbox style="mso-next-textbox:#_x0000_s1033">
              <w:txbxContent>
                <w:p w:rsidR="000E1352" w:rsidRPr="005D64A1" w:rsidRDefault="000E1352" w:rsidP="000E1352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0E1352" w:rsidRPr="0095420A" w:rsidRDefault="000E1352" w:rsidP="000E1352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/>
                      <w:sz w:val="28"/>
                    </w:rPr>
                  </w:pPr>
                  <w:r w:rsidRPr="0095420A">
                    <w:rPr>
                      <w:rFonts w:ascii="Tekton Pro Ext" w:hAnsi="Tekton Pro Ext"/>
                      <w:shadow/>
                      <w:color w:val="4F81BD"/>
                      <w:sz w:val="28"/>
                    </w:rPr>
                    <w:t>Pour le maitre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037" style="position:absolute;margin-left:116.6pt;margin-top:-.2pt;width:171.1pt;height:37.05pt;z-index:251669504" filled="f" stroked="f">
            <v:textbox style="mso-next-textbox:#_x0000_s1037">
              <w:txbxContent>
                <w:p w:rsidR="000E1352" w:rsidRPr="00AE1176" w:rsidRDefault="000E1352" w:rsidP="000E1352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>
                    <w:rPr>
                      <w:rFonts w:ascii="MamaeQueNosFaz" w:hAnsi="MamaeQueNosFaz"/>
                      <w:sz w:val="64"/>
                      <w:szCs w:val="64"/>
                    </w:rPr>
                    <w:t>2012-2013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032" style="position:absolute;margin-left:-30.65pt;margin-top:9.55pt;width:145.3pt;height:46.95pt;z-index:251664384" filled="f" stroked="f">
            <v:textbox style="mso-next-textbox:#_x0000_s1032">
              <w:txbxContent>
                <w:p w:rsidR="000E1352" w:rsidRPr="005D64A1" w:rsidRDefault="000E1352" w:rsidP="000E1352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CE2</w:t>
                  </w:r>
                </w:p>
                <w:p w:rsidR="000E1352" w:rsidRPr="0095420A" w:rsidRDefault="000E1352" w:rsidP="000E1352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/>
                      <w:sz w:val="28"/>
                    </w:rPr>
                  </w:pPr>
                  <w:r w:rsidRPr="0095420A">
                    <w:rPr>
                      <w:rFonts w:ascii="Tekton Pro Cond" w:hAnsi="Tekton Pro Cond"/>
                      <w:color w:val="4F81BD"/>
                      <w:sz w:val="28"/>
                    </w:rPr>
                    <w:t>Par période</w:t>
                  </w:r>
                </w:p>
              </w:txbxContent>
            </v:textbox>
          </v:rect>
        </w:pict>
      </w:r>
    </w:p>
    <w:p w:rsidR="000E1352" w:rsidRDefault="000E1352" w:rsidP="000E1352"/>
    <w:p w:rsidR="000E1352" w:rsidRDefault="00F25A4E" w:rsidP="000E1352">
      <w:pPr>
        <w:ind w:left="1843"/>
        <w:rPr>
          <w:sz w:val="2"/>
        </w:rPr>
      </w:pPr>
      <w:r>
        <w:rPr>
          <w:noProof/>
          <w:lang w:eastAsia="fr-FR"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-80010</wp:posOffset>
            </wp:positionH>
            <wp:positionV relativeFrom="paragraph">
              <wp:posOffset>16510</wp:posOffset>
            </wp:positionV>
            <wp:extent cx="1020445" cy="1312738"/>
            <wp:effectExtent l="57150" t="19050" r="122555" b="77912"/>
            <wp:wrapNone/>
            <wp:docPr id="2" name="rg_hi" descr="http://t1.gstatic.com/images?q=tbn:ANd9GcSbwJTm7bQCBllCU84HUlMpgSX_xS2hY1bsy7KdlPUeJMCQR5LTn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http://t1.gstatic.com/images?q=tbn:ANd9GcSbwJTm7bQCBllCU84HUlMpgSX_xS2hY1bsy7KdlPUeJMCQR5LTnw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0445" cy="1312738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="007361A7" w:rsidRPr="007361A7">
        <w:rPr>
          <w:noProof/>
          <w:lang w:eastAsia="fr-F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81.75pt;margin-top:1.25pt;width:3.4pt;height:2485.4pt;flip:x;z-index:-251656192;mso-position-horizontal-relative:text;mso-position-vertical-relative:text" o:connectortype="straight" strokecolor="#b8cce4" strokeweight="2.25pt">
            <v:stroke dashstyle="1 1" endcap="round"/>
          </v:shape>
        </w:pict>
      </w:r>
    </w:p>
    <w:tbl>
      <w:tblPr>
        <w:tblW w:w="0" w:type="auto"/>
        <w:tblInd w:w="1951" w:type="dxa"/>
        <w:tblBorders>
          <w:top w:val="single" w:sz="12" w:space="0" w:color="BFBFBF"/>
          <w:left w:val="single" w:sz="12" w:space="0" w:color="BFBFBF"/>
          <w:bottom w:val="single" w:sz="12" w:space="0" w:color="BFBFBF"/>
          <w:right w:val="single" w:sz="12" w:space="0" w:color="BFBFBF"/>
          <w:insideH w:val="single" w:sz="12" w:space="0" w:color="BFBFBF"/>
          <w:insideV w:val="single" w:sz="12" w:space="0" w:color="BFBFBF"/>
        </w:tblBorders>
        <w:tblLook w:val="00A0"/>
      </w:tblPr>
      <w:tblGrid>
        <w:gridCol w:w="3437"/>
        <w:gridCol w:w="3438"/>
        <w:gridCol w:w="3437"/>
        <w:gridCol w:w="3438"/>
      </w:tblGrid>
      <w:tr w:rsidR="00401A95" w:rsidRPr="0095420A" w:rsidTr="0068218D">
        <w:tc>
          <w:tcPr>
            <w:tcW w:w="3437" w:type="dxa"/>
            <w:shd w:val="clear" w:color="auto" w:fill="E5DFEC" w:themeFill="accent4" w:themeFillTint="33"/>
          </w:tcPr>
          <w:p w:rsidR="00401A95" w:rsidRPr="0095420A" w:rsidRDefault="00401A95" w:rsidP="0068218D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95420A">
              <w:rPr>
                <w:rFonts w:ascii="KG Ten Thousand Reasons" w:hAnsi="KG Ten Thousand Reasons"/>
                <w:smallCaps/>
                <w:sz w:val="36"/>
              </w:rPr>
              <w:t>Grammaire</w:t>
            </w:r>
          </w:p>
        </w:tc>
        <w:tc>
          <w:tcPr>
            <w:tcW w:w="3438" w:type="dxa"/>
            <w:shd w:val="clear" w:color="auto" w:fill="C6D9F1" w:themeFill="text2" w:themeFillTint="33"/>
          </w:tcPr>
          <w:p w:rsidR="00401A95" w:rsidRPr="0095420A" w:rsidRDefault="00401A95" w:rsidP="0068218D">
            <w:pPr>
              <w:spacing w:after="0" w:line="240" w:lineRule="auto"/>
              <w:jc w:val="center"/>
              <w:rPr>
                <w:sz w:val="2"/>
              </w:rPr>
            </w:pPr>
            <w:r w:rsidRPr="0095420A">
              <w:rPr>
                <w:rFonts w:ascii="KG Ten Thousand Reasons" w:hAnsi="KG Ten Thousand Reasons"/>
                <w:smallCaps/>
                <w:sz w:val="36"/>
              </w:rPr>
              <w:t>Conjugaison</w:t>
            </w:r>
          </w:p>
        </w:tc>
        <w:tc>
          <w:tcPr>
            <w:tcW w:w="3437" w:type="dxa"/>
            <w:shd w:val="clear" w:color="auto" w:fill="EAF1DD" w:themeFill="accent3" w:themeFillTint="33"/>
          </w:tcPr>
          <w:p w:rsidR="00401A95" w:rsidRPr="0095420A" w:rsidRDefault="00401A95" w:rsidP="0068218D">
            <w:pPr>
              <w:spacing w:after="0" w:line="240" w:lineRule="auto"/>
              <w:jc w:val="center"/>
              <w:rPr>
                <w:sz w:val="2"/>
              </w:rPr>
            </w:pPr>
            <w:r w:rsidRPr="0095420A">
              <w:rPr>
                <w:rFonts w:ascii="KG Ten Thousand Reasons" w:hAnsi="KG Ten Thousand Reasons"/>
                <w:smallCaps/>
                <w:sz w:val="36"/>
              </w:rPr>
              <w:t>Orthographe</w:t>
            </w:r>
          </w:p>
        </w:tc>
        <w:tc>
          <w:tcPr>
            <w:tcW w:w="3438" w:type="dxa"/>
            <w:shd w:val="clear" w:color="auto" w:fill="FDE9D9" w:themeFill="accent6" w:themeFillTint="33"/>
          </w:tcPr>
          <w:p w:rsidR="00401A95" w:rsidRPr="0095420A" w:rsidRDefault="00401A95" w:rsidP="0068218D">
            <w:pPr>
              <w:spacing w:after="0" w:line="240" w:lineRule="auto"/>
              <w:jc w:val="center"/>
              <w:rPr>
                <w:sz w:val="2"/>
              </w:rPr>
            </w:pPr>
            <w:r w:rsidRPr="0095420A">
              <w:rPr>
                <w:rFonts w:ascii="KG Ten Thousand Reasons" w:hAnsi="KG Ten Thousand Reasons"/>
                <w:smallCaps/>
                <w:sz w:val="36"/>
              </w:rPr>
              <w:t>Vocabulaire</w:t>
            </w:r>
          </w:p>
        </w:tc>
      </w:tr>
    </w:tbl>
    <w:p w:rsidR="0004291C" w:rsidRDefault="0004291C" w:rsidP="000E1352">
      <w:pPr>
        <w:ind w:left="1843"/>
        <w:rPr>
          <w:sz w:val="2"/>
        </w:rPr>
      </w:pPr>
    </w:p>
    <w:p w:rsidR="000E1352" w:rsidRDefault="007361A7" w:rsidP="000E1352">
      <w:pPr>
        <w:ind w:left="1843"/>
        <w:rPr>
          <w:sz w:val="2"/>
        </w:rPr>
      </w:pPr>
      <w:r w:rsidRPr="007361A7">
        <w:rPr>
          <w:noProof/>
          <w:lang w:eastAsia="fr-FR"/>
        </w:rPr>
        <w:pict>
          <v:shapetype id="_x0000_t118" coordsize="21600,21600" o:spt="118" path="m,4292l21600,r,21600l,21600xe">
            <v:stroke joinstyle="miter"/>
            <v:path gradientshapeok="t" o:connecttype="custom" o:connectlocs="10800,2146;0,10800;10800,21600;21600,10800" textboxrect="0,4291,21600,21600"/>
          </v:shapetype>
          <v:shape id="_x0000_s1038" type="#_x0000_t118" style="position:absolute;left:0;text-align:left;margin-left:103.7pt;margin-top:5.5pt;width:245.9pt;height:29pt;z-index:251670528" strokecolor="#a5a5a5">
            <v:shadow on="t" type="double" opacity=".5" color2="shadow add(102)" offset="-3pt,-3pt" offset2="-6pt,-6pt"/>
            <v:textbox inset=",0,,0">
              <w:txbxContent>
                <w:p w:rsidR="000E1352" w:rsidRPr="005B0F6A" w:rsidRDefault="000E1352" w:rsidP="000E1352">
                  <w:pPr>
                    <w:jc w:val="center"/>
                  </w:pPr>
                  <w:r>
                    <w:rPr>
                      <w:rFonts w:ascii="MamaeQueNosFaz" w:hAnsi="MamaeQueNosFaz"/>
                      <w:sz w:val="36"/>
                      <w:szCs w:val="32"/>
                    </w:rPr>
                    <w:t>Période 1</w:t>
                  </w:r>
                </w:p>
              </w:txbxContent>
            </v:textbox>
          </v:shape>
        </w:pict>
      </w:r>
    </w:p>
    <w:p w:rsidR="000E1352" w:rsidRDefault="000E1352" w:rsidP="000E1352">
      <w:pPr>
        <w:ind w:left="1843"/>
        <w:rPr>
          <w:sz w:val="2"/>
        </w:rPr>
      </w:pPr>
    </w:p>
    <w:p w:rsidR="000E1352" w:rsidRDefault="000E1352" w:rsidP="000E1352">
      <w:pPr>
        <w:ind w:left="1843"/>
        <w:rPr>
          <w:sz w:val="2"/>
        </w:rPr>
      </w:pPr>
    </w:p>
    <w:tbl>
      <w:tblPr>
        <w:tblW w:w="0" w:type="auto"/>
        <w:tblInd w:w="1951" w:type="dxa"/>
        <w:tblBorders>
          <w:top w:val="single" w:sz="12" w:space="0" w:color="BFBFBF"/>
          <w:left w:val="single" w:sz="12" w:space="0" w:color="BFBFBF"/>
          <w:bottom w:val="single" w:sz="12" w:space="0" w:color="BFBFBF"/>
          <w:right w:val="single" w:sz="12" w:space="0" w:color="BFBFBF"/>
          <w:insideH w:val="single" w:sz="12" w:space="0" w:color="BFBFBF"/>
          <w:insideV w:val="single" w:sz="12" w:space="0" w:color="BFBFBF"/>
        </w:tblBorders>
        <w:tblLook w:val="00A0"/>
      </w:tblPr>
      <w:tblGrid>
        <w:gridCol w:w="3437"/>
        <w:gridCol w:w="3438"/>
        <w:gridCol w:w="3437"/>
        <w:gridCol w:w="3438"/>
      </w:tblGrid>
      <w:tr w:rsidR="000E1352" w:rsidRPr="0095420A" w:rsidTr="00401A95">
        <w:tc>
          <w:tcPr>
            <w:tcW w:w="3437" w:type="dxa"/>
            <w:shd w:val="clear" w:color="auto" w:fill="FFFFFF"/>
          </w:tcPr>
          <w:p w:rsidR="000E1352" w:rsidRPr="009C7E0F" w:rsidRDefault="000E1352" w:rsidP="00525B3F">
            <w:pPr>
              <w:spacing w:after="0" w:line="240" w:lineRule="auto"/>
              <w:rPr>
                <w:rFonts w:ascii="Tekton Pro Cond" w:hAnsi="Tekton Pro Cond"/>
                <w:color w:val="7030A0"/>
                <w:sz w:val="24"/>
                <w:szCs w:val="24"/>
              </w:rPr>
            </w:pPr>
            <w:r w:rsidRPr="009C7E0F">
              <w:rPr>
                <w:rFonts w:ascii="Tekton Pro Cond" w:hAnsi="Tekton Pro Cond"/>
                <w:b/>
                <w:color w:val="7030A0"/>
                <w:sz w:val="24"/>
                <w:szCs w:val="24"/>
              </w:rPr>
              <w:t>G1 :</w:t>
            </w:r>
            <w:r w:rsidRPr="009C7E0F">
              <w:rPr>
                <w:rFonts w:ascii="Tekton Pro Cond" w:hAnsi="Tekton Pro Cond"/>
                <w:color w:val="7030A0"/>
                <w:sz w:val="24"/>
                <w:szCs w:val="24"/>
              </w:rPr>
              <w:t xml:space="preserve"> </w:t>
            </w:r>
            <w:r>
              <w:rPr>
                <w:rFonts w:ascii="Tekton Pro Cond" w:hAnsi="Tekton Pro Cond"/>
                <w:color w:val="7030A0"/>
                <w:sz w:val="24"/>
                <w:szCs w:val="24"/>
              </w:rPr>
              <w:t>Reconnaitre une phrase</w:t>
            </w:r>
          </w:p>
          <w:p w:rsidR="000E1352" w:rsidRPr="009C7E0F" w:rsidRDefault="000E1352" w:rsidP="00525B3F">
            <w:pPr>
              <w:spacing w:after="0" w:line="240" w:lineRule="auto"/>
              <w:rPr>
                <w:rFonts w:ascii="Tekton Pro Cond" w:hAnsi="Tekton Pro Cond"/>
                <w:color w:val="7030A0"/>
                <w:sz w:val="24"/>
                <w:szCs w:val="24"/>
              </w:rPr>
            </w:pPr>
            <w:r w:rsidRPr="009C7E0F">
              <w:rPr>
                <w:rFonts w:ascii="Tekton Pro Cond" w:hAnsi="Tekton Pro Cond"/>
                <w:b/>
                <w:color w:val="7030A0"/>
                <w:sz w:val="24"/>
                <w:szCs w:val="24"/>
              </w:rPr>
              <w:t>G2 :</w:t>
            </w:r>
            <w:r>
              <w:rPr>
                <w:rFonts w:ascii="Tekton Pro Cond" w:hAnsi="Tekton Pro Cond"/>
                <w:color w:val="7030A0"/>
                <w:sz w:val="24"/>
                <w:szCs w:val="24"/>
              </w:rPr>
              <w:t xml:space="preserve"> Les groupes dans la phrase</w:t>
            </w:r>
          </w:p>
          <w:p w:rsidR="000E1352" w:rsidRDefault="000E1352" w:rsidP="000E1352">
            <w:pPr>
              <w:spacing w:after="0" w:line="240" w:lineRule="auto"/>
              <w:rPr>
                <w:rFonts w:ascii="Tekton Pro Cond" w:hAnsi="Tekton Pro Cond"/>
                <w:color w:val="7030A0"/>
                <w:sz w:val="24"/>
                <w:szCs w:val="24"/>
              </w:rPr>
            </w:pPr>
            <w:r w:rsidRPr="009C7E0F">
              <w:rPr>
                <w:rFonts w:ascii="Tekton Pro Cond" w:hAnsi="Tekton Pro Cond"/>
                <w:b/>
                <w:color w:val="7030A0"/>
                <w:sz w:val="24"/>
                <w:szCs w:val="24"/>
              </w:rPr>
              <w:t>G3 :</w:t>
            </w:r>
            <w:r w:rsidRPr="009C7E0F">
              <w:rPr>
                <w:rFonts w:ascii="Tekton Pro Cond" w:hAnsi="Tekton Pro Cond"/>
                <w:color w:val="7030A0"/>
                <w:sz w:val="24"/>
                <w:szCs w:val="24"/>
              </w:rPr>
              <w:t xml:space="preserve"> </w:t>
            </w:r>
            <w:r>
              <w:rPr>
                <w:rFonts w:ascii="Tekton Pro Cond" w:hAnsi="Tekton Pro Cond"/>
                <w:color w:val="7030A0"/>
                <w:sz w:val="24"/>
                <w:szCs w:val="24"/>
              </w:rPr>
              <w:t>L’accord sujet-verbe</w:t>
            </w:r>
          </w:p>
          <w:p w:rsidR="007C6E2B" w:rsidRPr="009C7E0F" w:rsidRDefault="007C6E2B" w:rsidP="000E1352">
            <w:pPr>
              <w:spacing w:after="0" w:line="240" w:lineRule="auto"/>
              <w:rPr>
                <w:rFonts w:ascii="Tekton Pro Cond" w:hAnsi="Tekton Pro Cond"/>
                <w:smallCaps/>
                <w:sz w:val="24"/>
                <w:szCs w:val="24"/>
              </w:rPr>
            </w:pPr>
          </w:p>
        </w:tc>
        <w:tc>
          <w:tcPr>
            <w:tcW w:w="3438" w:type="dxa"/>
            <w:shd w:val="clear" w:color="auto" w:fill="FFFFFF"/>
          </w:tcPr>
          <w:p w:rsidR="000E1352" w:rsidRPr="009C7E0F" w:rsidRDefault="000E1352" w:rsidP="00525B3F">
            <w:pPr>
              <w:spacing w:after="0" w:line="240" w:lineRule="auto"/>
              <w:rPr>
                <w:rFonts w:ascii="Tekton Pro Cond" w:hAnsi="Tekton Pro Cond"/>
                <w:color w:val="0070C0"/>
                <w:sz w:val="24"/>
                <w:szCs w:val="24"/>
              </w:rPr>
            </w:pPr>
            <w:r w:rsidRPr="009C7E0F">
              <w:rPr>
                <w:rFonts w:ascii="Tekton Pro Cond" w:hAnsi="Tekton Pro Cond"/>
                <w:b/>
                <w:color w:val="0070C0"/>
                <w:sz w:val="24"/>
                <w:szCs w:val="24"/>
              </w:rPr>
              <w:t>C1 :</w:t>
            </w:r>
            <w:r w:rsidRPr="009C7E0F">
              <w:rPr>
                <w:rFonts w:ascii="Tekton Pro Cond" w:hAnsi="Tekton Pro Cond"/>
                <w:color w:val="0070C0"/>
                <w:sz w:val="24"/>
                <w:szCs w:val="24"/>
              </w:rPr>
              <w:t xml:space="preserve"> </w:t>
            </w:r>
            <w:r>
              <w:rPr>
                <w:rFonts w:ascii="Tekton Pro Cond" w:hAnsi="Tekton Pro Cond"/>
                <w:color w:val="0070C0"/>
                <w:sz w:val="24"/>
                <w:szCs w:val="24"/>
              </w:rPr>
              <w:t>Reconnaitre l</w:t>
            </w:r>
            <w:r w:rsidRPr="009C7E0F">
              <w:rPr>
                <w:rFonts w:ascii="Tekton Pro Cond" w:hAnsi="Tekton Pro Cond"/>
                <w:color w:val="0070C0"/>
                <w:sz w:val="24"/>
                <w:szCs w:val="24"/>
              </w:rPr>
              <w:t>e verbe</w:t>
            </w:r>
          </w:p>
          <w:p w:rsidR="000E1352" w:rsidRPr="009C7E0F" w:rsidRDefault="000E1352" w:rsidP="00525B3F">
            <w:pPr>
              <w:spacing w:after="0" w:line="240" w:lineRule="auto"/>
              <w:rPr>
                <w:rFonts w:ascii="Tekton Pro Cond" w:hAnsi="Tekton Pro Cond"/>
                <w:color w:val="0070C0"/>
                <w:sz w:val="24"/>
                <w:szCs w:val="24"/>
              </w:rPr>
            </w:pPr>
            <w:r w:rsidRPr="009C7E0F">
              <w:rPr>
                <w:rFonts w:ascii="Tekton Pro Cond" w:hAnsi="Tekton Pro Cond"/>
                <w:b/>
                <w:color w:val="0070C0"/>
                <w:sz w:val="24"/>
                <w:szCs w:val="24"/>
              </w:rPr>
              <w:t xml:space="preserve">C2 : </w:t>
            </w:r>
            <w:r>
              <w:rPr>
                <w:rFonts w:ascii="Tekton Pro Cond" w:hAnsi="Tekton Pro Cond"/>
                <w:color w:val="0070C0"/>
                <w:sz w:val="24"/>
                <w:szCs w:val="24"/>
              </w:rPr>
              <w:t>Les variations du verbe : les temps</w:t>
            </w:r>
          </w:p>
          <w:p w:rsidR="000E1352" w:rsidRPr="009C7E0F" w:rsidRDefault="000E1352" w:rsidP="000E1352">
            <w:pPr>
              <w:spacing w:after="0" w:line="240" w:lineRule="auto"/>
              <w:rPr>
                <w:rFonts w:ascii="Tekton Pro Cond" w:hAnsi="Tekton Pro Cond"/>
                <w:smallCaps/>
                <w:sz w:val="24"/>
                <w:szCs w:val="24"/>
              </w:rPr>
            </w:pPr>
            <w:r w:rsidRPr="009C7E0F">
              <w:rPr>
                <w:rFonts w:ascii="Tekton Pro Cond" w:hAnsi="Tekton Pro Cond"/>
                <w:b/>
                <w:color w:val="0070C0"/>
                <w:sz w:val="24"/>
                <w:szCs w:val="24"/>
              </w:rPr>
              <w:t xml:space="preserve">C3 : </w:t>
            </w:r>
            <w:r>
              <w:rPr>
                <w:rFonts w:ascii="Tekton Pro Cond" w:hAnsi="Tekton Pro Cond"/>
                <w:color w:val="0070C0"/>
                <w:sz w:val="24"/>
                <w:szCs w:val="24"/>
              </w:rPr>
              <w:t>Les variations du verbe : les personnes</w:t>
            </w:r>
          </w:p>
        </w:tc>
        <w:tc>
          <w:tcPr>
            <w:tcW w:w="3437" w:type="dxa"/>
            <w:shd w:val="clear" w:color="auto" w:fill="FFFFFF"/>
          </w:tcPr>
          <w:p w:rsidR="000E1352" w:rsidRPr="009C7E0F" w:rsidRDefault="000E1352" w:rsidP="00525B3F">
            <w:pPr>
              <w:spacing w:after="0" w:line="240" w:lineRule="auto"/>
              <w:rPr>
                <w:rFonts w:ascii="Tekton Pro Cond" w:hAnsi="Tekton Pro Cond"/>
                <w:color w:val="9BBB59"/>
                <w:sz w:val="24"/>
                <w:szCs w:val="24"/>
              </w:rPr>
            </w:pPr>
            <w:r w:rsidRPr="009C7E0F">
              <w:rPr>
                <w:rFonts w:ascii="Tekton Pro Cond" w:hAnsi="Tekton Pro Cond"/>
                <w:b/>
                <w:color w:val="9BBB59"/>
                <w:sz w:val="24"/>
                <w:szCs w:val="24"/>
              </w:rPr>
              <w:t>O1 :</w:t>
            </w:r>
            <w:r w:rsidRPr="009C7E0F">
              <w:rPr>
                <w:rFonts w:ascii="Tekton Pro Cond" w:hAnsi="Tekton Pro Cond"/>
                <w:color w:val="9BBB59"/>
                <w:sz w:val="24"/>
                <w:szCs w:val="24"/>
              </w:rPr>
              <w:t xml:space="preserve"> </w:t>
            </w:r>
            <w:r>
              <w:rPr>
                <w:rFonts w:ascii="Tekton Pro Cond" w:hAnsi="Tekton Pro Cond"/>
                <w:color w:val="9BBB59"/>
                <w:sz w:val="24"/>
                <w:szCs w:val="24"/>
              </w:rPr>
              <w:t>Les correspondances lettres/sons</w:t>
            </w:r>
          </w:p>
          <w:p w:rsidR="000E1352" w:rsidRPr="009C7E0F" w:rsidRDefault="000E1352" w:rsidP="00525B3F">
            <w:pPr>
              <w:spacing w:after="0" w:line="240" w:lineRule="auto"/>
              <w:rPr>
                <w:rFonts w:ascii="Tekton Pro Cond" w:hAnsi="Tekton Pro Cond"/>
                <w:color w:val="9BBB59"/>
                <w:sz w:val="24"/>
                <w:szCs w:val="24"/>
              </w:rPr>
            </w:pPr>
            <w:r w:rsidRPr="009C7E0F">
              <w:rPr>
                <w:rFonts w:ascii="Tekton Pro Cond" w:hAnsi="Tekton Pro Cond"/>
                <w:b/>
                <w:color w:val="9BBB59"/>
                <w:sz w:val="24"/>
                <w:szCs w:val="24"/>
              </w:rPr>
              <w:t>O2 :</w:t>
            </w:r>
            <w:r w:rsidRPr="009C7E0F">
              <w:rPr>
                <w:rFonts w:ascii="Tekton Pro Cond" w:hAnsi="Tekton Pro Cond"/>
                <w:color w:val="9BBB59"/>
                <w:sz w:val="24"/>
                <w:szCs w:val="24"/>
              </w:rPr>
              <w:t xml:space="preserve"> </w:t>
            </w:r>
            <w:r>
              <w:rPr>
                <w:rFonts w:ascii="Tekton Pro Cond" w:hAnsi="Tekton Pro Cond"/>
                <w:color w:val="9BBB59"/>
                <w:sz w:val="24"/>
                <w:szCs w:val="24"/>
              </w:rPr>
              <w:t>Les sons [s] et [z]</w:t>
            </w:r>
          </w:p>
          <w:p w:rsidR="000E1352" w:rsidRPr="009C7E0F" w:rsidRDefault="000E1352" w:rsidP="000E1352">
            <w:pPr>
              <w:spacing w:after="0" w:line="240" w:lineRule="auto"/>
              <w:rPr>
                <w:rFonts w:ascii="Tekton Pro Cond" w:hAnsi="Tekton Pro Cond"/>
                <w:smallCaps/>
                <w:sz w:val="24"/>
                <w:szCs w:val="24"/>
              </w:rPr>
            </w:pPr>
            <w:r w:rsidRPr="009C7E0F">
              <w:rPr>
                <w:rFonts w:ascii="Tekton Pro Cond" w:hAnsi="Tekton Pro Cond"/>
                <w:b/>
                <w:color w:val="9BBB59"/>
                <w:sz w:val="24"/>
                <w:szCs w:val="24"/>
              </w:rPr>
              <w:t>O3 :</w:t>
            </w:r>
            <w:r w:rsidRPr="009C7E0F">
              <w:rPr>
                <w:rFonts w:ascii="Tekton Pro Cond" w:hAnsi="Tekton Pro Cond"/>
                <w:color w:val="9BBB59"/>
                <w:sz w:val="24"/>
                <w:szCs w:val="24"/>
              </w:rPr>
              <w:t xml:space="preserve"> Les </w:t>
            </w:r>
            <w:r>
              <w:rPr>
                <w:rFonts w:ascii="Tekton Pro Cond" w:hAnsi="Tekton Pro Cond"/>
                <w:color w:val="9BBB59"/>
                <w:sz w:val="24"/>
                <w:szCs w:val="24"/>
              </w:rPr>
              <w:t>sons [</w:t>
            </w:r>
            <w:r w:rsidRPr="000E1352">
              <w:rPr>
                <w:rFonts w:ascii="Alphonetic" w:hAnsi="Alphonetic"/>
                <w:color w:val="9BBB59"/>
                <w:sz w:val="24"/>
                <w:szCs w:val="24"/>
              </w:rPr>
              <w:t>g</w:t>
            </w:r>
            <w:r>
              <w:rPr>
                <w:rFonts w:ascii="Tekton Pro Cond" w:hAnsi="Tekton Pro Cond"/>
                <w:color w:val="9BBB59"/>
                <w:sz w:val="24"/>
                <w:szCs w:val="24"/>
              </w:rPr>
              <w:t>] et [</w:t>
            </w:r>
            <w:r w:rsidRPr="000E1352">
              <w:rPr>
                <w:rFonts w:ascii="Alphonetic" w:hAnsi="Alphonetic"/>
                <w:color w:val="9BBB59"/>
                <w:sz w:val="24"/>
                <w:szCs w:val="24"/>
              </w:rPr>
              <w:t>j</w:t>
            </w:r>
            <w:r>
              <w:rPr>
                <w:rFonts w:ascii="Tekton Pro Cond" w:hAnsi="Tekton Pro Cond"/>
                <w:color w:val="9BBB59"/>
                <w:sz w:val="24"/>
                <w:szCs w:val="24"/>
              </w:rPr>
              <w:t>]</w:t>
            </w:r>
          </w:p>
        </w:tc>
        <w:tc>
          <w:tcPr>
            <w:tcW w:w="3438" w:type="dxa"/>
            <w:shd w:val="clear" w:color="auto" w:fill="FFFFFF"/>
          </w:tcPr>
          <w:p w:rsidR="000E1352" w:rsidRPr="009C7E0F" w:rsidRDefault="000E1352" w:rsidP="00525B3F">
            <w:pPr>
              <w:spacing w:after="0" w:line="240" w:lineRule="auto"/>
              <w:rPr>
                <w:rFonts w:ascii="Tekton Pro Cond" w:hAnsi="Tekton Pro Cond"/>
                <w:color w:val="E36C0A"/>
                <w:sz w:val="24"/>
                <w:szCs w:val="24"/>
              </w:rPr>
            </w:pPr>
            <w:r w:rsidRPr="009C7E0F">
              <w:rPr>
                <w:rFonts w:ascii="Tekton Pro Cond" w:hAnsi="Tekton Pro Cond"/>
                <w:b/>
                <w:color w:val="E36C0A"/>
                <w:sz w:val="24"/>
                <w:szCs w:val="24"/>
              </w:rPr>
              <w:t>V1 :</w:t>
            </w:r>
            <w:r w:rsidRPr="009C7E0F">
              <w:rPr>
                <w:rFonts w:ascii="Tekton Pro Cond" w:hAnsi="Tekton Pro Cond"/>
                <w:color w:val="E36C0A"/>
                <w:sz w:val="24"/>
                <w:szCs w:val="24"/>
              </w:rPr>
              <w:t xml:space="preserve"> </w:t>
            </w:r>
            <w:r w:rsidR="007C6E2B">
              <w:rPr>
                <w:rFonts w:ascii="Tekton Pro Cond" w:hAnsi="Tekton Pro Cond"/>
                <w:color w:val="E36C0A"/>
                <w:sz w:val="24"/>
                <w:szCs w:val="24"/>
              </w:rPr>
              <w:t>L’ordre alphabétique</w:t>
            </w:r>
          </w:p>
          <w:p w:rsidR="000E1352" w:rsidRPr="009C7E0F" w:rsidRDefault="000E1352" w:rsidP="007C6E2B">
            <w:pPr>
              <w:spacing w:after="0" w:line="240" w:lineRule="auto"/>
              <w:rPr>
                <w:rFonts w:ascii="Tekton Pro Cond" w:hAnsi="Tekton Pro Cond"/>
                <w:smallCaps/>
                <w:sz w:val="24"/>
                <w:szCs w:val="24"/>
              </w:rPr>
            </w:pPr>
            <w:r w:rsidRPr="009C7E0F">
              <w:rPr>
                <w:rFonts w:ascii="Tekton Pro Cond" w:hAnsi="Tekton Pro Cond"/>
                <w:b/>
                <w:color w:val="E36C0A"/>
                <w:sz w:val="24"/>
                <w:szCs w:val="24"/>
              </w:rPr>
              <w:t>V2 :</w:t>
            </w:r>
            <w:r w:rsidRPr="009C7E0F">
              <w:rPr>
                <w:rFonts w:ascii="Tekton Pro Cond" w:hAnsi="Tekton Pro Cond"/>
                <w:color w:val="E36C0A"/>
                <w:sz w:val="24"/>
                <w:szCs w:val="24"/>
              </w:rPr>
              <w:t xml:space="preserve"> </w:t>
            </w:r>
            <w:r w:rsidR="007C6E2B">
              <w:rPr>
                <w:rFonts w:ascii="Tekton Pro Cond" w:hAnsi="Tekton Pro Cond"/>
                <w:color w:val="E36C0A"/>
                <w:sz w:val="24"/>
                <w:szCs w:val="24"/>
              </w:rPr>
              <w:t>Chercher dans le dictionnaire</w:t>
            </w:r>
          </w:p>
        </w:tc>
      </w:tr>
    </w:tbl>
    <w:p w:rsidR="000E1352" w:rsidRDefault="007361A7" w:rsidP="000E1352">
      <w:pPr>
        <w:ind w:left="1843"/>
        <w:rPr>
          <w:sz w:val="2"/>
        </w:rPr>
      </w:pPr>
      <w:r w:rsidRPr="007361A7">
        <w:rPr>
          <w:noProof/>
          <w:lang w:eastAsia="fr-FR"/>
        </w:rPr>
        <w:pict>
          <v:shape id="_x0000_s1039" type="#_x0000_t118" style="position:absolute;left:0;text-align:left;margin-left:103.7pt;margin-top:5.9pt;width:245.9pt;height:29pt;z-index:251671552;mso-position-horizontal-relative:text;mso-position-vertical-relative:text" strokecolor="#a5a5a5">
            <v:shadow on="t" type="double" opacity=".5" color2="shadow add(102)" offset="-3pt,-3pt" offset2="-6pt,-6pt"/>
            <v:textbox inset=",0,,0">
              <w:txbxContent>
                <w:p w:rsidR="000E1352" w:rsidRPr="005B0F6A" w:rsidRDefault="000E1352" w:rsidP="000E1352">
                  <w:pPr>
                    <w:jc w:val="center"/>
                  </w:pPr>
                  <w:r>
                    <w:rPr>
                      <w:rFonts w:ascii="MamaeQueNosFaz" w:hAnsi="MamaeQueNosFaz"/>
                      <w:sz w:val="36"/>
                      <w:szCs w:val="32"/>
                    </w:rPr>
                    <w:t>Période 2</w:t>
                  </w:r>
                </w:p>
              </w:txbxContent>
            </v:textbox>
          </v:shape>
        </w:pict>
      </w:r>
    </w:p>
    <w:p w:rsidR="000E1352" w:rsidRDefault="000E1352" w:rsidP="000E1352">
      <w:pPr>
        <w:ind w:left="1843"/>
        <w:rPr>
          <w:sz w:val="2"/>
        </w:rPr>
      </w:pPr>
    </w:p>
    <w:p w:rsidR="000E1352" w:rsidRDefault="000E1352" w:rsidP="000E1352">
      <w:pPr>
        <w:ind w:left="1843"/>
        <w:rPr>
          <w:sz w:val="2"/>
        </w:rPr>
      </w:pPr>
    </w:p>
    <w:tbl>
      <w:tblPr>
        <w:tblW w:w="0" w:type="auto"/>
        <w:tblInd w:w="1951" w:type="dxa"/>
        <w:tblBorders>
          <w:top w:val="single" w:sz="12" w:space="0" w:color="BFBFBF"/>
          <w:left w:val="single" w:sz="12" w:space="0" w:color="BFBFBF"/>
          <w:bottom w:val="single" w:sz="12" w:space="0" w:color="BFBFBF"/>
          <w:right w:val="single" w:sz="12" w:space="0" w:color="BFBFBF"/>
          <w:insideH w:val="single" w:sz="12" w:space="0" w:color="BFBFBF"/>
          <w:insideV w:val="single" w:sz="12" w:space="0" w:color="BFBFBF"/>
        </w:tblBorders>
        <w:tblLook w:val="00A0"/>
      </w:tblPr>
      <w:tblGrid>
        <w:gridCol w:w="3437"/>
        <w:gridCol w:w="3438"/>
        <w:gridCol w:w="3437"/>
        <w:gridCol w:w="3438"/>
      </w:tblGrid>
      <w:tr w:rsidR="000E1352" w:rsidRPr="0095420A" w:rsidTr="00401A95">
        <w:tc>
          <w:tcPr>
            <w:tcW w:w="3437" w:type="dxa"/>
            <w:shd w:val="clear" w:color="auto" w:fill="FFFFFF"/>
          </w:tcPr>
          <w:p w:rsidR="000E1352" w:rsidRPr="009C7E0F" w:rsidRDefault="000E1352" w:rsidP="00525B3F">
            <w:pPr>
              <w:spacing w:after="0" w:line="240" w:lineRule="auto"/>
              <w:rPr>
                <w:rFonts w:ascii="Tekton Pro Cond" w:hAnsi="Tekton Pro Cond"/>
                <w:color w:val="7030A0"/>
                <w:sz w:val="24"/>
                <w:szCs w:val="24"/>
              </w:rPr>
            </w:pPr>
            <w:r w:rsidRPr="009C7E0F">
              <w:rPr>
                <w:rFonts w:ascii="Tekton Pro Cond" w:hAnsi="Tekton Pro Cond"/>
                <w:b/>
                <w:color w:val="7030A0"/>
                <w:sz w:val="24"/>
                <w:szCs w:val="24"/>
              </w:rPr>
              <w:t>G4 :</w:t>
            </w:r>
            <w:r w:rsidRPr="009C7E0F">
              <w:rPr>
                <w:rFonts w:ascii="Tekton Pro Cond" w:hAnsi="Tekton Pro Cond"/>
                <w:color w:val="7030A0"/>
                <w:sz w:val="24"/>
                <w:szCs w:val="24"/>
              </w:rPr>
              <w:t xml:space="preserve"> </w:t>
            </w:r>
            <w:r>
              <w:rPr>
                <w:rFonts w:ascii="Tekton Pro Cond" w:hAnsi="Tekton Pro Cond"/>
                <w:color w:val="7030A0"/>
                <w:sz w:val="24"/>
                <w:szCs w:val="24"/>
              </w:rPr>
              <w:t>Les types de phrases</w:t>
            </w:r>
          </w:p>
          <w:p w:rsidR="000E1352" w:rsidRPr="009C7E0F" w:rsidRDefault="000E1352" w:rsidP="00401A95">
            <w:pPr>
              <w:spacing w:after="0" w:line="240" w:lineRule="auto"/>
              <w:rPr>
                <w:rFonts w:ascii="Tekton Pro Cond" w:hAnsi="Tekton Pro Cond"/>
                <w:smallCaps/>
                <w:sz w:val="24"/>
                <w:szCs w:val="24"/>
              </w:rPr>
            </w:pPr>
            <w:r>
              <w:rPr>
                <w:rFonts w:ascii="Tekton Pro Cond" w:hAnsi="Tekton Pro Cond"/>
                <w:b/>
                <w:color w:val="7030A0"/>
                <w:sz w:val="24"/>
                <w:szCs w:val="24"/>
              </w:rPr>
              <w:t>G5</w:t>
            </w:r>
            <w:r w:rsidRPr="009C7E0F">
              <w:rPr>
                <w:rFonts w:ascii="Tekton Pro Cond" w:hAnsi="Tekton Pro Cond"/>
                <w:b/>
                <w:color w:val="7030A0"/>
                <w:sz w:val="24"/>
                <w:szCs w:val="24"/>
              </w:rPr>
              <w:t xml:space="preserve"> :</w:t>
            </w:r>
            <w:r w:rsidRPr="009C7E0F">
              <w:rPr>
                <w:rFonts w:ascii="Tekton Pro Cond" w:hAnsi="Tekton Pro Cond"/>
                <w:color w:val="7030A0"/>
                <w:sz w:val="24"/>
                <w:szCs w:val="24"/>
              </w:rPr>
              <w:t xml:space="preserve"> </w:t>
            </w:r>
            <w:r>
              <w:rPr>
                <w:rFonts w:ascii="Tekton Pro Cond" w:hAnsi="Tekton Pro Cond"/>
                <w:color w:val="7030A0"/>
                <w:sz w:val="24"/>
                <w:szCs w:val="24"/>
              </w:rPr>
              <w:t>Les formes affirmative et négative</w:t>
            </w:r>
          </w:p>
        </w:tc>
        <w:tc>
          <w:tcPr>
            <w:tcW w:w="3438" w:type="dxa"/>
            <w:shd w:val="clear" w:color="auto" w:fill="FFFFFF"/>
          </w:tcPr>
          <w:p w:rsidR="000E1352" w:rsidRPr="009C7E0F" w:rsidRDefault="000E1352" w:rsidP="00525B3F">
            <w:pPr>
              <w:spacing w:after="0" w:line="240" w:lineRule="auto"/>
              <w:rPr>
                <w:rFonts w:ascii="Tekton Pro Cond" w:hAnsi="Tekton Pro Cond"/>
                <w:color w:val="0070C0"/>
                <w:sz w:val="24"/>
                <w:szCs w:val="24"/>
              </w:rPr>
            </w:pPr>
            <w:r w:rsidRPr="009C7E0F">
              <w:rPr>
                <w:rFonts w:ascii="Tekton Pro Cond" w:hAnsi="Tekton Pro Cond"/>
                <w:b/>
                <w:color w:val="0070C0"/>
                <w:sz w:val="24"/>
                <w:szCs w:val="24"/>
              </w:rPr>
              <w:t xml:space="preserve">C4 : </w:t>
            </w:r>
            <w:r>
              <w:rPr>
                <w:rFonts w:ascii="Tekton Pro Cond" w:hAnsi="Tekton Pro Cond"/>
                <w:color w:val="0070C0"/>
                <w:sz w:val="24"/>
                <w:szCs w:val="24"/>
              </w:rPr>
              <w:t>Les trois groupes</w:t>
            </w:r>
          </w:p>
          <w:p w:rsidR="000E1352" w:rsidRPr="009C7E0F" w:rsidRDefault="000E1352" w:rsidP="000E1352">
            <w:pPr>
              <w:spacing w:after="0" w:line="240" w:lineRule="auto"/>
              <w:rPr>
                <w:rFonts w:ascii="Tekton Pro Cond" w:hAnsi="Tekton Pro Cond"/>
                <w:smallCaps/>
                <w:sz w:val="24"/>
                <w:szCs w:val="24"/>
              </w:rPr>
            </w:pPr>
            <w:r w:rsidRPr="009C7E0F">
              <w:rPr>
                <w:rFonts w:ascii="Tekton Pro Cond" w:hAnsi="Tekton Pro Cond"/>
                <w:b/>
                <w:color w:val="0070C0"/>
                <w:sz w:val="24"/>
                <w:szCs w:val="24"/>
              </w:rPr>
              <w:t>C5 :</w:t>
            </w:r>
            <w:r w:rsidRPr="009C7E0F">
              <w:rPr>
                <w:rFonts w:ascii="Tekton Pro Cond" w:hAnsi="Tekton Pro Cond"/>
                <w:color w:val="0070C0"/>
                <w:sz w:val="24"/>
                <w:szCs w:val="24"/>
              </w:rPr>
              <w:t xml:space="preserve"> </w:t>
            </w:r>
            <w:r>
              <w:rPr>
                <w:rFonts w:ascii="Tekton Pro Cond" w:hAnsi="Tekton Pro Cond"/>
                <w:color w:val="0070C0"/>
                <w:sz w:val="24"/>
                <w:szCs w:val="24"/>
              </w:rPr>
              <w:t>Le présent du 1</w:t>
            </w:r>
            <w:r w:rsidRPr="000E1352">
              <w:rPr>
                <w:rFonts w:ascii="Tekton Pro Cond" w:hAnsi="Tekton Pro Cond"/>
                <w:color w:val="0070C0"/>
                <w:sz w:val="24"/>
                <w:szCs w:val="24"/>
                <w:vertAlign w:val="superscript"/>
              </w:rPr>
              <w:t>er</w:t>
            </w:r>
            <w:r>
              <w:rPr>
                <w:rFonts w:ascii="Tekton Pro Cond" w:hAnsi="Tekton Pro Cond"/>
                <w:color w:val="0070C0"/>
                <w:sz w:val="24"/>
                <w:szCs w:val="24"/>
              </w:rPr>
              <w:t xml:space="preserve"> groupe</w:t>
            </w:r>
          </w:p>
        </w:tc>
        <w:tc>
          <w:tcPr>
            <w:tcW w:w="3437" w:type="dxa"/>
            <w:shd w:val="clear" w:color="auto" w:fill="FFFFFF"/>
          </w:tcPr>
          <w:p w:rsidR="000E1352" w:rsidRPr="009C7E0F" w:rsidRDefault="000E1352" w:rsidP="00525B3F">
            <w:pPr>
              <w:spacing w:after="0" w:line="240" w:lineRule="auto"/>
              <w:rPr>
                <w:rFonts w:ascii="Tekton Pro Cond" w:hAnsi="Tekton Pro Cond"/>
                <w:color w:val="9BBB59"/>
                <w:sz w:val="24"/>
                <w:szCs w:val="24"/>
              </w:rPr>
            </w:pPr>
            <w:r w:rsidRPr="009C7E0F">
              <w:rPr>
                <w:rFonts w:ascii="Tekton Pro Cond" w:hAnsi="Tekton Pro Cond"/>
                <w:b/>
                <w:color w:val="9BBB59"/>
                <w:sz w:val="24"/>
                <w:szCs w:val="24"/>
              </w:rPr>
              <w:t>O4 :</w:t>
            </w:r>
            <w:r w:rsidRPr="009C7E0F">
              <w:rPr>
                <w:rFonts w:ascii="Tekton Pro Cond" w:hAnsi="Tekton Pro Cond"/>
                <w:color w:val="9BBB59"/>
                <w:sz w:val="24"/>
                <w:szCs w:val="24"/>
              </w:rPr>
              <w:t xml:space="preserve"> </w:t>
            </w:r>
            <w:r>
              <w:rPr>
                <w:rFonts w:ascii="Tekton Pro Cond" w:hAnsi="Tekton Pro Cond"/>
                <w:color w:val="9BBB59"/>
                <w:sz w:val="24"/>
                <w:szCs w:val="24"/>
              </w:rPr>
              <w:t>Le son [k ]</w:t>
            </w:r>
          </w:p>
          <w:p w:rsidR="000E1352" w:rsidRPr="009C7E0F" w:rsidRDefault="000E1352" w:rsidP="000E1352">
            <w:pPr>
              <w:spacing w:after="0" w:line="240" w:lineRule="auto"/>
              <w:rPr>
                <w:rFonts w:ascii="Tekton Pro Cond" w:hAnsi="Tekton Pro Cond"/>
                <w:smallCaps/>
                <w:sz w:val="24"/>
                <w:szCs w:val="24"/>
              </w:rPr>
            </w:pPr>
            <w:r w:rsidRPr="009C7E0F">
              <w:rPr>
                <w:rFonts w:ascii="Tekton Pro Cond" w:hAnsi="Tekton Pro Cond"/>
                <w:b/>
                <w:color w:val="9BBB59"/>
                <w:sz w:val="24"/>
                <w:szCs w:val="24"/>
              </w:rPr>
              <w:t>O5</w:t>
            </w:r>
            <w:r w:rsidRPr="009C7E0F">
              <w:rPr>
                <w:rFonts w:ascii="Tekton Pro Cond" w:hAnsi="Tekton Pro Cond" w:cs="Arial"/>
                <w:b/>
                <w:color w:val="9BBB59"/>
                <w:sz w:val="24"/>
                <w:szCs w:val="24"/>
              </w:rPr>
              <w:t> </w:t>
            </w:r>
            <w:r w:rsidRPr="009C7E0F">
              <w:rPr>
                <w:rFonts w:ascii="Tekton Pro Cond" w:hAnsi="Tekton Pro Cond"/>
                <w:b/>
                <w:color w:val="9BBB59"/>
                <w:sz w:val="24"/>
                <w:szCs w:val="24"/>
              </w:rPr>
              <w:t xml:space="preserve">: </w:t>
            </w:r>
            <w:r>
              <w:rPr>
                <w:rFonts w:ascii="Tekton Pro Cond" w:hAnsi="Tekton Pro Cond"/>
                <w:color w:val="9BBB59"/>
                <w:sz w:val="24"/>
                <w:szCs w:val="24"/>
              </w:rPr>
              <w:t>L’accent sur le -e</w:t>
            </w:r>
          </w:p>
        </w:tc>
        <w:tc>
          <w:tcPr>
            <w:tcW w:w="3438" w:type="dxa"/>
            <w:shd w:val="clear" w:color="auto" w:fill="FFFFFF"/>
          </w:tcPr>
          <w:p w:rsidR="000E1352" w:rsidRPr="009C7E0F" w:rsidRDefault="000E1352" w:rsidP="00525B3F">
            <w:pPr>
              <w:spacing w:after="0" w:line="240" w:lineRule="auto"/>
              <w:rPr>
                <w:rFonts w:ascii="Tekton Pro Cond" w:hAnsi="Tekton Pro Cond"/>
                <w:color w:val="E36C0A"/>
                <w:sz w:val="24"/>
                <w:szCs w:val="24"/>
              </w:rPr>
            </w:pPr>
            <w:r w:rsidRPr="009C7E0F">
              <w:rPr>
                <w:rFonts w:ascii="Tekton Pro Cond" w:hAnsi="Tekton Pro Cond"/>
                <w:b/>
                <w:color w:val="E36C0A"/>
                <w:sz w:val="24"/>
                <w:szCs w:val="24"/>
              </w:rPr>
              <w:t>V3 :</w:t>
            </w:r>
            <w:r w:rsidRPr="009C7E0F">
              <w:rPr>
                <w:rFonts w:ascii="Tekton Pro Cond" w:hAnsi="Tekton Pro Cond"/>
                <w:color w:val="E36C0A"/>
                <w:sz w:val="24"/>
                <w:szCs w:val="24"/>
              </w:rPr>
              <w:t xml:space="preserve"> </w:t>
            </w:r>
            <w:r w:rsidR="007C6E2B">
              <w:rPr>
                <w:rFonts w:ascii="Tekton Pro Cond" w:hAnsi="Tekton Pro Cond"/>
                <w:color w:val="E36C0A"/>
                <w:sz w:val="24"/>
                <w:szCs w:val="24"/>
              </w:rPr>
              <w:t>Les différents sens d’un mot</w:t>
            </w:r>
          </w:p>
          <w:p w:rsidR="000E1352" w:rsidRPr="009C7E0F" w:rsidRDefault="000E1352" w:rsidP="007C6E2B">
            <w:pPr>
              <w:spacing w:after="0" w:line="240" w:lineRule="auto"/>
              <w:rPr>
                <w:rFonts w:ascii="Tekton Pro Cond" w:hAnsi="Tekton Pro Cond"/>
                <w:smallCaps/>
                <w:sz w:val="24"/>
                <w:szCs w:val="24"/>
              </w:rPr>
            </w:pPr>
            <w:r w:rsidRPr="009C7E0F">
              <w:rPr>
                <w:rFonts w:ascii="Tekton Pro Cond" w:hAnsi="Tekton Pro Cond"/>
                <w:b/>
                <w:color w:val="E36C0A"/>
                <w:sz w:val="24"/>
                <w:szCs w:val="24"/>
              </w:rPr>
              <w:t>V4 :</w:t>
            </w:r>
            <w:r w:rsidRPr="009C7E0F">
              <w:rPr>
                <w:rFonts w:ascii="Tekton Pro Cond" w:hAnsi="Tekton Pro Cond"/>
                <w:color w:val="E36C0A"/>
                <w:sz w:val="24"/>
                <w:szCs w:val="24"/>
              </w:rPr>
              <w:t xml:space="preserve"> </w:t>
            </w:r>
            <w:r w:rsidR="007C6E2B">
              <w:rPr>
                <w:rFonts w:ascii="Tekton Pro Cond" w:hAnsi="Tekton Pro Cond"/>
                <w:color w:val="E36C0A"/>
                <w:sz w:val="24"/>
                <w:szCs w:val="24"/>
              </w:rPr>
              <w:t>Noms abstraits et noms concrets</w:t>
            </w:r>
          </w:p>
        </w:tc>
      </w:tr>
    </w:tbl>
    <w:p w:rsidR="000E1352" w:rsidRDefault="007361A7" w:rsidP="000E1352">
      <w:pPr>
        <w:ind w:left="1843"/>
        <w:rPr>
          <w:sz w:val="2"/>
        </w:rPr>
      </w:pPr>
      <w:r w:rsidRPr="007361A7">
        <w:rPr>
          <w:noProof/>
          <w:lang w:eastAsia="fr-FR"/>
        </w:rPr>
        <w:pict>
          <v:shape id="_x0000_s1040" type="#_x0000_t118" style="position:absolute;left:0;text-align:left;margin-left:102.9pt;margin-top:6.05pt;width:245.9pt;height:29pt;z-index:251672576;mso-position-horizontal-relative:text;mso-position-vertical-relative:text" strokecolor="#a5a5a5">
            <v:shadow on="t" type="double" opacity=".5" color2="shadow add(102)" offset="-3pt,-3pt" offset2="-6pt,-6pt"/>
            <v:textbox inset=",0,,0">
              <w:txbxContent>
                <w:p w:rsidR="000E1352" w:rsidRPr="005B0F6A" w:rsidRDefault="000E1352" w:rsidP="000E1352">
                  <w:pPr>
                    <w:jc w:val="center"/>
                  </w:pPr>
                  <w:r>
                    <w:rPr>
                      <w:rFonts w:ascii="MamaeQueNosFaz" w:hAnsi="MamaeQueNosFaz"/>
                      <w:sz w:val="36"/>
                      <w:szCs w:val="32"/>
                    </w:rPr>
                    <w:t>Période 3</w:t>
                  </w:r>
                </w:p>
              </w:txbxContent>
            </v:textbox>
          </v:shape>
        </w:pict>
      </w:r>
    </w:p>
    <w:p w:rsidR="000E1352" w:rsidRDefault="000E1352" w:rsidP="000E1352">
      <w:pPr>
        <w:ind w:left="1843"/>
        <w:rPr>
          <w:sz w:val="2"/>
        </w:rPr>
      </w:pPr>
    </w:p>
    <w:p w:rsidR="000E1352" w:rsidRDefault="000E1352" w:rsidP="000E1352">
      <w:pPr>
        <w:ind w:left="1843"/>
        <w:rPr>
          <w:sz w:val="2"/>
        </w:rPr>
      </w:pPr>
    </w:p>
    <w:tbl>
      <w:tblPr>
        <w:tblW w:w="0" w:type="auto"/>
        <w:tblInd w:w="1951" w:type="dxa"/>
        <w:tblBorders>
          <w:top w:val="single" w:sz="12" w:space="0" w:color="BFBFBF"/>
          <w:left w:val="single" w:sz="12" w:space="0" w:color="BFBFBF"/>
          <w:bottom w:val="single" w:sz="12" w:space="0" w:color="BFBFBF"/>
          <w:right w:val="single" w:sz="12" w:space="0" w:color="BFBFBF"/>
          <w:insideH w:val="single" w:sz="12" w:space="0" w:color="BFBFBF"/>
          <w:insideV w:val="single" w:sz="12" w:space="0" w:color="BFBFBF"/>
        </w:tblBorders>
        <w:tblLook w:val="00A0"/>
      </w:tblPr>
      <w:tblGrid>
        <w:gridCol w:w="3437"/>
        <w:gridCol w:w="3438"/>
        <w:gridCol w:w="3437"/>
        <w:gridCol w:w="3438"/>
      </w:tblGrid>
      <w:tr w:rsidR="000E1352" w:rsidRPr="0095420A" w:rsidTr="00401A95">
        <w:tc>
          <w:tcPr>
            <w:tcW w:w="3437" w:type="dxa"/>
            <w:shd w:val="clear" w:color="auto" w:fill="FFFFFF"/>
          </w:tcPr>
          <w:p w:rsidR="000E1352" w:rsidRPr="009C7E0F" w:rsidRDefault="000E1352" w:rsidP="00525B3F">
            <w:pPr>
              <w:spacing w:after="0" w:line="240" w:lineRule="auto"/>
              <w:rPr>
                <w:rFonts w:ascii="Tekton Pro Cond" w:hAnsi="Tekton Pro Cond"/>
                <w:b/>
                <w:color w:val="7030A0"/>
                <w:sz w:val="24"/>
                <w:szCs w:val="24"/>
              </w:rPr>
            </w:pPr>
            <w:r>
              <w:rPr>
                <w:rFonts w:ascii="Tekton Pro Cond" w:hAnsi="Tekton Pro Cond"/>
                <w:b/>
                <w:color w:val="7030A0"/>
                <w:sz w:val="24"/>
                <w:szCs w:val="24"/>
              </w:rPr>
              <w:t>G6</w:t>
            </w:r>
            <w:r w:rsidRPr="009C7E0F">
              <w:rPr>
                <w:rFonts w:ascii="Tekton Pro Cond" w:hAnsi="Tekton Pro Cond"/>
                <w:b/>
                <w:color w:val="7030A0"/>
                <w:sz w:val="24"/>
                <w:szCs w:val="24"/>
              </w:rPr>
              <w:t> :</w:t>
            </w:r>
            <w:r w:rsidRPr="009C7E0F">
              <w:rPr>
                <w:rFonts w:ascii="Tekton Pro Cond" w:hAnsi="Tekton Pro Cond"/>
                <w:color w:val="7030A0"/>
                <w:sz w:val="24"/>
                <w:szCs w:val="24"/>
              </w:rPr>
              <w:t xml:space="preserve"> </w:t>
            </w:r>
            <w:r>
              <w:rPr>
                <w:rFonts w:ascii="Tekton Pro Cond" w:hAnsi="Tekton Pro Cond"/>
                <w:color w:val="7030A0"/>
                <w:sz w:val="24"/>
                <w:szCs w:val="24"/>
              </w:rPr>
              <w:t>La nature des mots</w:t>
            </w:r>
          </w:p>
          <w:p w:rsidR="000E1352" w:rsidRPr="009C7E0F" w:rsidRDefault="000E1352" w:rsidP="00525B3F">
            <w:pPr>
              <w:spacing w:after="0" w:line="240" w:lineRule="auto"/>
              <w:rPr>
                <w:rFonts w:ascii="Tekton Pro Cond" w:hAnsi="Tekton Pro Cond"/>
                <w:color w:val="7030A0"/>
                <w:sz w:val="24"/>
                <w:szCs w:val="24"/>
              </w:rPr>
            </w:pPr>
            <w:r>
              <w:rPr>
                <w:rFonts w:ascii="Tekton Pro Cond" w:hAnsi="Tekton Pro Cond"/>
                <w:b/>
                <w:color w:val="7030A0"/>
                <w:sz w:val="24"/>
                <w:szCs w:val="24"/>
              </w:rPr>
              <w:t>G7</w:t>
            </w:r>
            <w:r w:rsidRPr="009C7E0F">
              <w:rPr>
                <w:rFonts w:ascii="Tekton Pro Cond" w:hAnsi="Tekton Pro Cond"/>
                <w:b/>
                <w:color w:val="7030A0"/>
                <w:sz w:val="24"/>
                <w:szCs w:val="24"/>
              </w:rPr>
              <w:t xml:space="preserve"> :</w:t>
            </w:r>
            <w:r w:rsidRPr="009C7E0F">
              <w:rPr>
                <w:rFonts w:ascii="Tekton Pro Cond" w:hAnsi="Tekton Pro Cond"/>
                <w:color w:val="7030A0"/>
                <w:sz w:val="24"/>
                <w:szCs w:val="24"/>
              </w:rPr>
              <w:t xml:space="preserve"> Les </w:t>
            </w:r>
            <w:r>
              <w:rPr>
                <w:rFonts w:ascii="Tekton Pro Cond" w:hAnsi="Tekton Pro Cond"/>
                <w:color w:val="7030A0"/>
                <w:sz w:val="24"/>
                <w:szCs w:val="24"/>
              </w:rPr>
              <w:t xml:space="preserve"> compléments d’objet</w:t>
            </w:r>
          </w:p>
          <w:p w:rsidR="000E1352" w:rsidRPr="009C7E0F" w:rsidRDefault="000E1352" w:rsidP="000E1352">
            <w:pPr>
              <w:spacing w:after="0" w:line="240" w:lineRule="auto"/>
              <w:rPr>
                <w:rFonts w:ascii="Tekton Pro Cond" w:hAnsi="Tekton Pro Cond"/>
                <w:color w:val="7030A0"/>
                <w:sz w:val="24"/>
                <w:szCs w:val="24"/>
              </w:rPr>
            </w:pPr>
            <w:r>
              <w:rPr>
                <w:rFonts w:ascii="Tekton Pro Cond" w:hAnsi="Tekton Pro Cond"/>
                <w:b/>
                <w:color w:val="7030A0"/>
                <w:sz w:val="24"/>
                <w:szCs w:val="24"/>
              </w:rPr>
              <w:t>G8</w:t>
            </w:r>
            <w:r w:rsidRPr="009C7E0F">
              <w:rPr>
                <w:rFonts w:ascii="Tekton Pro Cond" w:hAnsi="Tekton Pro Cond" w:cs="Arial"/>
                <w:b/>
                <w:color w:val="7030A0"/>
                <w:sz w:val="24"/>
                <w:szCs w:val="24"/>
              </w:rPr>
              <w:t> </w:t>
            </w:r>
            <w:r w:rsidRPr="009C7E0F">
              <w:rPr>
                <w:rFonts w:ascii="Tekton Pro Cond" w:hAnsi="Tekton Pro Cond"/>
                <w:b/>
                <w:color w:val="7030A0"/>
                <w:sz w:val="24"/>
                <w:szCs w:val="24"/>
              </w:rPr>
              <w:t xml:space="preserve">: </w:t>
            </w:r>
            <w:r>
              <w:rPr>
                <w:rFonts w:ascii="Tekton Pro Cond" w:hAnsi="Tekton Pro Cond"/>
                <w:color w:val="7030A0"/>
                <w:sz w:val="24"/>
                <w:szCs w:val="24"/>
              </w:rPr>
              <w:t>Les compléments circonstanciels</w:t>
            </w:r>
          </w:p>
        </w:tc>
        <w:tc>
          <w:tcPr>
            <w:tcW w:w="3438" w:type="dxa"/>
            <w:shd w:val="clear" w:color="auto" w:fill="FFFFFF"/>
          </w:tcPr>
          <w:p w:rsidR="000E1352" w:rsidRPr="009C7E0F" w:rsidRDefault="000E1352" w:rsidP="00525B3F">
            <w:pPr>
              <w:spacing w:after="0" w:line="240" w:lineRule="auto"/>
              <w:rPr>
                <w:rFonts w:ascii="Tekton Pro Cond" w:hAnsi="Tekton Pro Cond"/>
                <w:color w:val="0070C0"/>
                <w:sz w:val="24"/>
                <w:szCs w:val="24"/>
              </w:rPr>
            </w:pPr>
            <w:r w:rsidRPr="009C7E0F">
              <w:rPr>
                <w:rFonts w:ascii="Tekton Pro Cond" w:hAnsi="Tekton Pro Cond"/>
                <w:b/>
                <w:color w:val="0070C0"/>
                <w:sz w:val="24"/>
                <w:szCs w:val="24"/>
              </w:rPr>
              <w:t xml:space="preserve">C6 : </w:t>
            </w:r>
            <w:r>
              <w:rPr>
                <w:rFonts w:ascii="Tekton Pro Cond" w:hAnsi="Tekton Pro Cond"/>
                <w:color w:val="0070C0"/>
                <w:sz w:val="24"/>
                <w:szCs w:val="24"/>
              </w:rPr>
              <w:t>Le présent du 2</w:t>
            </w:r>
            <w:r w:rsidRPr="000E1352">
              <w:rPr>
                <w:rFonts w:ascii="Tekton Pro Cond" w:hAnsi="Tekton Pro Cond"/>
                <w:color w:val="0070C0"/>
                <w:sz w:val="24"/>
                <w:szCs w:val="24"/>
                <w:vertAlign w:val="superscript"/>
              </w:rPr>
              <w:t>ème</w:t>
            </w:r>
            <w:r>
              <w:rPr>
                <w:rFonts w:ascii="Tekton Pro Cond" w:hAnsi="Tekton Pro Cond"/>
                <w:color w:val="0070C0"/>
                <w:sz w:val="24"/>
                <w:szCs w:val="24"/>
              </w:rPr>
              <w:t xml:space="preserve"> groupe</w:t>
            </w:r>
          </w:p>
          <w:p w:rsidR="000E1352" w:rsidRPr="009C7E0F" w:rsidRDefault="000E1352" w:rsidP="00525B3F">
            <w:pPr>
              <w:spacing w:after="0" w:line="240" w:lineRule="auto"/>
              <w:rPr>
                <w:rFonts w:ascii="Tekton Pro Cond" w:hAnsi="Tekton Pro Cond"/>
                <w:color w:val="0070C0"/>
                <w:sz w:val="24"/>
                <w:szCs w:val="24"/>
              </w:rPr>
            </w:pPr>
            <w:r>
              <w:rPr>
                <w:rFonts w:ascii="Tekton Pro Cond" w:hAnsi="Tekton Pro Cond"/>
                <w:b/>
                <w:color w:val="0070C0"/>
                <w:sz w:val="24"/>
                <w:szCs w:val="24"/>
              </w:rPr>
              <w:t>C7</w:t>
            </w:r>
            <w:r w:rsidRPr="009C7E0F">
              <w:rPr>
                <w:rFonts w:ascii="Tekton Pro Cond" w:hAnsi="Tekton Pro Cond"/>
                <w:b/>
                <w:color w:val="0070C0"/>
                <w:sz w:val="24"/>
                <w:szCs w:val="24"/>
              </w:rPr>
              <w:t xml:space="preserve"> :</w:t>
            </w:r>
            <w:r>
              <w:rPr>
                <w:rFonts w:ascii="Tekton Pro Cond" w:hAnsi="Tekton Pro Cond"/>
                <w:color w:val="0070C0"/>
                <w:sz w:val="24"/>
                <w:szCs w:val="24"/>
              </w:rPr>
              <w:t xml:space="preserve"> Le présent du 3</w:t>
            </w:r>
            <w:r w:rsidRPr="000E1352">
              <w:rPr>
                <w:rFonts w:ascii="Tekton Pro Cond" w:hAnsi="Tekton Pro Cond"/>
                <w:color w:val="0070C0"/>
                <w:sz w:val="24"/>
                <w:szCs w:val="24"/>
                <w:vertAlign w:val="superscript"/>
              </w:rPr>
              <w:t>ème</w:t>
            </w:r>
            <w:r>
              <w:rPr>
                <w:rFonts w:ascii="Tekton Pro Cond" w:hAnsi="Tekton Pro Cond"/>
                <w:color w:val="0070C0"/>
                <w:sz w:val="24"/>
                <w:szCs w:val="24"/>
              </w:rPr>
              <w:t xml:space="preserve"> groupe</w:t>
            </w:r>
          </w:p>
          <w:p w:rsidR="000E1352" w:rsidRDefault="000E1352" w:rsidP="00525B3F">
            <w:pPr>
              <w:spacing w:after="0" w:line="240" w:lineRule="auto"/>
              <w:rPr>
                <w:rFonts w:ascii="Tekton Pro Cond" w:hAnsi="Tekton Pro Cond"/>
                <w:color w:val="0070C0"/>
                <w:sz w:val="24"/>
                <w:szCs w:val="24"/>
              </w:rPr>
            </w:pPr>
            <w:r>
              <w:rPr>
                <w:rFonts w:ascii="Tekton Pro Cond" w:hAnsi="Tekton Pro Cond"/>
                <w:b/>
                <w:color w:val="0070C0"/>
                <w:sz w:val="24"/>
                <w:szCs w:val="24"/>
              </w:rPr>
              <w:t>C8</w:t>
            </w:r>
            <w:r w:rsidRPr="009C7E0F">
              <w:rPr>
                <w:rFonts w:ascii="Tekton Pro Cond" w:hAnsi="Tekton Pro Cond"/>
                <w:b/>
                <w:color w:val="0070C0"/>
                <w:sz w:val="24"/>
                <w:szCs w:val="24"/>
              </w:rPr>
              <w:t xml:space="preserve"> :</w:t>
            </w:r>
            <w:r>
              <w:rPr>
                <w:rFonts w:ascii="Tekton Pro Cond" w:hAnsi="Tekton Pro Cond"/>
                <w:color w:val="0070C0"/>
                <w:sz w:val="24"/>
                <w:szCs w:val="24"/>
              </w:rPr>
              <w:t xml:space="preserve"> Le présent de  être et avoir</w:t>
            </w:r>
          </w:p>
          <w:p w:rsidR="000E1352" w:rsidRPr="009C7E0F" w:rsidRDefault="000E1352" w:rsidP="0004291C">
            <w:pPr>
              <w:spacing w:after="0" w:line="240" w:lineRule="auto"/>
              <w:rPr>
                <w:rFonts w:ascii="Tekton Pro Cond" w:hAnsi="Tekton Pro Cond"/>
                <w:smallCaps/>
                <w:sz w:val="24"/>
                <w:szCs w:val="24"/>
              </w:rPr>
            </w:pPr>
            <w:r>
              <w:rPr>
                <w:rFonts w:ascii="Tekton Pro Cond" w:hAnsi="Tekton Pro Cond"/>
                <w:color w:val="0070C0"/>
                <w:sz w:val="24"/>
                <w:szCs w:val="24"/>
              </w:rPr>
              <w:t>C8 b : Le présent de faire, venir, dire, aller</w:t>
            </w:r>
          </w:p>
        </w:tc>
        <w:tc>
          <w:tcPr>
            <w:tcW w:w="3437" w:type="dxa"/>
            <w:shd w:val="clear" w:color="auto" w:fill="FFFFFF"/>
          </w:tcPr>
          <w:p w:rsidR="000E1352" w:rsidRPr="009C7E0F" w:rsidRDefault="000E1352" w:rsidP="00525B3F">
            <w:pPr>
              <w:spacing w:after="0" w:line="240" w:lineRule="auto"/>
              <w:rPr>
                <w:rFonts w:ascii="Tekton Pro Cond" w:hAnsi="Tekton Pro Cond"/>
                <w:color w:val="9BBB59"/>
                <w:sz w:val="24"/>
                <w:szCs w:val="24"/>
              </w:rPr>
            </w:pPr>
            <w:r w:rsidRPr="009C7E0F">
              <w:rPr>
                <w:rFonts w:ascii="Tekton Pro Cond" w:hAnsi="Tekton Pro Cond"/>
                <w:b/>
                <w:color w:val="9BBB59"/>
                <w:sz w:val="24"/>
                <w:szCs w:val="24"/>
              </w:rPr>
              <w:t>O6 :</w:t>
            </w:r>
            <w:r w:rsidRPr="009C7E0F">
              <w:rPr>
                <w:rFonts w:ascii="Tekton Pro Cond" w:hAnsi="Tekton Pro Cond"/>
                <w:color w:val="9BBB59"/>
                <w:sz w:val="24"/>
                <w:szCs w:val="24"/>
              </w:rPr>
              <w:t xml:space="preserve"> </w:t>
            </w:r>
            <w:r>
              <w:rPr>
                <w:rFonts w:ascii="Tekton Pro Cond" w:hAnsi="Tekton Pro Cond"/>
                <w:color w:val="9BBB59"/>
                <w:sz w:val="24"/>
                <w:szCs w:val="24"/>
              </w:rPr>
              <w:t>Le m devant m, b, p</w:t>
            </w:r>
          </w:p>
          <w:p w:rsidR="000E1352" w:rsidRPr="009C7E0F" w:rsidRDefault="000E1352" w:rsidP="000E1352">
            <w:pPr>
              <w:spacing w:after="0" w:line="240" w:lineRule="auto"/>
              <w:rPr>
                <w:rFonts w:ascii="Tekton Pro Cond" w:hAnsi="Tekton Pro Cond"/>
                <w:smallCaps/>
                <w:sz w:val="24"/>
                <w:szCs w:val="24"/>
              </w:rPr>
            </w:pPr>
            <w:r w:rsidRPr="009C7E0F">
              <w:rPr>
                <w:rFonts w:ascii="Tekton Pro Cond" w:hAnsi="Tekton Pro Cond"/>
                <w:b/>
                <w:color w:val="9BBB59"/>
                <w:sz w:val="24"/>
                <w:szCs w:val="24"/>
              </w:rPr>
              <w:t>O7</w:t>
            </w:r>
            <w:r w:rsidRPr="009C7E0F">
              <w:rPr>
                <w:rFonts w:ascii="Tekton Pro Cond" w:hAnsi="Tekton Pro Cond" w:cs="Arial"/>
                <w:b/>
                <w:color w:val="9BBB59"/>
                <w:sz w:val="24"/>
                <w:szCs w:val="24"/>
              </w:rPr>
              <w:t> </w:t>
            </w:r>
            <w:r w:rsidRPr="009C7E0F">
              <w:rPr>
                <w:rFonts w:ascii="Tekton Pro Cond" w:hAnsi="Tekton Pro Cond"/>
                <w:b/>
                <w:color w:val="9BBB59"/>
                <w:sz w:val="24"/>
                <w:szCs w:val="24"/>
              </w:rPr>
              <w:t xml:space="preserve">: </w:t>
            </w:r>
            <w:r>
              <w:rPr>
                <w:rFonts w:ascii="Tekton Pro Cond" w:hAnsi="Tekton Pro Cond"/>
                <w:color w:val="9BBB59"/>
                <w:sz w:val="24"/>
                <w:szCs w:val="24"/>
              </w:rPr>
              <w:t>Chercher l’orthographe d’un mot</w:t>
            </w:r>
          </w:p>
        </w:tc>
        <w:tc>
          <w:tcPr>
            <w:tcW w:w="3438" w:type="dxa"/>
            <w:shd w:val="clear" w:color="auto" w:fill="FFFFFF"/>
          </w:tcPr>
          <w:p w:rsidR="000E1352" w:rsidRDefault="000E1352" w:rsidP="00525B3F">
            <w:pPr>
              <w:spacing w:after="0" w:line="240" w:lineRule="auto"/>
              <w:rPr>
                <w:rFonts w:ascii="Tekton Pro Cond" w:hAnsi="Tekton Pro Cond"/>
                <w:b/>
                <w:color w:val="E36C0A"/>
                <w:sz w:val="24"/>
                <w:szCs w:val="24"/>
              </w:rPr>
            </w:pPr>
            <w:r>
              <w:rPr>
                <w:rFonts w:ascii="Tekton Pro Cond" w:hAnsi="Tekton Pro Cond"/>
                <w:b/>
                <w:color w:val="E36C0A"/>
                <w:sz w:val="24"/>
                <w:szCs w:val="24"/>
              </w:rPr>
              <w:t xml:space="preserve">V5 : </w:t>
            </w:r>
            <w:r w:rsidR="007C6E2B">
              <w:rPr>
                <w:rFonts w:ascii="Tekton Pro Cond" w:hAnsi="Tekton Pro Cond"/>
                <w:b/>
                <w:color w:val="E36C0A"/>
                <w:sz w:val="24"/>
                <w:szCs w:val="24"/>
              </w:rPr>
              <w:t>Le sens propre et le sens figuré</w:t>
            </w:r>
          </w:p>
          <w:p w:rsidR="000E1352" w:rsidRPr="009C7E0F" w:rsidRDefault="000E1352" w:rsidP="00525B3F">
            <w:pPr>
              <w:spacing w:after="0" w:line="240" w:lineRule="auto"/>
              <w:rPr>
                <w:rFonts w:ascii="Tekton Pro Cond" w:hAnsi="Tekton Pro Cond"/>
                <w:color w:val="E36C0A"/>
                <w:sz w:val="24"/>
                <w:szCs w:val="24"/>
              </w:rPr>
            </w:pPr>
            <w:r w:rsidRPr="009C7E0F">
              <w:rPr>
                <w:rFonts w:ascii="Tekton Pro Cond" w:hAnsi="Tekton Pro Cond"/>
                <w:b/>
                <w:color w:val="E36C0A"/>
                <w:sz w:val="24"/>
                <w:szCs w:val="24"/>
              </w:rPr>
              <w:t>V6 :</w:t>
            </w:r>
            <w:r w:rsidRPr="009C7E0F">
              <w:rPr>
                <w:rFonts w:ascii="Tekton Pro Cond" w:hAnsi="Tekton Pro Cond"/>
                <w:color w:val="E36C0A"/>
                <w:sz w:val="24"/>
                <w:szCs w:val="24"/>
              </w:rPr>
              <w:t xml:space="preserve"> Les </w:t>
            </w:r>
            <w:r w:rsidR="007C6E2B">
              <w:rPr>
                <w:rFonts w:ascii="Tekton Pro Cond" w:hAnsi="Tekton Pro Cond"/>
                <w:color w:val="E36C0A"/>
                <w:sz w:val="24"/>
                <w:szCs w:val="24"/>
              </w:rPr>
              <w:t>familles de mots</w:t>
            </w:r>
          </w:p>
          <w:p w:rsidR="000E1352" w:rsidRPr="009C7E0F" w:rsidRDefault="000E1352" w:rsidP="007C6E2B">
            <w:pPr>
              <w:spacing w:after="0" w:line="240" w:lineRule="auto"/>
              <w:rPr>
                <w:rFonts w:ascii="Tekton Pro Cond" w:hAnsi="Tekton Pro Cond"/>
                <w:smallCaps/>
                <w:sz w:val="24"/>
                <w:szCs w:val="24"/>
              </w:rPr>
            </w:pPr>
            <w:r w:rsidRPr="009C7E0F">
              <w:rPr>
                <w:rFonts w:ascii="Tekton Pro Cond" w:hAnsi="Tekton Pro Cond"/>
                <w:b/>
                <w:color w:val="E36C0A"/>
                <w:sz w:val="24"/>
                <w:szCs w:val="24"/>
              </w:rPr>
              <w:t>V7 :</w:t>
            </w:r>
            <w:r w:rsidRPr="009C7E0F">
              <w:rPr>
                <w:rFonts w:ascii="Tekton Pro Cond" w:hAnsi="Tekton Pro Cond"/>
                <w:color w:val="E36C0A"/>
                <w:sz w:val="24"/>
                <w:szCs w:val="24"/>
              </w:rPr>
              <w:t xml:space="preserve"> Les </w:t>
            </w:r>
            <w:r w:rsidR="007C6E2B">
              <w:rPr>
                <w:rFonts w:ascii="Tekton Pro Cond" w:hAnsi="Tekton Pro Cond"/>
                <w:color w:val="E36C0A"/>
                <w:sz w:val="24"/>
                <w:szCs w:val="24"/>
              </w:rPr>
              <w:t>constructions des mots</w:t>
            </w:r>
          </w:p>
        </w:tc>
      </w:tr>
    </w:tbl>
    <w:p w:rsidR="000E1352" w:rsidRDefault="007361A7" w:rsidP="000E1352">
      <w:pPr>
        <w:ind w:left="1843"/>
        <w:rPr>
          <w:sz w:val="2"/>
        </w:rPr>
      </w:pPr>
      <w:r w:rsidRPr="007361A7">
        <w:rPr>
          <w:noProof/>
          <w:lang w:eastAsia="fr-FR"/>
        </w:rPr>
        <w:pict>
          <v:shape id="_x0000_s1041" type="#_x0000_t32" style="position:absolute;left:0;text-align:left;margin-left:81.75pt;margin-top:1.25pt;width:3.4pt;height:2485.4pt;flip:x;z-index:-251642880;mso-position-horizontal-relative:text;mso-position-vertical-relative:text" o:connectortype="straight" strokecolor="#b8cce4" strokeweight="2.25pt">
            <v:stroke dashstyle="1 1" endcap="round"/>
          </v:shape>
        </w:pict>
      </w:r>
      <w:r w:rsidRPr="007361A7">
        <w:rPr>
          <w:noProof/>
          <w:lang w:eastAsia="fr-FR"/>
        </w:rPr>
        <w:pict>
          <v:shape id="_x0000_s1053" type="#_x0000_t118" style="position:absolute;left:0;text-align:left;margin-left:103.7pt;margin-top:5.5pt;width:245.9pt;height:29pt;z-index:251683840;mso-position-horizontal-relative:text;mso-position-vertical-relative:text" strokecolor="#a5a5a5">
            <v:shadow on="t" type="double" opacity=".5" color2="shadow add(102)" offset="-3pt,-3pt" offset2="-6pt,-6pt"/>
            <v:textbox inset=",0,,0">
              <w:txbxContent>
                <w:p w:rsidR="000E1352" w:rsidRPr="005B0F6A" w:rsidRDefault="000E1352" w:rsidP="000E1352">
                  <w:pPr>
                    <w:jc w:val="center"/>
                  </w:pPr>
                  <w:r>
                    <w:rPr>
                      <w:rFonts w:ascii="MamaeQueNosFaz" w:hAnsi="MamaeQueNosFaz"/>
                      <w:sz w:val="36"/>
                      <w:szCs w:val="32"/>
                    </w:rPr>
                    <w:t>Période 4</w:t>
                  </w:r>
                </w:p>
              </w:txbxContent>
            </v:textbox>
          </v:shape>
        </w:pict>
      </w:r>
    </w:p>
    <w:p w:rsidR="000E1352" w:rsidRDefault="000E1352" w:rsidP="000E1352">
      <w:pPr>
        <w:ind w:left="1843"/>
        <w:rPr>
          <w:sz w:val="2"/>
        </w:rPr>
      </w:pPr>
    </w:p>
    <w:p w:rsidR="000E1352" w:rsidRDefault="000E1352" w:rsidP="000E1352">
      <w:pPr>
        <w:ind w:left="1843"/>
        <w:rPr>
          <w:sz w:val="2"/>
        </w:rPr>
      </w:pPr>
    </w:p>
    <w:tbl>
      <w:tblPr>
        <w:tblW w:w="0" w:type="auto"/>
        <w:tblInd w:w="1951" w:type="dxa"/>
        <w:tblBorders>
          <w:top w:val="single" w:sz="12" w:space="0" w:color="BFBFBF"/>
          <w:left w:val="single" w:sz="12" w:space="0" w:color="BFBFBF"/>
          <w:bottom w:val="single" w:sz="12" w:space="0" w:color="BFBFBF"/>
          <w:right w:val="single" w:sz="12" w:space="0" w:color="BFBFBF"/>
          <w:insideH w:val="single" w:sz="12" w:space="0" w:color="BFBFBF"/>
          <w:insideV w:val="single" w:sz="12" w:space="0" w:color="BFBFBF"/>
        </w:tblBorders>
        <w:tblLook w:val="00A0"/>
      </w:tblPr>
      <w:tblGrid>
        <w:gridCol w:w="3437"/>
        <w:gridCol w:w="3438"/>
        <w:gridCol w:w="3437"/>
        <w:gridCol w:w="3438"/>
      </w:tblGrid>
      <w:tr w:rsidR="000E1352" w:rsidRPr="0095420A" w:rsidTr="00401A95">
        <w:tc>
          <w:tcPr>
            <w:tcW w:w="3437" w:type="dxa"/>
            <w:shd w:val="clear" w:color="auto" w:fill="FFFFFF"/>
          </w:tcPr>
          <w:p w:rsidR="000E1352" w:rsidRPr="009C7E0F" w:rsidRDefault="000E1352" w:rsidP="00525B3F">
            <w:pPr>
              <w:spacing w:after="0" w:line="240" w:lineRule="auto"/>
              <w:rPr>
                <w:rFonts w:ascii="Tekton Pro Cond" w:hAnsi="Tekton Pro Cond"/>
                <w:color w:val="7030A0"/>
                <w:sz w:val="24"/>
                <w:szCs w:val="24"/>
              </w:rPr>
            </w:pPr>
            <w:r w:rsidRPr="009C7E0F">
              <w:rPr>
                <w:rFonts w:ascii="Tekton Pro Cond" w:hAnsi="Tekton Pro Cond"/>
                <w:b/>
                <w:color w:val="7030A0"/>
                <w:sz w:val="24"/>
                <w:szCs w:val="24"/>
              </w:rPr>
              <w:t>G9 :</w:t>
            </w:r>
            <w:r w:rsidRPr="009C7E0F">
              <w:rPr>
                <w:rFonts w:ascii="Tekton Pro Cond" w:hAnsi="Tekton Pro Cond"/>
                <w:color w:val="7030A0"/>
                <w:sz w:val="24"/>
                <w:szCs w:val="24"/>
              </w:rPr>
              <w:t xml:space="preserve"> </w:t>
            </w:r>
            <w:r>
              <w:rPr>
                <w:rFonts w:ascii="Tekton Pro Cond" w:hAnsi="Tekton Pro Cond"/>
                <w:color w:val="7030A0"/>
                <w:sz w:val="24"/>
                <w:szCs w:val="24"/>
              </w:rPr>
              <w:t>Les  constituants du GN</w:t>
            </w:r>
          </w:p>
          <w:p w:rsidR="000E1352" w:rsidRPr="009C7E0F" w:rsidRDefault="000E1352" w:rsidP="000E1352">
            <w:pPr>
              <w:spacing w:after="0" w:line="240" w:lineRule="auto"/>
              <w:ind w:left="601" w:hanging="567"/>
              <w:rPr>
                <w:rFonts w:ascii="Tekton Pro Cond" w:hAnsi="Tekton Pro Cond"/>
                <w:smallCaps/>
                <w:sz w:val="24"/>
                <w:szCs w:val="24"/>
              </w:rPr>
            </w:pPr>
            <w:r w:rsidRPr="009C7E0F">
              <w:rPr>
                <w:rFonts w:ascii="Tekton Pro Cond" w:hAnsi="Tekton Pro Cond"/>
                <w:b/>
                <w:color w:val="7030A0"/>
                <w:sz w:val="24"/>
                <w:szCs w:val="24"/>
              </w:rPr>
              <w:t>G10 :</w:t>
            </w:r>
            <w:r w:rsidRPr="009C7E0F">
              <w:rPr>
                <w:rFonts w:ascii="Tekton Pro Cond" w:hAnsi="Tekton Pro Cond"/>
                <w:color w:val="7030A0"/>
                <w:sz w:val="24"/>
                <w:szCs w:val="24"/>
              </w:rPr>
              <w:t xml:space="preserve"> </w:t>
            </w:r>
            <w:r>
              <w:rPr>
                <w:rFonts w:ascii="Tekton Pro Cond" w:hAnsi="Tekton Pro Cond"/>
                <w:color w:val="7030A0"/>
                <w:sz w:val="24"/>
                <w:szCs w:val="24"/>
              </w:rPr>
              <w:t>Les noms propres et les noms communs</w:t>
            </w:r>
          </w:p>
        </w:tc>
        <w:tc>
          <w:tcPr>
            <w:tcW w:w="3438" w:type="dxa"/>
            <w:shd w:val="clear" w:color="auto" w:fill="FFFFFF"/>
          </w:tcPr>
          <w:p w:rsidR="000E1352" w:rsidRPr="009C7E0F" w:rsidRDefault="000E1352" w:rsidP="00525B3F">
            <w:pPr>
              <w:spacing w:after="0" w:line="240" w:lineRule="auto"/>
              <w:rPr>
                <w:rFonts w:ascii="Tekton Pro Cond" w:hAnsi="Tekton Pro Cond"/>
                <w:b/>
                <w:color w:val="0070C0"/>
                <w:sz w:val="24"/>
                <w:szCs w:val="24"/>
              </w:rPr>
            </w:pPr>
            <w:r>
              <w:rPr>
                <w:rFonts w:ascii="Tekton Pro Cond" w:hAnsi="Tekton Pro Cond"/>
                <w:b/>
                <w:color w:val="0070C0"/>
                <w:sz w:val="24"/>
                <w:szCs w:val="24"/>
              </w:rPr>
              <w:t>C9</w:t>
            </w:r>
            <w:r w:rsidRPr="009C7E0F">
              <w:rPr>
                <w:rFonts w:ascii="Tekton Pro Cond" w:hAnsi="Tekton Pro Cond"/>
                <w:b/>
                <w:color w:val="0070C0"/>
                <w:sz w:val="24"/>
                <w:szCs w:val="24"/>
              </w:rPr>
              <w:t xml:space="preserve"> : </w:t>
            </w:r>
            <w:r>
              <w:rPr>
                <w:rFonts w:ascii="Tekton Pro Cond" w:hAnsi="Tekton Pro Cond"/>
                <w:color w:val="0070C0"/>
                <w:sz w:val="24"/>
                <w:szCs w:val="24"/>
              </w:rPr>
              <w:t>Le futur</w:t>
            </w:r>
          </w:p>
          <w:p w:rsidR="000E1352" w:rsidRPr="001A5BD3" w:rsidRDefault="000E1352" w:rsidP="000E1352">
            <w:pPr>
              <w:spacing w:after="0" w:line="240" w:lineRule="auto"/>
              <w:rPr>
                <w:rFonts w:ascii="Tekton Pro Cond" w:hAnsi="Tekton Pro Cond"/>
                <w:b/>
                <w:smallCaps/>
                <w:sz w:val="24"/>
                <w:szCs w:val="24"/>
              </w:rPr>
            </w:pPr>
            <w:r>
              <w:rPr>
                <w:rFonts w:ascii="Tekton Pro Cond" w:hAnsi="Tekton Pro Cond"/>
                <w:b/>
                <w:color w:val="0070C0"/>
                <w:sz w:val="24"/>
                <w:szCs w:val="24"/>
              </w:rPr>
              <w:t>C10</w:t>
            </w:r>
            <w:r w:rsidRPr="009C7E0F">
              <w:rPr>
                <w:rFonts w:ascii="Tekton Pro Cond" w:hAnsi="Tekton Pro Cond"/>
                <w:b/>
                <w:color w:val="0070C0"/>
                <w:sz w:val="24"/>
                <w:szCs w:val="24"/>
              </w:rPr>
              <w:t xml:space="preserve"> : </w:t>
            </w:r>
            <w:r>
              <w:rPr>
                <w:rFonts w:ascii="Tekton Pro Cond" w:hAnsi="Tekton Pro Cond"/>
                <w:color w:val="0070C0"/>
                <w:sz w:val="24"/>
                <w:szCs w:val="24"/>
              </w:rPr>
              <w:t>L’</w:t>
            </w:r>
            <w:r w:rsidR="007C6E2B">
              <w:rPr>
                <w:rFonts w:ascii="Tekton Pro Cond" w:hAnsi="Tekton Pro Cond"/>
                <w:color w:val="0070C0"/>
                <w:sz w:val="24"/>
                <w:szCs w:val="24"/>
              </w:rPr>
              <w:t>imparfait</w:t>
            </w:r>
          </w:p>
        </w:tc>
        <w:tc>
          <w:tcPr>
            <w:tcW w:w="3437" w:type="dxa"/>
            <w:shd w:val="clear" w:color="auto" w:fill="FFFFFF"/>
          </w:tcPr>
          <w:p w:rsidR="000E1352" w:rsidRPr="009C7E0F" w:rsidRDefault="000E1352" w:rsidP="00525B3F">
            <w:pPr>
              <w:spacing w:after="0" w:line="240" w:lineRule="auto"/>
              <w:rPr>
                <w:rFonts w:ascii="Tekton Pro Cond" w:hAnsi="Tekton Pro Cond"/>
                <w:color w:val="9BBB59"/>
                <w:sz w:val="24"/>
                <w:szCs w:val="24"/>
              </w:rPr>
            </w:pPr>
            <w:r w:rsidRPr="009C7E0F">
              <w:rPr>
                <w:rFonts w:ascii="Tekton Pro Cond" w:hAnsi="Tekton Pro Cond"/>
                <w:b/>
                <w:color w:val="9BBB59"/>
                <w:sz w:val="24"/>
                <w:szCs w:val="24"/>
              </w:rPr>
              <w:t>O8 :</w:t>
            </w:r>
            <w:r w:rsidRPr="009C7E0F">
              <w:rPr>
                <w:rFonts w:ascii="Tekton Pro Cond" w:hAnsi="Tekton Pro Cond"/>
                <w:color w:val="9BBB59"/>
                <w:sz w:val="24"/>
                <w:szCs w:val="24"/>
              </w:rPr>
              <w:t xml:space="preserve"> </w:t>
            </w:r>
            <w:r>
              <w:rPr>
                <w:rFonts w:ascii="Tekton Pro Cond" w:hAnsi="Tekton Pro Cond"/>
                <w:color w:val="9BBB59"/>
                <w:sz w:val="24"/>
                <w:szCs w:val="24"/>
              </w:rPr>
              <w:t>Les homophones</w:t>
            </w:r>
          </w:p>
          <w:p w:rsidR="000E1352" w:rsidRPr="009C7E0F" w:rsidRDefault="000E1352" w:rsidP="00525B3F">
            <w:pPr>
              <w:spacing w:after="0" w:line="240" w:lineRule="auto"/>
              <w:rPr>
                <w:rFonts w:ascii="Tekton Pro Cond" w:hAnsi="Tekton Pro Cond"/>
                <w:color w:val="9BBB59"/>
                <w:sz w:val="24"/>
                <w:szCs w:val="24"/>
              </w:rPr>
            </w:pPr>
            <w:r w:rsidRPr="009C7E0F">
              <w:rPr>
                <w:rFonts w:ascii="Tekton Pro Cond" w:hAnsi="Tekton Pro Cond"/>
                <w:b/>
                <w:color w:val="9BBB59"/>
                <w:sz w:val="24"/>
                <w:szCs w:val="24"/>
              </w:rPr>
              <w:t>O9</w:t>
            </w:r>
            <w:r w:rsidRPr="009C7E0F">
              <w:rPr>
                <w:rFonts w:ascii="Tekton Pro Cond" w:hAnsi="Tekton Pro Cond" w:cs="Arial"/>
                <w:b/>
                <w:color w:val="9BBB59"/>
                <w:sz w:val="24"/>
                <w:szCs w:val="24"/>
              </w:rPr>
              <w:t> </w:t>
            </w:r>
            <w:r w:rsidRPr="009C7E0F">
              <w:rPr>
                <w:rFonts w:ascii="Tekton Pro Cond" w:hAnsi="Tekton Pro Cond"/>
                <w:b/>
                <w:color w:val="9BBB59"/>
                <w:sz w:val="24"/>
                <w:szCs w:val="24"/>
              </w:rPr>
              <w:t xml:space="preserve">: </w:t>
            </w:r>
            <w:r>
              <w:rPr>
                <w:rFonts w:ascii="Tekton Pro Cond" w:hAnsi="Tekton Pro Cond"/>
                <w:color w:val="9BBB59"/>
                <w:sz w:val="24"/>
                <w:szCs w:val="24"/>
              </w:rPr>
              <w:t>Le féminin des noms</w:t>
            </w:r>
          </w:p>
          <w:p w:rsidR="000E1352" w:rsidRDefault="000E1352" w:rsidP="000E1352">
            <w:pPr>
              <w:spacing w:after="0" w:line="240" w:lineRule="auto"/>
              <w:rPr>
                <w:rFonts w:ascii="Tekton Pro Cond" w:hAnsi="Tekton Pro Cond"/>
                <w:color w:val="9BBB59"/>
                <w:sz w:val="24"/>
                <w:szCs w:val="24"/>
              </w:rPr>
            </w:pPr>
            <w:r w:rsidRPr="009C7E0F">
              <w:rPr>
                <w:rFonts w:ascii="Tekton Pro Cond" w:hAnsi="Tekton Pro Cond"/>
                <w:b/>
                <w:color w:val="9BBB59"/>
                <w:sz w:val="24"/>
                <w:szCs w:val="24"/>
              </w:rPr>
              <w:t>O10 :</w:t>
            </w:r>
            <w:r w:rsidRPr="009C7E0F">
              <w:rPr>
                <w:rFonts w:ascii="Tekton Pro Cond" w:hAnsi="Tekton Pro Cond"/>
                <w:color w:val="9BBB59"/>
                <w:sz w:val="24"/>
                <w:szCs w:val="24"/>
              </w:rPr>
              <w:t xml:space="preserve"> </w:t>
            </w:r>
            <w:r>
              <w:rPr>
                <w:rFonts w:ascii="Tekton Pro Cond" w:hAnsi="Tekton Pro Cond"/>
                <w:color w:val="9BBB59"/>
                <w:sz w:val="24"/>
                <w:szCs w:val="24"/>
              </w:rPr>
              <w:t>Le féminin des adjectifs</w:t>
            </w:r>
          </w:p>
          <w:p w:rsidR="007C6E2B" w:rsidRPr="009C7E0F" w:rsidRDefault="007C6E2B" w:rsidP="000E1352">
            <w:pPr>
              <w:spacing w:after="0" w:line="240" w:lineRule="auto"/>
              <w:rPr>
                <w:rFonts w:ascii="Tekton Pro Cond" w:hAnsi="Tekton Pro Cond"/>
                <w:smallCaps/>
                <w:sz w:val="24"/>
                <w:szCs w:val="24"/>
              </w:rPr>
            </w:pPr>
          </w:p>
        </w:tc>
        <w:tc>
          <w:tcPr>
            <w:tcW w:w="3438" w:type="dxa"/>
            <w:shd w:val="clear" w:color="auto" w:fill="FFFFFF"/>
          </w:tcPr>
          <w:p w:rsidR="000E1352" w:rsidRPr="009C7E0F" w:rsidRDefault="000E1352" w:rsidP="00525B3F">
            <w:pPr>
              <w:spacing w:after="0" w:line="240" w:lineRule="auto"/>
              <w:rPr>
                <w:rFonts w:ascii="Tekton Pro Cond" w:hAnsi="Tekton Pro Cond"/>
                <w:color w:val="E36C0A"/>
                <w:sz w:val="24"/>
                <w:szCs w:val="24"/>
              </w:rPr>
            </w:pPr>
            <w:r w:rsidRPr="009C7E0F">
              <w:rPr>
                <w:rFonts w:ascii="Tekton Pro Cond" w:hAnsi="Tekton Pro Cond"/>
                <w:b/>
                <w:color w:val="E36C0A"/>
                <w:sz w:val="24"/>
                <w:szCs w:val="24"/>
              </w:rPr>
              <w:t>V8 :</w:t>
            </w:r>
            <w:r w:rsidRPr="009C7E0F">
              <w:rPr>
                <w:rFonts w:ascii="Tekton Pro Cond" w:hAnsi="Tekton Pro Cond"/>
                <w:color w:val="E36C0A"/>
                <w:sz w:val="24"/>
                <w:szCs w:val="24"/>
              </w:rPr>
              <w:t xml:space="preserve"> </w:t>
            </w:r>
            <w:r w:rsidR="007C6E2B">
              <w:rPr>
                <w:rFonts w:ascii="Tekton Pro Cond" w:hAnsi="Tekton Pro Cond"/>
                <w:color w:val="E36C0A"/>
                <w:sz w:val="24"/>
                <w:szCs w:val="24"/>
              </w:rPr>
              <w:t>Les préfixes</w:t>
            </w:r>
          </w:p>
          <w:p w:rsidR="000E1352" w:rsidRPr="009C7E0F" w:rsidRDefault="000E1352" w:rsidP="007C6E2B">
            <w:pPr>
              <w:spacing w:after="0" w:line="240" w:lineRule="auto"/>
              <w:rPr>
                <w:rFonts w:ascii="Tekton Pro Cond" w:hAnsi="Tekton Pro Cond"/>
                <w:smallCaps/>
                <w:sz w:val="24"/>
                <w:szCs w:val="24"/>
              </w:rPr>
            </w:pPr>
            <w:r w:rsidRPr="009C7E0F">
              <w:rPr>
                <w:rFonts w:ascii="Tekton Pro Cond" w:hAnsi="Tekton Pro Cond"/>
                <w:b/>
                <w:color w:val="E36C0A"/>
                <w:sz w:val="24"/>
                <w:szCs w:val="24"/>
              </w:rPr>
              <w:t>V9 :</w:t>
            </w:r>
            <w:r w:rsidRPr="009C7E0F">
              <w:rPr>
                <w:rFonts w:ascii="Tekton Pro Cond" w:hAnsi="Tekton Pro Cond"/>
                <w:color w:val="E36C0A"/>
                <w:sz w:val="24"/>
                <w:szCs w:val="24"/>
              </w:rPr>
              <w:t xml:space="preserve"> </w:t>
            </w:r>
            <w:r>
              <w:rPr>
                <w:rFonts w:ascii="Tekton Pro Cond" w:hAnsi="Tekton Pro Cond"/>
                <w:color w:val="E36C0A"/>
                <w:sz w:val="24"/>
                <w:szCs w:val="24"/>
              </w:rPr>
              <w:t xml:space="preserve">Les </w:t>
            </w:r>
            <w:r w:rsidR="007C6E2B">
              <w:rPr>
                <w:rFonts w:ascii="Tekton Pro Cond" w:hAnsi="Tekton Pro Cond"/>
                <w:color w:val="E36C0A"/>
                <w:sz w:val="24"/>
                <w:szCs w:val="24"/>
              </w:rPr>
              <w:t>suffixes</w:t>
            </w:r>
          </w:p>
        </w:tc>
      </w:tr>
    </w:tbl>
    <w:p w:rsidR="000E1352" w:rsidRDefault="007361A7" w:rsidP="000E1352">
      <w:pPr>
        <w:ind w:left="1843"/>
        <w:rPr>
          <w:sz w:val="2"/>
        </w:rPr>
      </w:pPr>
      <w:r w:rsidRPr="007361A7">
        <w:rPr>
          <w:noProof/>
          <w:lang w:eastAsia="fr-FR"/>
        </w:rPr>
        <w:pict>
          <v:shape id="_x0000_s1054" type="#_x0000_t118" style="position:absolute;left:0;text-align:left;margin-left:103.7pt;margin-top:5.9pt;width:245.9pt;height:29pt;z-index:251684864;mso-position-horizontal-relative:text;mso-position-vertical-relative:text" strokecolor="#a5a5a5">
            <v:shadow on="t" type="double" opacity=".5" color2="shadow add(102)" offset="-3pt,-3pt" offset2="-6pt,-6pt"/>
            <v:textbox inset=",0,,0">
              <w:txbxContent>
                <w:p w:rsidR="000E1352" w:rsidRPr="005B0F6A" w:rsidRDefault="000E1352" w:rsidP="000E1352">
                  <w:pPr>
                    <w:jc w:val="center"/>
                  </w:pPr>
                  <w:r>
                    <w:rPr>
                      <w:rFonts w:ascii="MamaeQueNosFaz" w:hAnsi="MamaeQueNosFaz"/>
                      <w:sz w:val="36"/>
                      <w:szCs w:val="32"/>
                    </w:rPr>
                    <w:t>Période 5</w:t>
                  </w:r>
                </w:p>
              </w:txbxContent>
            </v:textbox>
          </v:shape>
        </w:pict>
      </w:r>
    </w:p>
    <w:p w:rsidR="000E1352" w:rsidRDefault="000E1352" w:rsidP="000E1352">
      <w:pPr>
        <w:ind w:left="1843"/>
        <w:rPr>
          <w:sz w:val="2"/>
        </w:rPr>
      </w:pPr>
    </w:p>
    <w:p w:rsidR="000E1352" w:rsidRDefault="000E1352" w:rsidP="000E1352">
      <w:pPr>
        <w:ind w:left="1843"/>
        <w:rPr>
          <w:sz w:val="2"/>
        </w:rPr>
      </w:pPr>
    </w:p>
    <w:tbl>
      <w:tblPr>
        <w:tblpPr w:leftFromText="141" w:rightFromText="141" w:vertAnchor="text" w:tblpX="1951" w:tblpY="1"/>
        <w:tblOverlap w:val="never"/>
        <w:tblW w:w="0" w:type="auto"/>
        <w:tblBorders>
          <w:top w:val="single" w:sz="12" w:space="0" w:color="BFBFBF"/>
          <w:left w:val="single" w:sz="12" w:space="0" w:color="BFBFBF"/>
          <w:bottom w:val="single" w:sz="12" w:space="0" w:color="BFBFBF"/>
          <w:right w:val="single" w:sz="12" w:space="0" w:color="BFBFBF"/>
          <w:insideH w:val="single" w:sz="12" w:space="0" w:color="BFBFBF"/>
          <w:insideV w:val="single" w:sz="12" w:space="0" w:color="BFBFBF"/>
        </w:tblBorders>
        <w:tblLook w:val="00A0"/>
      </w:tblPr>
      <w:tblGrid>
        <w:gridCol w:w="3437"/>
        <w:gridCol w:w="3438"/>
        <w:gridCol w:w="3437"/>
        <w:gridCol w:w="3438"/>
      </w:tblGrid>
      <w:tr w:rsidR="000E1352" w:rsidRPr="0095420A" w:rsidTr="0004291C">
        <w:tc>
          <w:tcPr>
            <w:tcW w:w="3437" w:type="dxa"/>
            <w:shd w:val="clear" w:color="auto" w:fill="FFFFFF"/>
          </w:tcPr>
          <w:p w:rsidR="000E1352" w:rsidRPr="009C7E0F" w:rsidRDefault="000E1352" w:rsidP="0004291C">
            <w:pPr>
              <w:spacing w:after="0" w:line="240" w:lineRule="auto"/>
              <w:rPr>
                <w:rFonts w:ascii="Tekton Pro Cond" w:hAnsi="Tekton Pro Cond"/>
                <w:color w:val="7030A0"/>
                <w:sz w:val="24"/>
                <w:szCs w:val="24"/>
              </w:rPr>
            </w:pPr>
            <w:r w:rsidRPr="009C7E0F">
              <w:rPr>
                <w:rFonts w:ascii="Tekton Pro Cond" w:hAnsi="Tekton Pro Cond"/>
                <w:b/>
                <w:color w:val="7030A0"/>
                <w:sz w:val="24"/>
                <w:szCs w:val="24"/>
              </w:rPr>
              <w:t>G11</w:t>
            </w:r>
            <w:r w:rsidRPr="009C7E0F">
              <w:rPr>
                <w:rFonts w:ascii="Tekton Pro Cond" w:hAnsi="Tekton Pro Cond" w:cs="Arial"/>
                <w:b/>
                <w:color w:val="7030A0"/>
                <w:sz w:val="24"/>
                <w:szCs w:val="24"/>
              </w:rPr>
              <w:t> </w:t>
            </w:r>
            <w:r w:rsidRPr="009C7E0F">
              <w:rPr>
                <w:rFonts w:ascii="Tekton Pro Cond" w:hAnsi="Tekton Pro Cond"/>
                <w:b/>
                <w:color w:val="7030A0"/>
                <w:sz w:val="24"/>
                <w:szCs w:val="24"/>
              </w:rPr>
              <w:t xml:space="preserve">: </w:t>
            </w:r>
            <w:r>
              <w:rPr>
                <w:rFonts w:ascii="Tekton Pro Cond" w:hAnsi="Tekton Pro Cond"/>
                <w:color w:val="7030A0"/>
                <w:sz w:val="24"/>
                <w:szCs w:val="24"/>
              </w:rPr>
              <w:t>Les déterminants</w:t>
            </w:r>
          </w:p>
          <w:p w:rsidR="000E1352" w:rsidRPr="009C7E0F" w:rsidRDefault="000E1352" w:rsidP="0004291C">
            <w:pPr>
              <w:spacing w:after="0" w:line="240" w:lineRule="auto"/>
              <w:rPr>
                <w:rFonts w:ascii="Tekton Pro Cond" w:hAnsi="Tekton Pro Cond"/>
                <w:color w:val="7030A0"/>
                <w:sz w:val="24"/>
                <w:szCs w:val="24"/>
              </w:rPr>
            </w:pPr>
            <w:r w:rsidRPr="009C7E0F">
              <w:rPr>
                <w:rFonts w:ascii="Tekton Pro Cond" w:hAnsi="Tekton Pro Cond"/>
                <w:b/>
                <w:color w:val="7030A0"/>
                <w:sz w:val="24"/>
                <w:szCs w:val="24"/>
              </w:rPr>
              <w:t>G12 :</w:t>
            </w:r>
            <w:r w:rsidRPr="009C7E0F">
              <w:rPr>
                <w:rFonts w:ascii="Tekton Pro Cond" w:hAnsi="Tekton Pro Cond"/>
                <w:color w:val="7030A0"/>
                <w:sz w:val="24"/>
                <w:szCs w:val="24"/>
              </w:rPr>
              <w:t xml:space="preserve"> </w:t>
            </w:r>
            <w:r>
              <w:rPr>
                <w:rFonts w:ascii="Tekton Pro Cond" w:hAnsi="Tekton Pro Cond"/>
                <w:color w:val="7030A0"/>
                <w:sz w:val="24"/>
                <w:szCs w:val="24"/>
              </w:rPr>
              <w:t>Les expansions du nom</w:t>
            </w:r>
          </w:p>
          <w:p w:rsidR="000E1352" w:rsidRPr="009C7E0F" w:rsidRDefault="000E1352" w:rsidP="0004291C">
            <w:pPr>
              <w:spacing w:after="0" w:line="240" w:lineRule="auto"/>
              <w:rPr>
                <w:rFonts w:ascii="Tekton Pro Cond" w:hAnsi="Tekton Pro Cond"/>
                <w:color w:val="7030A0"/>
                <w:sz w:val="24"/>
                <w:szCs w:val="24"/>
              </w:rPr>
            </w:pPr>
            <w:r w:rsidRPr="009C7E0F">
              <w:rPr>
                <w:rFonts w:ascii="Tekton Pro Cond" w:hAnsi="Tekton Pro Cond"/>
                <w:b/>
                <w:color w:val="7030A0"/>
                <w:sz w:val="24"/>
                <w:szCs w:val="24"/>
              </w:rPr>
              <w:t>G13 :</w:t>
            </w:r>
            <w:r w:rsidRPr="009C7E0F">
              <w:rPr>
                <w:rFonts w:ascii="Tekton Pro Cond" w:hAnsi="Tekton Pro Cond"/>
                <w:color w:val="7030A0"/>
                <w:sz w:val="24"/>
                <w:szCs w:val="24"/>
              </w:rPr>
              <w:t xml:space="preserve"> </w:t>
            </w:r>
            <w:r>
              <w:rPr>
                <w:rFonts w:ascii="Tekton Pro Cond" w:hAnsi="Tekton Pro Cond"/>
                <w:color w:val="7030A0"/>
                <w:sz w:val="24"/>
                <w:szCs w:val="24"/>
              </w:rPr>
              <w:t>La ponctuation</w:t>
            </w:r>
          </w:p>
          <w:p w:rsidR="007C6E2B" w:rsidRPr="009C7E0F" w:rsidRDefault="000E1352" w:rsidP="0004291C">
            <w:pPr>
              <w:spacing w:after="0" w:line="240" w:lineRule="auto"/>
              <w:rPr>
                <w:rFonts w:ascii="Tekton Pro Cond" w:hAnsi="Tekton Pro Cond"/>
                <w:smallCaps/>
                <w:sz w:val="24"/>
                <w:szCs w:val="24"/>
              </w:rPr>
            </w:pPr>
            <w:r w:rsidRPr="009C7E0F">
              <w:rPr>
                <w:rFonts w:ascii="Tekton Pro Cond" w:hAnsi="Tekton Pro Cond"/>
                <w:b/>
                <w:color w:val="7030A0"/>
                <w:sz w:val="24"/>
                <w:szCs w:val="24"/>
              </w:rPr>
              <w:t>G14 :</w:t>
            </w:r>
            <w:r w:rsidRPr="009C7E0F">
              <w:rPr>
                <w:rFonts w:ascii="Tekton Pro Cond" w:hAnsi="Tekton Pro Cond"/>
                <w:color w:val="7030A0"/>
                <w:sz w:val="24"/>
                <w:szCs w:val="24"/>
              </w:rPr>
              <w:t xml:space="preserve"> </w:t>
            </w:r>
            <w:r>
              <w:rPr>
                <w:rFonts w:ascii="Tekton Pro Cond" w:hAnsi="Tekton Pro Cond"/>
                <w:color w:val="7030A0"/>
                <w:sz w:val="24"/>
                <w:szCs w:val="24"/>
              </w:rPr>
              <w:t>Les mots de liaison</w:t>
            </w:r>
          </w:p>
        </w:tc>
        <w:tc>
          <w:tcPr>
            <w:tcW w:w="3438" w:type="dxa"/>
            <w:shd w:val="clear" w:color="auto" w:fill="FFFFFF"/>
          </w:tcPr>
          <w:p w:rsidR="000E1352" w:rsidRPr="009C7E0F" w:rsidRDefault="000E1352" w:rsidP="0004291C">
            <w:pPr>
              <w:spacing w:after="0" w:line="240" w:lineRule="auto"/>
              <w:rPr>
                <w:rFonts w:ascii="Tekton Pro Cond" w:hAnsi="Tekton Pro Cond"/>
                <w:b/>
                <w:color w:val="0070C0"/>
                <w:sz w:val="24"/>
                <w:szCs w:val="24"/>
              </w:rPr>
            </w:pPr>
            <w:r>
              <w:rPr>
                <w:rFonts w:ascii="Tekton Pro Cond" w:hAnsi="Tekton Pro Cond"/>
                <w:b/>
                <w:color w:val="0070C0"/>
                <w:sz w:val="24"/>
                <w:szCs w:val="24"/>
              </w:rPr>
              <w:t>C11</w:t>
            </w:r>
            <w:r w:rsidRPr="009C7E0F">
              <w:rPr>
                <w:rFonts w:ascii="Tekton Pro Cond" w:hAnsi="Tekton Pro Cond"/>
                <w:b/>
                <w:color w:val="0070C0"/>
                <w:sz w:val="24"/>
                <w:szCs w:val="24"/>
              </w:rPr>
              <w:t xml:space="preserve"> : </w:t>
            </w:r>
            <w:r>
              <w:rPr>
                <w:rFonts w:ascii="Tekton Pro Cond" w:hAnsi="Tekton Pro Cond"/>
                <w:color w:val="0070C0"/>
                <w:sz w:val="24"/>
                <w:szCs w:val="24"/>
              </w:rPr>
              <w:t>Le passé composé</w:t>
            </w:r>
          </w:p>
          <w:p w:rsidR="000E1352" w:rsidRPr="009C7E0F" w:rsidRDefault="000E1352" w:rsidP="0004291C">
            <w:pPr>
              <w:spacing w:after="0" w:line="240" w:lineRule="auto"/>
              <w:rPr>
                <w:rFonts w:ascii="Tekton Pro Cond" w:hAnsi="Tekton Pro Cond"/>
                <w:smallCaps/>
                <w:sz w:val="24"/>
                <w:szCs w:val="24"/>
              </w:rPr>
            </w:pPr>
          </w:p>
        </w:tc>
        <w:tc>
          <w:tcPr>
            <w:tcW w:w="3437" w:type="dxa"/>
            <w:shd w:val="clear" w:color="auto" w:fill="FFFFFF"/>
          </w:tcPr>
          <w:p w:rsidR="000E1352" w:rsidRPr="009C7E0F" w:rsidRDefault="000E1352" w:rsidP="0004291C">
            <w:pPr>
              <w:spacing w:after="0" w:line="240" w:lineRule="auto"/>
              <w:rPr>
                <w:rFonts w:ascii="Tekton Pro Cond" w:hAnsi="Tekton Pro Cond"/>
                <w:color w:val="9BBB59"/>
                <w:sz w:val="24"/>
                <w:szCs w:val="24"/>
              </w:rPr>
            </w:pPr>
            <w:r w:rsidRPr="009C7E0F">
              <w:rPr>
                <w:rFonts w:ascii="Tekton Pro Cond" w:hAnsi="Tekton Pro Cond"/>
                <w:b/>
                <w:color w:val="9BBB59"/>
                <w:sz w:val="24"/>
                <w:szCs w:val="24"/>
              </w:rPr>
              <w:t>O11 :</w:t>
            </w:r>
            <w:r w:rsidRPr="009C7E0F">
              <w:rPr>
                <w:rFonts w:ascii="Tekton Pro Cond" w:hAnsi="Tekton Pro Cond"/>
                <w:color w:val="9BBB59"/>
                <w:sz w:val="24"/>
                <w:szCs w:val="24"/>
              </w:rPr>
              <w:t xml:space="preserve"> </w:t>
            </w:r>
            <w:r w:rsidR="007C6E2B">
              <w:rPr>
                <w:rFonts w:ascii="Tekton Pro Cond" w:hAnsi="Tekton Pro Cond"/>
                <w:color w:val="9BBB59"/>
                <w:sz w:val="24"/>
                <w:szCs w:val="24"/>
              </w:rPr>
              <w:t>Le pluriel des noms et des adjectifs</w:t>
            </w:r>
          </w:p>
          <w:p w:rsidR="000E1352" w:rsidRPr="009C7E0F" w:rsidRDefault="000E1352" w:rsidP="0004291C">
            <w:pPr>
              <w:spacing w:after="0" w:line="240" w:lineRule="auto"/>
              <w:rPr>
                <w:rFonts w:ascii="Tekton Pro Cond" w:hAnsi="Tekton Pro Cond"/>
                <w:color w:val="9BBB59"/>
                <w:sz w:val="24"/>
                <w:szCs w:val="24"/>
              </w:rPr>
            </w:pPr>
            <w:r w:rsidRPr="009C7E0F">
              <w:rPr>
                <w:rFonts w:ascii="Tekton Pro Cond" w:hAnsi="Tekton Pro Cond"/>
                <w:b/>
                <w:color w:val="9BBB59"/>
                <w:sz w:val="24"/>
                <w:szCs w:val="24"/>
              </w:rPr>
              <w:t>O12 :</w:t>
            </w:r>
            <w:r w:rsidRPr="009C7E0F">
              <w:rPr>
                <w:rFonts w:ascii="Tekton Pro Cond" w:hAnsi="Tekton Pro Cond"/>
                <w:color w:val="9BBB59"/>
                <w:sz w:val="24"/>
                <w:szCs w:val="24"/>
              </w:rPr>
              <w:t xml:space="preserve"> </w:t>
            </w:r>
            <w:r w:rsidR="007C6E2B">
              <w:rPr>
                <w:rFonts w:ascii="Tekton Pro Cond" w:hAnsi="Tekton Pro Cond"/>
                <w:color w:val="9BBB59"/>
                <w:sz w:val="24"/>
                <w:szCs w:val="24"/>
              </w:rPr>
              <w:t>Les accords dans le groupe nominal</w:t>
            </w:r>
          </w:p>
          <w:p w:rsidR="000E1352" w:rsidRPr="009C7E0F" w:rsidRDefault="000E1352" w:rsidP="0004291C">
            <w:pPr>
              <w:spacing w:after="0" w:line="240" w:lineRule="auto"/>
              <w:rPr>
                <w:rFonts w:ascii="Tekton Pro Cond" w:hAnsi="Tekton Pro Cond"/>
                <w:smallCaps/>
                <w:sz w:val="24"/>
                <w:szCs w:val="24"/>
              </w:rPr>
            </w:pPr>
          </w:p>
        </w:tc>
        <w:tc>
          <w:tcPr>
            <w:tcW w:w="3438" w:type="dxa"/>
            <w:shd w:val="clear" w:color="auto" w:fill="FFFFFF"/>
          </w:tcPr>
          <w:p w:rsidR="000E1352" w:rsidRPr="009C7E0F" w:rsidRDefault="000E1352" w:rsidP="0004291C">
            <w:pPr>
              <w:spacing w:after="0" w:line="240" w:lineRule="auto"/>
              <w:rPr>
                <w:rFonts w:ascii="Tekton Pro Cond" w:hAnsi="Tekton Pro Cond"/>
                <w:color w:val="E36C0A"/>
                <w:sz w:val="24"/>
                <w:szCs w:val="24"/>
              </w:rPr>
            </w:pPr>
            <w:r w:rsidRPr="009C7E0F">
              <w:rPr>
                <w:rFonts w:ascii="Tekton Pro Cond" w:hAnsi="Tekton Pro Cond"/>
                <w:b/>
                <w:color w:val="E36C0A"/>
                <w:sz w:val="24"/>
                <w:szCs w:val="24"/>
              </w:rPr>
              <w:t>V10 :</w:t>
            </w:r>
            <w:r w:rsidRPr="009C7E0F">
              <w:rPr>
                <w:rFonts w:ascii="Tekton Pro Cond" w:hAnsi="Tekton Pro Cond"/>
                <w:color w:val="E36C0A"/>
                <w:sz w:val="24"/>
                <w:szCs w:val="24"/>
              </w:rPr>
              <w:t xml:space="preserve"> </w:t>
            </w:r>
            <w:r>
              <w:rPr>
                <w:rFonts w:ascii="Tekton Pro Cond" w:hAnsi="Tekton Pro Cond"/>
                <w:color w:val="E36C0A"/>
                <w:sz w:val="24"/>
                <w:szCs w:val="24"/>
              </w:rPr>
              <w:t xml:space="preserve">Les </w:t>
            </w:r>
            <w:r w:rsidR="007C6E2B">
              <w:rPr>
                <w:rFonts w:ascii="Tekton Pro Cond" w:hAnsi="Tekton Pro Cond"/>
                <w:color w:val="E36C0A"/>
                <w:sz w:val="24"/>
                <w:szCs w:val="24"/>
              </w:rPr>
              <w:t>synonymes</w:t>
            </w:r>
          </w:p>
          <w:p w:rsidR="000E1352" w:rsidRPr="009C7E0F" w:rsidRDefault="000E1352" w:rsidP="0004291C">
            <w:pPr>
              <w:spacing w:after="0" w:line="240" w:lineRule="auto"/>
              <w:rPr>
                <w:rFonts w:ascii="Tekton Pro Cond" w:hAnsi="Tekton Pro Cond"/>
                <w:color w:val="E36C0A"/>
                <w:sz w:val="24"/>
                <w:szCs w:val="24"/>
              </w:rPr>
            </w:pPr>
            <w:r w:rsidRPr="009C7E0F">
              <w:rPr>
                <w:rFonts w:ascii="Tekton Pro Cond" w:hAnsi="Tekton Pro Cond"/>
                <w:b/>
                <w:color w:val="E36C0A"/>
                <w:sz w:val="24"/>
                <w:szCs w:val="24"/>
              </w:rPr>
              <w:t>V11 :</w:t>
            </w:r>
            <w:r>
              <w:rPr>
                <w:rFonts w:ascii="Tekton Pro Cond" w:hAnsi="Tekton Pro Cond"/>
                <w:color w:val="E36C0A"/>
                <w:sz w:val="24"/>
                <w:szCs w:val="24"/>
              </w:rPr>
              <w:t xml:space="preserve"> Les </w:t>
            </w:r>
            <w:r w:rsidR="007C6E2B">
              <w:rPr>
                <w:rFonts w:ascii="Tekton Pro Cond" w:hAnsi="Tekton Pro Cond"/>
                <w:color w:val="E36C0A"/>
                <w:sz w:val="24"/>
                <w:szCs w:val="24"/>
              </w:rPr>
              <w:t>contraires</w:t>
            </w:r>
          </w:p>
          <w:p w:rsidR="000E1352" w:rsidRPr="009C7E0F" w:rsidRDefault="000E1352" w:rsidP="0004291C">
            <w:pPr>
              <w:spacing w:after="0" w:line="240" w:lineRule="auto"/>
              <w:rPr>
                <w:rFonts w:ascii="Tekton Pro Cond" w:hAnsi="Tekton Pro Cond"/>
                <w:smallCaps/>
                <w:sz w:val="24"/>
                <w:szCs w:val="24"/>
              </w:rPr>
            </w:pPr>
          </w:p>
        </w:tc>
      </w:tr>
    </w:tbl>
    <w:p w:rsidR="000E1352" w:rsidRPr="00336B5E" w:rsidRDefault="0004291C" w:rsidP="000E1352">
      <w:pPr>
        <w:ind w:left="1843"/>
        <w:rPr>
          <w:sz w:val="2"/>
        </w:rPr>
      </w:pPr>
      <w:r>
        <w:rPr>
          <w:sz w:val="2"/>
        </w:rPr>
        <w:br w:type="textWrapping" w:clear="all"/>
      </w:r>
    </w:p>
    <w:sectPr w:rsidR="000E1352" w:rsidRPr="00336B5E" w:rsidSect="00401A95">
      <w:pgSz w:w="16838" w:h="11906" w:orient="landscape"/>
      <w:pgMar w:top="426" w:right="536" w:bottom="284" w:left="42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lensey">
    <w:panose1 w:val="02000603000000000000"/>
    <w:charset w:val="00"/>
    <w:family w:val="auto"/>
    <w:pitch w:val="variable"/>
    <w:sig w:usb0="80000003" w:usb1="10010002" w:usb2="00000000" w:usb3="00000000" w:csb0="00000001" w:csb1="00000000"/>
  </w:font>
  <w:font w:name="Tekton Pro Cond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Tekton Pro Ext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MamaeQueNosFaz">
    <w:panose1 w:val="020B0603050302020204"/>
    <w:charset w:val="00"/>
    <w:family w:val="swiss"/>
    <w:pitch w:val="variable"/>
    <w:sig w:usb0="80000063" w:usb1="00000000" w:usb2="00000000" w:usb3="00000000" w:csb0="00000001" w:csb1="00000000"/>
  </w:font>
  <w:font w:name="KG Ten Thousand Reasons">
    <w:panose1 w:val="02000000000000000000"/>
    <w:charset w:val="00"/>
    <w:family w:val="auto"/>
    <w:pitch w:val="variable"/>
    <w:sig w:usb0="A000002F" w:usb1="00000042" w:usb2="00000000" w:usb3="00000000" w:csb0="00000003" w:csb1="00000000"/>
  </w:font>
  <w:font w:name="Alphonetic">
    <w:panose1 w:val="00000400000000000000"/>
    <w:charset w:val="00"/>
    <w:family w:val="auto"/>
    <w:pitch w:val="variable"/>
    <w:sig w:usb0="00000083" w:usb1="00000000" w:usb2="00000000" w:usb3="00000000" w:csb0="00000009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compat/>
  <w:rsids>
    <w:rsidRoot w:val="000E1352"/>
    <w:rsid w:val="00030224"/>
    <w:rsid w:val="0004291C"/>
    <w:rsid w:val="00060620"/>
    <w:rsid w:val="00063C96"/>
    <w:rsid w:val="000826C3"/>
    <w:rsid w:val="00086A62"/>
    <w:rsid w:val="000B47A4"/>
    <w:rsid w:val="000D1884"/>
    <w:rsid w:val="000E1352"/>
    <w:rsid w:val="000F3965"/>
    <w:rsid w:val="00144063"/>
    <w:rsid w:val="00145649"/>
    <w:rsid w:val="00154048"/>
    <w:rsid w:val="00156148"/>
    <w:rsid w:val="0017602C"/>
    <w:rsid w:val="00181A48"/>
    <w:rsid w:val="00190C5F"/>
    <w:rsid w:val="0019227D"/>
    <w:rsid w:val="001948FC"/>
    <w:rsid w:val="00194A82"/>
    <w:rsid w:val="001A41A7"/>
    <w:rsid w:val="001B53B5"/>
    <w:rsid w:val="001D149D"/>
    <w:rsid w:val="001E08B7"/>
    <w:rsid w:val="001E2EB0"/>
    <w:rsid w:val="001F0903"/>
    <w:rsid w:val="00203233"/>
    <w:rsid w:val="002233AC"/>
    <w:rsid w:val="00224392"/>
    <w:rsid w:val="00234CBB"/>
    <w:rsid w:val="00275758"/>
    <w:rsid w:val="002820C0"/>
    <w:rsid w:val="002B1AC7"/>
    <w:rsid w:val="002B71B4"/>
    <w:rsid w:val="002C1A66"/>
    <w:rsid w:val="00311591"/>
    <w:rsid w:val="00333546"/>
    <w:rsid w:val="003356BF"/>
    <w:rsid w:val="003549A9"/>
    <w:rsid w:val="00356E39"/>
    <w:rsid w:val="003662D9"/>
    <w:rsid w:val="00367DF9"/>
    <w:rsid w:val="00382F98"/>
    <w:rsid w:val="00386900"/>
    <w:rsid w:val="00387B7B"/>
    <w:rsid w:val="003A421A"/>
    <w:rsid w:val="003C46BF"/>
    <w:rsid w:val="003D20C7"/>
    <w:rsid w:val="003E341F"/>
    <w:rsid w:val="00401A95"/>
    <w:rsid w:val="00411442"/>
    <w:rsid w:val="004124B5"/>
    <w:rsid w:val="00446B10"/>
    <w:rsid w:val="0045510E"/>
    <w:rsid w:val="00457D53"/>
    <w:rsid w:val="004C6A89"/>
    <w:rsid w:val="004D3A96"/>
    <w:rsid w:val="004E1A77"/>
    <w:rsid w:val="005064D5"/>
    <w:rsid w:val="0051031D"/>
    <w:rsid w:val="00513090"/>
    <w:rsid w:val="00515B5C"/>
    <w:rsid w:val="0052578F"/>
    <w:rsid w:val="005258F8"/>
    <w:rsid w:val="0052735D"/>
    <w:rsid w:val="00550BD1"/>
    <w:rsid w:val="00551B73"/>
    <w:rsid w:val="00567EA3"/>
    <w:rsid w:val="005B5B1D"/>
    <w:rsid w:val="005D2B6B"/>
    <w:rsid w:val="005D635C"/>
    <w:rsid w:val="00611F49"/>
    <w:rsid w:val="00617BCA"/>
    <w:rsid w:val="006419AF"/>
    <w:rsid w:val="006572A3"/>
    <w:rsid w:val="00667DC1"/>
    <w:rsid w:val="006742E5"/>
    <w:rsid w:val="00677D0E"/>
    <w:rsid w:val="006B7933"/>
    <w:rsid w:val="006E3E85"/>
    <w:rsid w:val="006E7720"/>
    <w:rsid w:val="00701545"/>
    <w:rsid w:val="0071010A"/>
    <w:rsid w:val="00713BF4"/>
    <w:rsid w:val="00727846"/>
    <w:rsid w:val="00733A46"/>
    <w:rsid w:val="007353B9"/>
    <w:rsid w:val="007361A7"/>
    <w:rsid w:val="00747079"/>
    <w:rsid w:val="00752B53"/>
    <w:rsid w:val="0076283A"/>
    <w:rsid w:val="007A12FA"/>
    <w:rsid w:val="007C6E2B"/>
    <w:rsid w:val="007D249A"/>
    <w:rsid w:val="007F58D9"/>
    <w:rsid w:val="008104EA"/>
    <w:rsid w:val="0081546D"/>
    <w:rsid w:val="00824CE6"/>
    <w:rsid w:val="008526D0"/>
    <w:rsid w:val="00855D21"/>
    <w:rsid w:val="0088094E"/>
    <w:rsid w:val="00891BFE"/>
    <w:rsid w:val="008B75E7"/>
    <w:rsid w:val="008C0660"/>
    <w:rsid w:val="008C17B1"/>
    <w:rsid w:val="008C397D"/>
    <w:rsid w:val="008C5D01"/>
    <w:rsid w:val="00900EDE"/>
    <w:rsid w:val="009068F3"/>
    <w:rsid w:val="009118E3"/>
    <w:rsid w:val="009140D3"/>
    <w:rsid w:val="00914A9A"/>
    <w:rsid w:val="00920B46"/>
    <w:rsid w:val="0092326B"/>
    <w:rsid w:val="00923D21"/>
    <w:rsid w:val="00967254"/>
    <w:rsid w:val="0097391D"/>
    <w:rsid w:val="00974729"/>
    <w:rsid w:val="009776B5"/>
    <w:rsid w:val="00983BAF"/>
    <w:rsid w:val="009A39EC"/>
    <w:rsid w:val="009B15E8"/>
    <w:rsid w:val="009E2A7D"/>
    <w:rsid w:val="009F364B"/>
    <w:rsid w:val="00A071BE"/>
    <w:rsid w:val="00A11221"/>
    <w:rsid w:val="00A13BB5"/>
    <w:rsid w:val="00A502CB"/>
    <w:rsid w:val="00A5233F"/>
    <w:rsid w:val="00A56B4B"/>
    <w:rsid w:val="00A57D11"/>
    <w:rsid w:val="00A57D35"/>
    <w:rsid w:val="00A72EC8"/>
    <w:rsid w:val="00AA620E"/>
    <w:rsid w:val="00AB46B2"/>
    <w:rsid w:val="00AC358F"/>
    <w:rsid w:val="00AF6454"/>
    <w:rsid w:val="00B24DA5"/>
    <w:rsid w:val="00B34E16"/>
    <w:rsid w:val="00B553A2"/>
    <w:rsid w:val="00B61776"/>
    <w:rsid w:val="00BA2F05"/>
    <w:rsid w:val="00BC2780"/>
    <w:rsid w:val="00BC7EC6"/>
    <w:rsid w:val="00BD203C"/>
    <w:rsid w:val="00BD4C64"/>
    <w:rsid w:val="00BE721F"/>
    <w:rsid w:val="00C02E41"/>
    <w:rsid w:val="00C2058D"/>
    <w:rsid w:val="00C255B8"/>
    <w:rsid w:val="00C31D67"/>
    <w:rsid w:val="00C407CD"/>
    <w:rsid w:val="00C51096"/>
    <w:rsid w:val="00C60343"/>
    <w:rsid w:val="00C778BF"/>
    <w:rsid w:val="00CA73F3"/>
    <w:rsid w:val="00CC0086"/>
    <w:rsid w:val="00CD0A02"/>
    <w:rsid w:val="00D07CBC"/>
    <w:rsid w:val="00D13EEB"/>
    <w:rsid w:val="00D2087B"/>
    <w:rsid w:val="00D249B5"/>
    <w:rsid w:val="00D32AB0"/>
    <w:rsid w:val="00D3609A"/>
    <w:rsid w:val="00D37628"/>
    <w:rsid w:val="00D83D84"/>
    <w:rsid w:val="00D8471B"/>
    <w:rsid w:val="00D90A13"/>
    <w:rsid w:val="00D93EDB"/>
    <w:rsid w:val="00DB420A"/>
    <w:rsid w:val="00DC626C"/>
    <w:rsid w:val="00DC6E15"/>
    <w:rsid w:val="00DD5AC0"/>
    <w:rsid w:val="00E12752"/>
    <w:rsid w:val="00E207C2"/>
    <w:rsid w:val="00E2528F"/>
    <w:rsid w:val="00E26E33"/>
    <w:rsid w:val="00E3614E"/>
    <w:rsid w:val="00E41E00"/>
    <w:rsid w:val="00E5438A"/>
    <w:rsid w:val="00E73D8A"/>
    <w:rsid w:val="00E76EC5"/>
    <w:rsid w:val="00EA5FD9"/>
    <w:rsid w:val="00EB0B72"/>
    <w:rsid w:val="00EE4FB4"/>
    <w:rsid w:val="00EE6FF5"/>
    <w:rsid w:val="00EF2355"/>
    <w:rsid w:val="00EF3981"/>
    <w:rsid w:val="00EF7F56"/>
    <w:rsid w:val="00F01238"/>
    <w:rsid w:val="00F0186B"/>
    <w:rsid w:val="00F01DFE"/>
    <w:rsid w:val="00F11189"/>
    <w:rsid w:val="00F25A4E"/>
    <w:rsid w:val="00F341A7"/>
    <w:rsid w:val="00F36292"/>
    <w:rsid w:val="00F43E90"/>
    <w:rsid w:val="00F4799D"/>
    <w:rsid w:val="00F75A91"/>
    <w:rsid w:val="00F80376"/>
    <w:rsid w:val="00FA1297"/>
    <w:rsid w:val="00FD1224"/>
    <w:rsid w:val="00FF49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strokecolor="none"/>
    </o:shapedefaults>
    <o:shapelayout v:ext="edit">
      <o:idmap v:ext="edit" data="1"/>
      <o:rules v:ext="edit">
        <o:r id="V:Rule3" type="connector" idref="#_x0000_s1026"/>
        <o:r id="V:Rule4" type="connector" idref="#_x0000_s1041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1352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A73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73F3"/>
    <w:rPr>
      <w:rFonts w:ascii="Tahoma" w:eastAsia="Calibri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401A9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234</Words>
  <Characters>1292</Characters>
  <Application>Microsoft Office Word</Application>
  <DocSecurity>0</DocSecurity>
  <Lines>10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stéphanie</dc:creator>
  <cp:lastModifiedBy>Nanihi</cp:lastModifiedBy>
  <cp:revision>2</cp:revision>
  <cp:lastPrinted>2012-08-27T21:59:00Z</cp:lastPrinted>
  <dcterms:created xsi:type="dcterms:W3CDTF">2012-09-05T16:53:00Z</dcterms:created>
  <dcterms:modified xsi:type="dcterms:W3CDTF">2012-09-05T16:53:00Z</dcterms:modified>
</cp:coreProperties>
</file>