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28" w:rsidRPr="002746AF" w:rsidRDefault="00AC214A">
      <w:pPr>
        <w:rPr>
          <w:sz w:val="10"/>
        </w:rPr>
      </w:pPr>
      <w:r>
        <w:rPr>
          <w:noProof/>
          <w:sz w:val="10"/>
        </w:rPr>
        <w:pict>
          <v:group id="Group 391" o:spid="_x0000_s1105" style="position:absolute;margin-left:59.95pt;margin-top:-63.4pt;width:380.1pt;height:69.4pt;z-index:-251386880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106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93" o:spid="_x0000_s1107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Rectangle 390" o:spid="_x0000_s1108" style="position:absolute;margin-left:59.95pt;margin-top:-34.95pt;width:376.4pt;height:40.95pt;z-index:-251385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Rectangle 11" o:spid="_x0000_s1030" style="position:absolute;margin-left:92.35pt;margin-top:-75.4pt;width:298.2pt;height:82.9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5E531B" w:rsidRPr="00EE55F0" w:rsidRDefault="005E531B" w:rsidP="00452D6A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5E531B" w:rsidRPr="00452D6A" w:rsidRDefault="005E531B" w:rsidP="00452D6A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Group 20" o:spid="_x0000_s1097" style="position:absolute;margin-left:-63.6pt;margin-top:-47.35pt;width:580.75pt;height:53.35pt;z-index:-25160806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099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098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Rectangle 15" o:spid="_x0000_s1026" style="position:absolute;margin-left:-70.85pt;margin-top:-39.45pt;width:79.7pt;height:46.95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>
              <w:txbxContent>
                <w:p w:rsidR="005E531B" w:rsidRPr="005D64A1" w:rsidRDefault="005E531B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E531B" w:rsidRPr="007C5562" w:rsidRDefault="005E531B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AutoShape 7" o:spid="_x0000_s1096" type="#_x0000_t32" style="position:absolute;margin-left:-.5pt;margin-top:7.05pt;width:3.4pt;height:2485.4pt;flip:x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E0108D" w:rsidTr="00E0108D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E0108D" w:rsidRPr="007D02AB" w:rsidRDefault="00E0108D" w:rsidP="002D758F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</w:tcPr>
          <w:p w:rsidR="00E0108D" w:rsidRPr="007D02AB" w:rsidRDefault="00E0108D" w:rsidP="00E0108D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Période 1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04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>sept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>2</w:t>
            </w:r>
            <w:r>
              <w:rPr>
                <w:rFonts w:ascii="KG Ten Thousand Reasons" w:hAnsi="KG Ten Thousand Reasons"/>
                <w:sz w:val="28"/>
                <w:szCs w:val="28"/>
              </w:rPr>
              <w:t>6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oct</w:t>
            </w:r>
          </w:p>
        </w:tc>
      </w:tr>
      <w:tr w:rsidR="00E0108D" w:rsidTr="00E0108D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0108D" w:rsidRPr="00E0108D" w:rsidRDefault="00E0108D" w:rsidP="00E0108D">
            <w:pPr>
              <w:jc w:val="center"/>
              <w:rPr>
                <w:rFonts w:ascii="Clensey" w:hAnsi="Clensey"/>
                <w:sz w:val="28"/>
                <w:szCs w:val="28"/>
              </w:rPr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0108D" w:rsidRPr="00E0108D" w:rsidRDefault="00E0108D" w:rsidP="00E0108D">
            <w:pPr>
              <w:jc w:val="center"/>
              <w:rPr>
                <w:rFonts w:ascii="Clensey" w:hAnsi="Clensey"/>
                <w:sz w:val="28"/>
                <w:szCs w:val="28"/>
              </w:rPr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2746AF" w:rsidTr="009B2371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06/09</w:t>
            </w:r>
          </w:p>
        </w:tc>
        <w:tc>
          <w:tcPr>
            <w:tcW w:w="7083" w:type="dxa"/>
            <w:tcBorders>
              <w:top w:val="single" w:sz="12" w:space="0" w:color="808080" w:themeColor="background1" w:themeShade="80"/>
            </w:tcBorders>
          </w:tcPr>
          <w:p w:rsidR="002746AF" w:rsidRPr="00436BA0" w:rsidRDefault="002746AF" w:rsidP="00A262C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A262C4">
              <w:rPr>
                <w:rFonts w:ascii="MamaeQueNosFaz" w:hAnsi="MamaeQueNosFaz"/>
                <w:color w:val="7030A0"/>
                <w:sz w:val="28"/>
              </w:rPr>
              <w:t xml:space="preserve">La transformation négative </w:t>
            </w:r>
            <w:r w:rsidR="00A262C4" w:rsidRPr="00A262C4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24" w:space="0" w:color="B8CCE4" w:themeColor="accent1" w:themeTint="66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A262C4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A262C4" w:rsidRPr="007D02AB" w:rsidRDefault="00A262C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07/09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A262C4" w:rsidRDefault="00A262C4" w:rsidP="00A262C4"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 w:rsidRPr="00560102">
              <w:rPr>
                <w:b/>
                <w:color w:val="7030A0"/>
                <w:sz w:val="28"/>
              </w:rPr>
              <w:t> </w:t>
            </w:r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560102">
              <w:rPr>
                <w:rFonts w:ascii="MamaeQueNosFaz" w:hAnsi="MamaeQueNosFaz"/>
                <w:color w:val="7030A0"/>
                <w:sz w:val="28"/>
              </w:rPr>
              <w:t xml:space="preserve"> La transformation négative </w:t>
            </w:r>
            <w:r w:rsidRPr="00560102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A262C4" w:rsidRPr="004C224B" w:rsidRDefault="00A262C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A262C4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A262C4" w:rsidRPr="007D02AB" w:rsidRDefault="00A262C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10/09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A262C4" w:rsidRDefault="00A262C4" w:rsidP="006275B3"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 w:rsidRPr="00560102">
              <w:rPr>
                <w:b/>
                <w:color w:val="7030A0"/>
                <w:sz w:val="28"/>
              </w:rPr>
              <w:t> </w:t>
            </w:r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560102">
              <w:rPr>
                <w:rFonts w:ascii="MamaeQueNosFaz" w:hAnsi="MamaeQueNosFaz"/>
                <w:color w:val="7030A0"/>
                <w:sz w:val="28"/>
              </w:rPr>
              <w:t xml:space="preserve"> La transformation négative </w:t>
            </w:r>
            <w:r w:rsidRPr="00560102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 w:rsidR="006275B3"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A262C4" w:rsidRPr="004C224B" w:rsidRDefault="00A262C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11/09 </w:t>
            </w:r>
          </w:p>
        </w:tc>
        <w:tc>
          <w:tcPr>
            <w:tcW w:w="7083" w:type="dxa"/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C1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Le verbe,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13/09</w:t>
            </w:r>
          </w:p>
        </w:tc>
        <w:tc>
          <w:tcPr>
            <w:tcW w:w="7083" w:type="dxa"/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C1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Le verbe,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2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14/09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C1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Le verbe,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3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17/09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2364D6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O1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Le </w:t>
            </w:r>
            <w:r w:rsidR="002364D6">
              <w:rPr>
                <w:rFonts w:ascii="MamaeQueNosFaz" w:hAnsi="MamaeQueNosFaz"/>
                <w:color w:val="9BBB59" w:themeColor="accent3"/>
                <w:sz w:val="28"/>
              </w:rPr>
              <w:t xml:space="preserve">pluriel des noms en </w:t>
            </w:r>
            <w:r w:rsidR="00A947A4">
              <w:rPr>
                <w:rFonts w:ascii="Arial" w:hAnsi="Arial" w:cs="Arial"/>
                <w:color w:val="9BBB59" w:themeColor="accent3"/>
                <w:sz w:val="28"/>
              </w:rPr>
              <w:t>–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eu, -au, eau, ail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18/09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O1 :</w:t>
            </w:r>
            <w:r w:rsidR="00A947A4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 w:rsidR="00A947A4"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Le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 xml:space="preserve">pluriel des noms en </w:t>
            </w:r>
            <w:r w:rsidR="00A947A4">
              <w:rPr>
                <w:rFonts w:ascii="Arial" w:hAnsi="Arial" w:cs="Arial"/>
                <w:color w:val="9BBB59" w:themeColor="accent3"/>
                <w:sz w:val="28"/>
              </w:rPr>
              <w:t>–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eu, -au, eau, ail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20/09 </w:t>
            </w:r>
          </w:p>
        </w:tc>
        <w:tc>
          <w:tcPr>
            <w:tcW w:w="7083" w:type="dxa"/>
          </w:tcPr>
          <w:p w:rsidR="002746AF" w:rsidRPr="00436BA0" w:rsidRDefault="002746AF" w:rsidP="00A262C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V1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A262C4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Chercher dans le dictionnaire </w:t>
            </w:r>
            <w:r w:rsidR="00A262C4" w:rsidRPr="00A262C4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21/09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2746AF" w:rsidRPr="00436BA0" w:rsidRDefault="00A262C4" w:rsidP="00A262C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V1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Chercher dans le dictionnaire </w:t>
            </w:r>
            <w:r w:rsidRPr="00A262C4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24/09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A262C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G2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A262C4">
              <w:rPr>
                <w:rFonts w:ascii="MamaeQueNosFaz" w:hAnsi="MamaeQueNosFaz"/>
                <w:color w:val="7030A0"/>
                <w:sz w:val="28"/>
              </w:rPr>
              <w:t>La phrase interrogative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 w:rsidR="00BC3719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A262C4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A262C4" w:rsidRPr="007D02AB" w:rsidRDefault="00A262C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25/09 </w:t>
            </w:r>
          </w:p>
        </w:tc>
        <w:tc>
          <w:tcPr>
            <w:tcW w:w="7083" w:type="dxa"/>
          </w:tcPr>
          <w:p w:rsidR="00A262C4" w:rsidRPr="00436BA0" w:rsidRDefault="00A262C4" w:rsidP="00A262C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G2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La phrase interrogative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A262C4" w:rsidRPr="00436BA0" w:rsidRDefault="00A262C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A262C4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A262C4" w:rsidRPr="007D02AB" w:rsidRDefault="00A262C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27/09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A262C4" w:rsidRPr="00436BA0" w:rsidRDefault="00A262C4" w:rsidP="00A262C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G2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La phrase interrogative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A262C4" w:rsidRPr="00436BA0" w:rsidRDefault="00A262C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28/09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C2 : 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Passé, présent, futur,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01/10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C2 : 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Passé, présent, futur,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02/10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C2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Passé, présent, futur,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3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04/10 </w:t>
            </w:r>
          </w:p>
        </w:tc>
        <w:tc>
          <w:tcPr>
            <w:tcW w:w="7083" w:type="dxa"/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O2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Le féminin et le pluriel des adjectifs qualificatifs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A947A4"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>séance 1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05/10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O2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Le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féminin et le pluriel des adjectifs qualificatifs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A947A4"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>séance 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08/10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6969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V2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A262C4">
              <w:rPr>
                <w:rFonts w:ascii="MamaeQueNosFaz" w:hAnsi="MamaeQueNosFaz"/>
                <w:color w:val="E36C0A" w:themeColor="accent6" w:themeShade="BF"/>
                <w:sz w:val="28"/>
              </w:rPr>
              <w:t>Les différents sens d’un mot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96944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09/10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V2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différents sens d’un mot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696944" w:rsidRPr="004C224B" w:rsidRDefault="00696944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11/10 </w:t>
            </w:r>
          </w:p>
        </w:tc>
        <w:tc>
          <w:tcPr>
            <w:tcW w:w="7083" w:type="dxa"/>
          </w:tcPr>
          <w:p w:rsidR="002746AF" w:rsidRPr="00436BA0" w:rsidRDefault="002746AF" w:rsidP="0069694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G3 </w:t>
            </w:r>
            <w:r w:rsidR="00696944" w:rsidRPr="00696944">
              <w:rPr>
                <w:rFonts w:ascii="MamaeQueNosFaz" w:hAnsi="MamaeQueNosFaz"/>
                <w:color w:val="7030A0"/>
                <w:sz w:val="28"/>
              </w:rPr>
              <w:t>La phrase injonctive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 w:rsidR="00BC3719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2746AF" w:rsidRPr="00436BA0" w:rsidRDefault="002746AF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96944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12/10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G3 </w:t>
            </w:r>
            <w:r w:rsidRPr="00696944">
              <w:rPr>
                <w:rFonts w:ascii="MamaeQueNosFaz" w:hAnsi="MamaeQueNosFaz"/>
                <w:color w:val="7030A0"/>
                <w:sz w:val="28"/>
              </w:rPr>
              <w:t>La phrase injonctive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96944" w:rsidRPr="00436BA0" w:rsidRDefault="0069694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96944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15/10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G3 </w:t>
            </w:r>
            <w:r w:rsidRPr="00696944">
              <w:rPr>
                <w:rFonts w:ascii="MamaeQueNosFaz" w:hAnsi="MamaeQueNosFaz"/>
                <w:color w:val="7030A0"/>
                <w:sz w:val="28"/>
              </w:rPr>
              <w:t>La phrase injonctive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696944" w:rsidRPr="00436BA0" w:rsidRDefault="0069694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16/10 </w:t>
            </w:r>
          </w:p>
        </w:tc>
        <w:tc>
          <w:tcPr>
            <w:tcW w:w="7083" w:type="dxa"/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présent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18/10</w:t>
            </w:r>
          </w:p>
        </w:tc>
        <w:tc>
          <w:tcPr>
            <w:tcW w:w="7083" w:type="dxa"/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présent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2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19/10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2746AF" w:rsidRPr="00436BA0" w:rsidRDefault="002746AF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présent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3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22/10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BC3719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accords dans le groupe nominal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Mardi 23/10</w:t>
            </w:r>
          </w:p>
        </w:tc>
        <w:tc>
          <w:tcPr>
            <w:tcW w:w="7083" w:type="dxa"/>
          </w:tcPr>
          <w:p w:rsidR="002746AF" w:rsidRPr="00436BA0" w:rsidRDefault="002746AF" w:rsidP="00BC3719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accords dans le groupe nominal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</w:tbl>
    <w:p w:rsidR="002D758F" w:rsidRDefault="002D758F" w:rsidP="002746AF">
      <w:pPr>
        <w:rPr>
          <w:sz w:val="10"/>
        </w:rPr>
      </w:pPr>
    </w:p>
    <w:p w:rsidR="00F4373B" w:rsidRDefault="00F4373B" w:rsidP="002746AF">
      <w:pPr>
        <w:rPr>
          <w:sz w:val="10"/>
        </w:rPr>
      </w:pPr>
    </w:p>
    <w:p w:rsidR="00F4373B" w:rsidRDefault="00F4373B" w:rsidP="002746AF">
      <w:pPr>
        <w:rPr>
          <w:sz w:val="10"/>
        </w:rPr>
      </w:pPr>
    </w:p>
    <w:p w:rsidR="00F4373B" w:rsidRDefault="00F4373B" w:rsidP="002746AF">
      <w:pPr>
        <w:rPr>
          <w:sz w:val="10"/>
        </w:rPr>
      </w:pPr>
    </w:p>
    <w:p w:rsidR="00F4373B" w:rsidRDefault="00F4373B" w:rsidP="002746AF">
      <w:pPr>
        <w:rPr>
          <w:sz w:val="10"/>
        </w:rPr>
      </w:pPr>
    </w:p>
    <w:p w:rsidR="00F4373B" w:rsidRDefault="00F4373B" w:rsidP="002746AF">
      <w:pPr>
        <w:rPr>
          <w:sz w:val="10"/>
        </w:rPr>
      </w:pPr>
    </w:p>
    <w:p w:rsidR="00E0108D" w:rsidRPr="002746AF" w:rsidRDefault="00AC214A" w:rsidP="00E0108D">
      <w:pPr>
        <w:rPr>
          <w:sz w:val="10"/>
        </w:rPr>
      </w:pPr>
      <w:r>
        <w:rPr>
          <w:noProof/>
          <w:sz w:val="10"/>
        </w:rPr>
        <w:lastRenderedPageBreak/>
        <w:pict>
          <v:group id="_x0000_s1127" style="position:absolute;margin-left:59.95pt;margin-top:-63.4pt;width:380.1pt;height:69.4pt;z-index:-251379712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128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 id="AutoShape 393" o:spid="_x0000_s1129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_x0000_s1130" style="position:absolute;margin-left:59.95pt;margin-top:-34.95pt;width:376.4pt;height:40.95pt;z-index:-251378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_x0000_s1122" style="position:absolute;margin-left:92.35pt;margin-top:-75.4pt;width:298.2pt;height:82.9pt;z-index:251933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5E531B" w:rsidRPr="00EE55F0" w:rsidRDefault="005E531B" w:rsidP="00E0108D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5E531B" w:rsidRPr="00452D6A" w:rsidRDefault="005E531B" w:rsidP="00E0108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_x0000_s1123" style="position:absolute;margin-left:-63.6pt;margin-top:-47.35pt;width:580.75pt;height:53.35pt;z-index:-25138176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124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125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_x0000_s1126" style="position:absolute;margin-left:-70.85pt;margin-top:-39.45pt;width:79.7pt;height:46.95pt;z-index:251935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 style="mso-next-textbox:#_x0000_s1126">
              <w:txbxContent>
                <w:p w:rsidR="005E531B" w:rsidRPr="005D64A1" w:rsidRDefault="005E531B" w:rsidP="00E010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E531B" w:rsidRPr="007C5562" w:rsidRDefault="005E531B" w:rsidP="00E010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_x0000_s1121" type="#_x0000_t32" style="position:absolute;margin-left:-.5pt;margin-top:7.05pt;width:3.4pt;height:2485.4pt;flip:x;z-index:251932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E0108D" w:rsidTr="009B2371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E0108D" w:rsidRPr="007D02AB" w:rsidRDefault="00E0108D" w:rsidP="009B2371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E0108D" w:rsidRPr="007D02AB" w:rsidRDefault="00E0108D" w:rsidP="00E0108D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 xml:space="preserve">Période </w:t>
            </w:r>
            <w:r>
              <w:rPr>
                <w:rFonts w:ascii="KG Ten Thousand Reasons" w:hAnsi="KG Ten Thousand Reasons"/>
                <w:b/>
                <w:sz w:val="36"/>
                <w:u w:val="thick"/>
              </w:rPr>
              <w:t>2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12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nov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>2</w:t>
            </w:r>
            <w:r>
              <w:rPr>
                <w:rFonts w:ascii="KG Ten Thousand Reasons" w:hAnsi="KG Ten Thousand Reasons"/>
                <w:sz w:val="28"/>
                <w:szCs w:val="28"/>
              </w:rPr>
              <w:t>1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dec</w:t>
            </w:r>
          </w:p>
        </w:tc>
      </w:tr>
      <w:tr w:rsidR="00E0108D" w:rsidTr="009B2371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0108D" w:rsidRDefault="00E0108D" w:rsidP="00BC3719">
            <w:pPr>
              <w:jc w:val="center"/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0108D" w:rsidRDefault="00E0108D" w:rsidP="00BC3719">
            <w:pPr>
              <w:jc w:val="center"/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2746AF" w:rsidTr="00EA7046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top w:val="single" w:sz="12" w:space="0" w:color="808080" w:themeColor="background1" w:themeShade="80"/>
            </w:tcBorders>
          </w:tcPr>
          <w:p w:rsidR="002746AF" w:rsidRPr="00436BA0" w:rsidRDefault="002746AF" w:rsidP="006969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696944">
              <w:rPr>
                <w:rFonts w:ascii="MamaeQueNosFaz" w:hAnsi="MamaeQueNosFaz"/>
                <w:color w:val="E36C0A" w:themeColor="accent6" w:themeShade="BF"/>
                <w:sz w:val="28"/>
              </w:rPr>
              <w:t>Chercher dans le dictionnaire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12" w:space="0" w:color="808080" w:themeColor="background1" w:themeShade="80"/>
            </w:tcBorders>
            <w:vAlign w:val="center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96944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1</w:t>
            </w:r>
            <w:r>
              <w:rPr>
                <w:rFonts w:ascii="RawengulkSans" w:hAnsi="RawengulkSans"/>
                <w:sz w:val="28"/>
              </w:rPr>
              <w:t>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Chercher dans le dictionnaire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  <w:vAlign w:val="center"/>
          </w:tcPr>
          <w:p w:rsidR="00696944" w:rsidRPr="004C224B" w:rsidRDefault="00696944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69694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696944">
              <w:rPr>
                <w:rFonts w:ascii="MamaeQueNosFaz" w:hAnsi="MamaeQueNosFaz"/>
                <w:color w:val="7030A0"/>
                <w:sz w:val="28"/>
              </w:rPr>
              <w:t>La nature et la fonction d’un mot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 w:rsidR="00BC3719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96944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La nature et la fonction d’un mot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96944" w:rsidRPr="00436BA0" w:rsidRDefault="0069694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96944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19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La nature et la fonction d’un mot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696944" w:rsidRPr="00436BA0" w:rsidRDefault="0069694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2</w:t>
            </w:r>
            <w:r>
              <w:rPr>
                <w:rFonts w:ascii="RawengulkSans" w:hAnsi="RawengulkSans"/>
                <w:sz w:val="28"/>
              </w:rPr>
              <w:t>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</w:tcPr>
          <w:p w:rsidR="002746AF" w:rsidRPr="00436BA0" w:rsidRDefault="002746AF" w:rsidP="00696944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696944">
              <w:rPr>
                <w:rFonts w:ascii="MamaeQueNosFaz" w:hAnsi="MamaeQueNosFaz"/>
                <w:color w:val="0070C0"/>
                <w:sz w:val="28"/>
              </w:rPr>
              <w:t>Le présent de l’impératif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 w:rsidR="0068132D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96944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</w:tcPr>
          <w:p w:rsidR="00696944" w:rsidRPr="00436BA0" w:rsidRDefault="00696944" w:rsidP="00696944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présent de l’impératif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696944" w:rsidRPr="004C224B" w:rsidRDefault="00696944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96944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présent de l’impératif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96944" w:rsidRPr="004C224B" w:rsidRDefault="00696944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L’accord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de l’adjectif qualificatif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27/11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L’accord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de l’adjectif qualificatif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29/11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L’accord de l’adjectif qualificatif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3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96944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30</w:t>
            </w:r>
            <w:r w:rsidRPr="007D02AB">
              <w:rPr>
                <w:rFonts w:ascii="RawengulkSans" w:hAnsi="RawengulkSans"/>
                <w:sz w:val="28"/>
              </w:rPr>
              <w:t>/1</w:t>
            </w:r>
            <w:r>
              <w:rPr>
                <w:rFonts w:ascii="RawengulkSans" w:hAnsi="RawengulkSans"/>
                <w:sz w:val="28"/>
              </w:rPr>
              <w:t>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Les synonymes,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96944" w:rsidRPr="004C224B" w:rsidRDefault="00696944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96944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03/12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Les synonymes,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696944" w:rsidRPr="004C224B" w:rsidRDefault="00696944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96944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96944" w:rsidRPr="007D02AB" w:rsidRDefault="006969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04/12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696944" w:rsidRPr="00436BA0" w:rsidRDefault="00696944" w:rsidP="006969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Les synonymes,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3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696944" w:rsidRPr="004C224B" w:rsidRDefault="00696944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5E531B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5E531B" w:rsidRPr="007D02AB" w:rsidRDefault="005E531B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06/12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5E531B" w:rsidRPr="00436BA0" w:rsidRDefault="005E531B" w:rsidP="005E531B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5</w:t>
            </w:r>
            <w:r>
              <w:rPr>
                <w:rFonts w:ascii="Arial" w:hAnsi="Arial" w:cs="Arial"/>
                <w:b/>
                <w:color w:val="9BBB59" w:themeColor="accent3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La lettre muette en fin de mot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</w:tcPr>
          <w:p w:rsidR="005E531B" w:rsidRPr="004C224B" w:rsidRDefault="005E531B" w:rsidP="005E531B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5E531B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5E531B" w:rsidRPr="007D02AB" w:rsidRDefault="005E531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5E531B" w:rsidRPr="00436BA0" w:rsidRDefault="005E531B" w:rsidP="005E531B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La lettre muette en fin de mot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5E531B" w:rsidRPr="004C224B" w:rsidRDefault="005E531B" w:rsidP="005E531B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5E531B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5E531B" w:rsidRPr="007D02AB" w:rsidRDefault="005E531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5E531B" w:rsidRPr="00436BA0" w:rsidRDefault="005E531B" w:rsidP="005E531B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5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 sujet (1)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5E531B" w:rsidRPr="004C224B" w:rsidRDefault="005E531B" w:rsidP="005E531B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5E531B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5E531B" w:rsidRPr="007D02AB" w:rsidRDefault="005E531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</w:p>
        </w:tc>
        <w:tc>
          <w:tcPr>
            <w:tcW w:w="7083" w:type="dxa"/>
          </w:tcPr>
          <w:p w:rsidR="005E531B" w:rsidRPr="00436BA0" w:rsidRDefault="005E531B" w:rsidP="005E531B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5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 sujet (1)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5E531B" w:rsidRPr="004C224B" w:rsidRDefault="005E531B" w:rsidP="005E531B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5E531B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5E531B" w:rsidRPr="007D02AB" w:rsidRDefault="005E531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5E531B" w:rsidRPr="00436BA0" w:rsidRDefault="005E531B" w:rsidP="005E531B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5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 sujet (1)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5E531B" w:rsidRPr="004C224B" w:rsidRDefault="005E531B" w:rsidP="005E531B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5E531B" w:rsidTr="00D31CFF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5E531B" w:rsidRPr="007D02AB" w:rsidRDefault="005E531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5E531B" w:rsidRPr="00436BA0" w:rsidRDefault="005E531B" w:rsidP="005E531B">
            <w:pPr>
              <w:rPr>
                <w:rFonts w:ascii="MamaeQueNosFaz" w:hAnsi="MamaeQueNosFaz"/>
                <w:color w:val="0070C0"/>
                <w:sz w:val="28"/>
              </w:rPr>
            </w:pP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5E531B" w:rsidRPr="004C224B" w:rsidRDefault="005E531B" w:rsidP="005E531B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</w:p>
        </w:tc>
      </w:tr>
      <w:tr w:rsidR="00D31CF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D31CFF" w:rsidRPr="007D02AB" w:rsidRDefault="00D31CF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D31CFF" w:rsidRPr="00436BA0" w:rsidRDefault="00D31CFF" w:rsidP="00525B3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futur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D31CFF" w:rsidRPr="004C224B" w:rsidRDefault="00D31CFF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D31CF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D31CFF" w:rsidRPr="007D02AB" w:rsidRDefault="00D31CF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</w:p>
        </w:tc>
        <w:tc>
          <w:tcPr>
            <w:tcW w:w="7083" w:type="dxa"/>
          </w:tcPr>
          <w:p w:rsidR="00D31CFF" w:rsidRPr="00436BA0" w:rsidRDefault="00D31CFF" w:rsidP="00525B3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futur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D31CFF" w:rsidRPr="004C224B" w:rsidRDefault="00D31CFF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D31CF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D31CFF" w:rsidRPr="007D02AB" w:rsidRDefault="00D31CFF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20/12</w:t>
            </w:r>
          </w:p>
        </w:tc>
        <w:tc>
          <w:tcPr>
            <w:tcW w:w="7083" w:type="dxa"/>
          </w:tcPr>
          <w:p w:rsidR="00D31CFF" w:rsidRPr="00436BA0" w:rsidRDefault="00D31CFF" w:rsidP="00525B3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futur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D31CFF" w:rsidRPr="004C224B" w:rsidRDefault="00D31CFF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</w:tbl>
    <w:p w:rsidR="002746AF" w:rsidRDefault="002746AF" w:rsidP="002746AF">
      <w:pPr>
        <w:ind w:left="284"/>
      </w:pPr>
    </w:p>
    <w:p w:rsidR="002746AF" w:rsidRDefault="002746AF" w:rsidP="002746AF">
      <w:pPr>
        <w:ind w:left="284"/>
      </w:pPr>
    </w:p>
    <w:p w:rsidR="00F4373B" w:rsidRDefault="00F4373B" w:rsidP="002746AF">
      <w:pPr>
        <w:ind w:left="284"/>
      </w:pPr>
    </w:p>
    <w:p w:rsidR="00F4373B" w:rsidRDefault="00F4373B" w:rsidP="002746AF">
      <w:pPr>
        <w:ind w:left="284"/>
      </w:pPr>
    </w:p>
    <w:p w:rsidR="00F4373B" w:rsidRDefault="00F4373B" w:rsidP="002746AF">
      <w:pPr>
        <w:ind w:left="284"/>
      </w:pPr>
    </w:p>
    <w:p w:rsidR="00C306F3" w:rsidRDefault="00C306F3" w:rsidP="002746AF">
      <w:pPr>
        <w:ind w:left="284"/>
      </w:pPr>
    </w:p>
    <w:p w:rsidR="00696944" w:rsidRDefault="00696944" w:rsidP="002746AF">
      <w:pPr>
        <w:ind w:left="284"/>
      </w:pPr>
    </w:p>
    <w:p w:rsidR="002746AF" w:rsidRDefault="002746AF" w:rsidP="002746AF"/>
    <w:p w:rsidR="00E0108D" w:rsidRPr="002746AF" w:rsidRDefault="00AC214A" w:rsidP="00E0108D">
      <w:pPr>
        <w:rPr>
          <w:sz w:val="10"/>
        </w:rPr>
      </w:pPr>
      <w:r>
        <w:rPr>
          <w:noProof/>
          <w:sz w:val="10"/>
        </w:rPr>
        <w:lastRenderedPageBreak/>
        <w:pict>
          <v:group id="_x0000_s1137" style="position:absolute;margin-left:59.95pt;margin-top:-63.4pt;width:380.1pt;height:69.4pt;z-index:-251372544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138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 id="AutoShape 393" o:spid="_x0000_s1139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_x0000_s1140" style="position:absolute;margin-left:59.95pt;margin-top:-34.95pt;width:376.4pt;height:40.95pt;z-index:-251371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_x0000_s1132" style="position:absolute;margin-left:92.35pt;margin-top:-75.4pt;width:298.2pt;height:82.9pt;z-index:251940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5E531B" w:rsidRPr="00EE55F0" w:rsidRDefault="005E531B" w:rsidP="00E0108D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5E531B" w:rsidRPr="00452D6A" w:rsidRDefault="005E531B" w:rsidP="00E0108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_x0000_s1133" style="position:absolute;margin-left:-63.6pt;margin-top:-47.35pt;width:580.75pt;height:53.35pt;z-index:-25137459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134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135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_x0000_s1136" style="position:absolute;margin-left:-70.85pt;margin-top:-39.45pt;width:79.7pt;height:46.95pt;z-index:251942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>
              <w:txbxContent>
                <w:p w:rsidR="005E531B" w:rsidRPr="005D64A1" w:rsidRDefault="005E531B" w:rsidP="00E010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E531B" w:rsidRPr="007C5562" w:rsidRDefault="005E531B" w:rsidP="00E010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_x0000_s1131" type="#_x0000_t32" style="position:absolute;margin-left:-.5pt;margin-top:7.05pt;width:3.4pt;height:2485.4pt;flip:x;z-index:251939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9B2371" w:rsidTr="009B2371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9B2371" w:rsidRPr="007D02AB" w:rsidRDefault="009B2371" w:rsidP="009B2371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9B2371" w:rsidRPr="007D02AB" w:rsidRDefault="009B2371" w:rsidP="009B2371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 xml:space="preserve">Période </w:t>
            </w:r>
            <w:r>
              <w:rPr>
                <w:rFonts w:ascii="KG Ten Thousand Reasons" w:hAnsi="KG Ten Thousand Reasons"/>
                <w:b/>
                <w:sz w:val="36"/>
                <w:u w:val="thick"/>
              </w:rPr>
              <w:t>3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7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janv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>2</w:t>
            </w:r>
            <w:r>
              <w:rPr>
                <w:rFonts w:ascii="KG Ten Thousand Reasons" w:hAnsi="KG Ten Thousand Reasons"/>
                <w:sz w:val="28"/>
                <w:szCs w:val="28"/>
              </w:rPr>
              <w:t>2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fev</w:t>
            </w:r>
          </w:p>
        </w:tc>
      </w:tr>
      <w:tr w:rsidR="009B2371" w:rsidTr="009B2371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9B2371" w:rsidRDefault="009B2371" w:rsidP="00BC3719">
            <w:pPr>
              <w:jc w:val="center"/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9B2371" w:rsidRDefault="009B2371" w:rsidP="00BC3719">
            <w:pPr>
              <w:jc w:val="center"/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2746AF" w:rsidTr="009B2371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top w:val="single" w:sz="24" w:space="0" w:color="B8CCE4" w:themeColor="accent1" w:themeTint="66"/>
            </w:tcBorders>
          </w:tcPr>
          <w:p w:rsidR="002746AF" w:rsidRPr="00436BA0" w:rsidRDefault="002746AF" w:rsidP="00EA7046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="00660477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EA7046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La construction des mots </w:t>
            </w:r>
            <w:r w:rsidR="00EA7046" w:rsidRPr="00EA7046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24" w:space="0" w:color="B8CCE4" w:themeColor="accent1" w:themeTint="66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A7046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A7046" w:rsidRPr="007D02AB" w:rsidRDefault="00EA7046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EA7046" w:rsidRPr="00436BA0" w:rsidRDefault="00EA7046" w:rsidP="00EA7046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La construction des mots </w:t>
            </w:r>
            <w:r w:rsidRPr="00EA7046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EA7046" w:rsidRPr="004C224B" w:rsidRDefault="00EA7046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EA7046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EA7046">
              <w:rPr>
                <w:rFonts w:ascii="MamaeQueNosFaz" w:hAnsi="MamaeQueNosFaz"/>
                <w:color w:val="7030A0"/>
                <w:sz w:val="28"/>
              </w:rPr>
              <w:t xml:space="preserve">Le sujet (2) </w:t>
            </w:r>
            <w:r w:rsidR="00EA7046" w:rsidRPr="00EA7046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A7046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A7046" w:rsidRPr="007D02AB" w:rsidRDefault="00EA7046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A7046" w:rsidRPr="00436BA0" w:rsidRDefault="00EA7046" w:rsidP="00EA7046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Le sujet (2) </w:t>
            </w:r>
            <w:r w:rsidRPr="00EA7046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A7046" w:rsidRPr="00436BA0" w:rsidRDefault="00EA7046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A7046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A7046" w:rsidRPr="007D02AB" w:rsidRDefault="00EA7046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EA7046" w:rsidRPr="00436BA0" w:rsidRDefault="00EA7046" w:rsidP="00EA7046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Le sujet (2) </w:t>
            </w:r>
            <w:r w:rsidRPr="00EA7046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EA7046" w:rsidRPr="00436BA0" w:rsidRDefault="00EA7046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</w:tcPr>
          <w:p w:rsidR="002746AF" w:rsidRPr="00436BA0" w:rsidRDefault="002746AF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B174B0">
              <w:rPr>
                <w:rFonts w:ascii="MamaeQueNosFaz" w:hAnsi="MamaeQueNosFaz"/>
                <w:color w:val="0070C0"/>
                <w:sz w:val="28"/>
              </w:rPr>
              <w:t>L’imparfait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 w:rsidR="0068132D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B174B0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</w:tcPr>
          <w:p w:rsidR="00B174B0" w:rsidRPr="00436BA0" w:rsidRDefault="00B174B0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L’imparfait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B174B0" w:rsidRPr="004C224B" w:rsidRDefault="00B174B0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B174B0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B174B0" w:rsidRPr="00436BA0" w:rsidRDefault="00B174B0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L’imparfait de l’indicatif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B174B0" w:rsidRPr="004C224B" w:rsidRDefault="00B174B0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Les noms en ail(le), -eil(le), -euil(le)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22/01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 xml:space="preserve"> Les noms en ail(le), -eil(le), -euil(le)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24/01</w:t>
            </w:r>
          </w:p>
        </w:tc>
        <w:tc>
          <w:tcPr>
            <w:tcW w:w="7083" w:type="dxa"/>
          </w:tcPr>
          <w:p w:rsidR="002746AF" w:rsidRPr="00436BA0" w:rsidRDefault="002746AF" w:rsidP="00B174B0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Les </w:t>
            </w:r>
            <w:r w:rsidR="00B174B0">
              <w:rPr>
                <w:rFonts w:ascii="MamaeQueNosFaz" w:hAnsi="MamaeQueNosFaz"/>
                <w:color w:val="E36C0A" w:themeColor="accent6" w:themeShade="BF"/>
                <w:sz w:val="28"/>
              </w:rPr>
              <w:t>préfixes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2746AF" w:rsidRPr="00436BA0" w:rsidRDefault="002746AF" w:rsidP="00B174B0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Les </w:t>
            </w:r>
            <w:r w:rsidR="00B174B0">
              <w:rPr>
                <w:rFonts w:ascii="MamaeQueNosFaz" w:hAnsi="MamaeQueNosFaz"/>
                <w:color w:val="E36C0A" w:themeColor="accent6" w:themeShade="BF"/>
                <w:sz w:val="28"/>
              </w:rPr>
              <w:t>préfixes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2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28/01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EA7046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7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 w:rsidRPr="006E218E">
              <w:rPr>
                <w:rFonts w:ascii="MamaeQueNosFaz" w:hAnsi="MamaeQueNosFaz"/>
                <w:color w:val="7030A0"/>
                <w:sz w:val="28"/>
              </w:rPr>
              <w:t xml:space="preserve">Les </w:t>
            </w:r>
            <w:r w:rsidR="00EA7046">
              <w:rPr>
                <w:rFonts w:ascii="MamaeQueNosFaz" w:hAnsi="MamaeQueNosFaz"/>
                <w:color w:val="7030A0"/>
                <w:sz w:val="28"/>
              </w:rPr>
              <w:t>différents compléments du verbe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 w:rsidR="00BC3719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B174B0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29/01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B174B0" w:rsidRPr="00436BA0" w:rsidRDefault="00B174B0" w:rsidP="00B174B0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7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 w:rsidRPr="006E218E">
              <w:rPr>
                <w:rFonts w:ascii="MamaeQueNosFaz" w:hAnsi="MamaeQueNosFaz"/>
                <w:color w:val="7030A0"/>
                <w:sz w:val="28"/>
              </w:rPr>
              <w:t xml:space="preserve">Les </w:t>
            </w:r>
            <w:r>
              <w:rPr>
                <w:rFonts w:ascii="MamaeQueNosFaz" w:hAnsi="MamaeQueNosFaz"/>
                <w:color w:val="7030A0"/>
                <w:sz w:val="28"/>
              </w:rPr>
              <w:t>différents compléments du verbe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B174B0" w:rsidRPr="00436BA0" w:rsidRDefault="00B174B0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B174B0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31/01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B174B0" w:rsidRPr="00436BA0" w:rsidRDefault="00B174B0" w:rsidP="00B174B0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7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 w:rsidRPr="006E218E">
              <w:rPr>
                <w:rFonts w:ascii="MamaeQueNosFaz" w:hAnsi="MamaeQueNosFaz"/>
                <w:color w:val="7030A0"/>
                <w:sz w:val="28"/>
              </w:rPr>
              <w:t xml:space="preserve">Les </w:t>
            </w:r>
            <w:r>
              <w:rPr>
                <w:rFonts w:ascii="MamaeQueNosFaz" w:hAnsi="MamaeQueNosFaz"/>
                <w:color w:val="7030A0"/>
                <w:sz w:val="28"/>
              </w:rPr>
              <w:t>différents compléments du verbe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B174B0" w:rsidRPr="00436BA0" w:rsidRDefault="00B174B0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2746AF" w:rsidRPr="00436BA0" w:rsidRDefault="002746AF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="00B174B0">
              <w:rPr>
                <w:rFonts w:ascii="MamaeQueNosFaz" w:hAnsi="MamaeQueNosFaz"/>
                <w:color w:val="0070C0"/>
                <w:sz w:val="28"/>
              </w:rPr>
              <w:t>Le passé simple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 w:rsidR="0068132D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B174B0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B174B0" w:rsidRPr="00436BA0" w:rsidRDefault="00B174B0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passé simple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B174B0" w:rsidRPr="004C224B" w:rsidRDefault="00B174B0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B174B0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</w:t>
            </w:r>
            <w:r>
              <w:rPr>
                <w:rFonts w:ascii="RawengulkSans" w:hAnsi="RawengulkSans"/>
                <w:sz w:val="28"/>
              </w:rPr>
              <w:t xml:space="preserve"> 05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</w:p>
        </w:tc>
        <w:tc>
          <w:tcPr>
            <w:tcW w:w="7083" w:type="dxa"/>
          </w:tcPr>
          <w:p w:rsidR="00B174B0" w:rsidRPr="00436BA0" w:rsidRDefault="00B174B0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passé simple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B174B0" w:rsidRPr="004C224B" w:rsidRDefault="00B174B0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7</w:t>
            </w:r>
            <w:r>
              <w:rPr>
                <w:rFonts w:ascii="Arial" w:hAnsi="Arial" w:cs="Arial"/>
                <w:b/>
                <w:color w:val="9BBB59" w:themeColor="accent3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Le suffixe -tion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2746AF" w:rsidRPr="00436BA0" w:rsidRDefault="002746AF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Le suffixe -tion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2746AF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2746AF" w:rsidRPr="00436BA0" w:rsidRDefault="002746AF" w:rsidP="00B174B0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7</w:t>
            </w:r>
            <w:r w:rsidR="00C306F3">
              <w:rPr>
                <w:rFonts w:ascii="Arial" w:hAnsi="Arial" w:cs="Arial"/>
                <w:b/>
                <w:color w:val="E36C0A" w:themeColor="accent6" w:themeShade="BF"/>
                <w:sz w:val="28"/>
              </w:rPr>
              <w:t> </w:t>
            </w:r>
            <w:r w:rsidR="00C306F3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: </w:t>
            </w:r>
            <w:r w:rsidR="00B174B0">
              <w:rPr>
                <w:rFonts w:ascii="MamaeQueNosFaz" w:hAnsi="MamaeQueNosFaz"/>
                <w:color w:val="E36C0A" w:themeColor="accent6" w:themeShade="BF"/>
                <w:sz w:val="28"/>
              </w:rPr>
              <w:t>Les suffixes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12/02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2746AF" w:rsidRPr="00436BA0" w:rsidRDefault="002746AF" w:rsidP="00B174B0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="00C306F3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</w:t>
            </w:r>
            <w:r w:rsidR="00B174B0">
              <w:rPr>
                <w:rFonts w:ascii="MamaeQueNosFaz" w:hAnsi="MamaeQueNosFaz"/>
                <w:color w:val="E36C0A" w:themeColor="accent6" w:themeShade="BF"/>
                <w:sz w:val="28"/>
              </w:rPr>
              <w:t>Les suffixes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14/02</w:t>
            </w:r>
          </w:p>
        </w:tc>
        <w:tc>
          <w:tcPr>
            <w:tcW w:w="7083" w:type="dxa"/>
          </w:tcPr>
          <w:p w:rsidR="002746AF" w:rsidRPr="00436BA0" w:rsidRDefault="002746AF" w:rsidP="00B174B0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B174B0">
              <w:rPr>
                <w:rFonts w:ascii="MamaeQueNosFaz" w:hAnsi="MamaeQueNosFaz"/>
                <w:color w:val="7030A0"/>
                <w:sz w:val="28"/>
              </w:rPr>
              <w:t>Les compléments d’objets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 w:rsidR="00BC3719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2746AF" w:rsidRPr="00436BA0" w:rsidRDefault="002746AF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B174B0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B174B0" w:rsidRDefault="00B174B0" w:rsidP="00B174B0">
            <w:r w:rsidRPr="00B32B67">
              <w:rPr>
                <w:rFonts w:ascii="MamaeQueNosFaz" w:hAnsi="MamaeQueNosFaz"/>
                <w:b/>
                <w:color w:val="7030A0"/>
                <w:sz w:val="28"/>
              </w:rPr>
              <w:t>G8 :</w:t>
            </w:r>
            <w:r w:rsidRPr="00B32B67">
              <w:rPr>
                <w:rFonts w:ascii="MamaeQueNosFaz" w:hAnsi="MamaeQueNosFaz"/>
                <w:color w:val="7030A0"/>
                <w:sz w:val="28"/>
              </w:rPr>
              <w:t xml:space="preserve"> Les compléments d’objets, 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B174B0" w:rsidRPr="00436BA0" w:rsidRDefault="00B174B0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B174B0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18/02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B174B0" w:rsidRDefault="00B174B0" w:rsidP="00B174B0">
            <w:r w:rsidRPr="00B32B67">
              <w:rPr>
                <w:rFonts w:ascii="MamaeQueNosFaz" w:hAnsi="MamaeQueNosFaz"/>
                <w:b/>
                <w:color w:val="7030A0"/>
                <w:sz w:val="28"/>
              </w:rPr>
              <w:t>G8 :</w:t>
            </w:r>
            <w:r w:rsidRPr="00B32B67">
              <w:rPr>
                <w:rFonts w:ascii="MamaeQueNosFaz" w:hAnsi="MamaeQueNosFaz"/>
                <w:color w:val="7030A0"/>
                <w:sz w:val="28"/>
              </w:rPr>
              <w:t xml:space="preserve"> Les compléments d’objets, 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B174B0" w:rsidRPr="00436BA0" w:rsidRDefault="00B174B0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2746AF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2746AF" w:rsidRPr="007D02AB" w:rsidRDefault="002746AF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19/02</w:t>
            </w:r>
          </w:p>
        </w:tc>
        <w:tc>
          <w:tcPr>
            <w:tcW w:w="7083" w:type="dxa"/>
          </w:tcPr>
          <w:p w:rsidR="002746AF" w:rsidRPr="00436BA0" w:rsidRDefault="002746AF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B174B0">
              <w:rPr>
                <w:rFonts w:ascii="MamaeQueNosFaz" w:hAnsi="MamaeQueNosFaz"/>
                <w:color w:val="0070C0"/>
                <w:sz w:val="28"/>
              </w:rPr>
              <w:t>Les temps simples et les temps composés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 w:rsidR="009C3588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2746AF" w:rsidRPr="004C224B" w:rsidRDefault="002746AF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B174B0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B174B0" w:rsidRPr="007D02AB" w:rsidRDefault="00B174B0" w:rsidP="009B2371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21/02</w:t>
            </w:r>
          </w:p>
        </w:tc>
        <w:tc>
          <w:tcPr>
            <w:tcW w:w="7083" w:type="dxa"/>
          </w:tcPr>
          <w:p w:rsidR="00B174B0" w:rsidRPr="00436BA0" w:rsidRDefault="00B174B0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Les temps simples et les temps composés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B174B0" w:rsidRPr="004C224B" w:rsidRDefault="00B174B0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B174B0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B174B0" w:rsidRDefault="00B174B0" w:rsidP="009B2371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Vendredi 22/02</w:t>
            </w:r>
          </w:p>
        </w:tc>
        <w:tc>
          <w:tcPr>
            <w:tcW w:w="7083" w:type="dxa"/>
          </w:tcPr>
          <w:p w:rsidR="00B174B0" w:rsidRPr="00436BA0" w:rsidRDefault="00B174B0" w:rsidP="00B174B0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Les temps simples et les temps composés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B174B0" w:rsidRPr="004C224B" w:rsidRDefault="00B174B0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</w:tbl>
    <w:p w:rsidR="00E0108D" w:rsidRDefault="00E0108D" w:rsidP="006007A1">
      <w:pPr>
        <w:rPr>
          <w:sz w:val="10"/>
        </w:rPr>
      </w:pPr>
    </w:p>
    <w:p w:rsidR="00146A45" w:rsidRDefault="00146A45" w:rsidP="006007A1">
      <w:pPr>
        <w:rPr>
          <w:sz w:val="10"/>
        </w:rPr>
      </w:pPr>
    </w:p>
    <w:p w:rsidR="00146A45" w:rsidRDefault="00146A45" w:rsidP="006007A1">
      <w:pPr>
        <w:rPr>
          <w:sz w:val="10"/>
        </w:rPr>
      </w:pPr>
    </w:p>
    <w:p w:rsidR="00146A45" w:rsidRDefault="00146A45" w:rsidP="006007A1">
      <w:pPr>
        <w:rPr>
          <w:sz w:val="10"/>
        </w:rPr>
      </w:pPr>
    </w:p>
    <w:p w:rsidR="00146A45" w:rsidRDefault="00146A45" w:rsidP="006007A1">
      <w:pPr>
        <w:rPr>
          <w:sz w:val="10"/>
        </w:rPr>
      </w:pPr>
    </w:p>
    <w:p w:rsidR="00F4373B" w:rsidRDefault="00F4373B" w:rsidP="006007A1">
      <w:pPr>
        <w:rPr>
          <w:sz w:val="10"/>
        </w:rPr>
      </w:pPr>
    </w:p>
    <w:p w:rsidR="00146A45" w:rsidRDefault="00146A45" w:rsidP="006007A1">
      <w:pPr>
        <w:rPr>
          <w:sz w:val="10"/>
        </w:rPr>
      </w:pPr>
    </w:p>
    <w:p w:rsidR="00E0108D" w:rsidRPr="002746AF" w:rsidRDefault="00AC214A" w:rsidP="00E0108D">
      <w:pPr>
        <w:rPr>
          <w:sz w:val="10"/>
        </w:rPr>
      </w:pPr>
      <w:r>
        <w:rPr>
          <w:noProof/>
          <w:sz w:val="10"/>
        </w:rPr>
        <w:lastRenderedPageBreak/>
        <w:pict>
          <v:group id="_x0000_s1147" style="position:absolute;margin-left:59.95pt;margin-top:-63.4pt;width:380.1pt;height:69.4pt;z-index:-251365376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148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 id="AutoShape 393" o:spid="_x0000_s1149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_x0000_s1150" style="position:absolute;margin-left:59.95pt;margin-top:-34.95pt;width:376.4pt;height:40.95pt;z-index:-251364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_x0000_s1142" style="position:absolute;margin-left:92.35pt;margin-top:-75.4pt;width:298.2pt;height:82.9pt;z-index:251948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5E531B" w:rsidRPr="00EE55F0" w:rsidRDefault="005E531B" w:rsidP="00E0108D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5E531B" w:rsidRPr="00452D6A" w:rsidRDefault="005E531B" w:rsidP="00E0108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_x0000_s1143" style="position:absolute;margin-left:-63.6pt;margin-top:-47.35pt;width:580.75pt;height:53.35pt;z-index:-25136742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144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145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_x0000_s1146" style="position:absolute;margin-left:-70.85pt;margin-top:-39.45pt;width:79.7pt;height:46.95pt;z-index:251950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>
              <w:txbxContent>
                <w:p w:rsidR="005E531B" w:rsidRPr="005D64A1" w:rsidRDefault="005E531B" w:rsidP="00E010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E531B" w:rsidRPr="007C5562" w:rsidRDefault="005E531B" w:rsidP="00E010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_x0000_s1141" type="#_x0000_t32" style="position:absolute;margin-left:-.5pt;margin-top:7.05pt;width:3.4pt;height:2485.4pt;flip:x;z-index:251947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p w:rsidR="006007A1" w:rsidRPr="002746AF" w:rsidRDefault="00AC214A" w:rsidP="006007A1">
      <w:pPr>
        <w:rPr>
          <w:sz w:val="10"/>
        </w:rPr>
      </w:pPr>
      <w:r>
        <w:rPr>
          <w:noProof/>
          <w:sz w:val="10"/>
        </w:rPr>
        <w:pict>
          <v:shape id="AutoShape 409" o:spid="_x0000_s1072" type="#_x0000_t32" style="position:absolute;margin-left:-.5pt;margin-top:7.05pt;width:3.4pt;height:2485.4pt;flip:x;z-index:251897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9B2371" w:rsidTr="009B2371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9B2371" w:rsidRPr="007D02AB" w:rsidRDefault="009B2371" w:rsidP="009B2371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9B2371" w:rsidRPr="007D02AB" w:rsidRDefault="009B2371" w:rsidP="009B2371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 xml:space="preserve">Période </w:t>
            </w:r>
            <w:r>
              <w:rPr>
                <w:rFonts w:ascii="KG Ten Thousand Reasons" w:hAnsi="KG Ten Thousand Reasons"/>
                <w:b/>
                <w:sz w:val="36"/>
                <w:u w:val="thick"/>
              </w:rPr>
              <w:t>4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11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mars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19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avr</w:t>
            </w:r>
          </w:p>
        </w:tc>
      </w:tr>
      <w:tr w:rsidR="009B2371" w:rsidTr="009B2371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9B2371" w:rsidRDefault="009B2371" w:rsidP="00BC3719">
            <w:pPr>
              <w:jc w:val="center"/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9B2371" w:rsidRDefault="009B2371" w:rsidP="00BC3719">
            <w:pPr>
              <w:jc w:val="center"/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6007A1" w:rsidTr="009B2371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top w:val="single" w:sz="24" w:space="0" w:color="B8CCE4" w:themeColor="accent1" w:themeTint="66"/>
            </w:tcBorders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Le préfixe in-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24" w:space="0" w:color="B8CCE4" w:themeColor="accent1" w:themeTint="66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Le préfixe in-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</w:t>
            </w:r>
            <w:r>
              <w:rPr>
                <w:rFonts w:ascii="RawengulkSans" w:hAnsi="RawengulkSans"/>
                <w:sz w:val="28"/>
              </w:rPr>
              <w:t xml:space="preserve"> 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6007A1" w:rsidRPr="00436BA0" w:rsidRDefault="006007A1" w:rsidP="006148A2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6148A2">
              <w:rPr>
                <w:rFonts w:ascii="MamaeQueNosFaz" w:hAnsi="MamaeQueNosFaz"/>
                <w:color w:val="E36C0A" w:themeColor="accent6" w:themeShade="BF"/>
                <w:sz w:val="28"/>
              </w:rPr>
              <w:t>Comprendre un mot inconnu grâce à sa construction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</w:t>
            </w:r>
            <w:r w:rsidR="006148A2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.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1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148A2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148A2" w:rsidRPr="00436BA0" w:rsidRDefault="006148A2" w:rsidP="006148A2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Comprendre un mot inconnu grâce à sa construction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.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148A2" w:rsidRPr="004C224B" w:rsidRDefault="006148A2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6007A1" w:rsidRPr="00436BA0" w:rsidRDefault="006007A1" w:rsidP="00B174B0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9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Les </w:t>
            </w:r>
            <w:r w:rsidR="00B174B0">
              <w:rPr>
                <w:rFonts w:ascii="MamaeQueNosFaz" w:hAnsi="MamaeQueNosFaz"/>
                <w:color w:val="7030A0"/>
                <w:sz w:val="28"/>
              </w:rPr>
              <w:t>compléments circonstanciels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 w:rsidR="00BC3719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B174B0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19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</w:tcPr>
          <w:p w:rsidR="00B174B0" w:rsidRPr="00436BA0" w:rsidRDefault="00B174B0" w:rsidP="00B174B0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9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compléments circonstanciels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B174B0" w:rsidRPr="004C224B" w:rsidRDefault="00B174B0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B174B0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B174B0" w:rsidRPr="007D02AB" w:rsidRDefault="00B174B0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B174B0" w:rsidRPr="00436BA0" w:rsidRDefault="00B174B0" w:rsidP="00B174B0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9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compléments circonstanciels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B174B0" w:rsidRPr="004C224B" w:rsidRDefault="00B174B0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6148A2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Le </w:t>
            </w:r>
            <w:r w:rsidR="00BF486F">
              <w:rPr>
                <w:rFonts w:ascii="MamaeQueNosFaz" w:hAnsi="MamaeQueNosFaz"/>
                <w:color w:val="0070C0"/>
                <w:sz w:val="28"/>
              </w:rPr>
              <w:t>passé composé</w:t>
            </w:r>
            <w:r w:rsidR="00BF486F">
              <w:rPr>
                <w:rFonts w:ascii="Arial" w:hAnsi="Arial" w:cs="Arial"/>
                <w:color w:val="0070C0"/>
                <w:sz w:val="28"/>
              </w:rPr>
              <w:t> 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 w:rsidR="00BF486F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148A2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6148A2" w:rsidRPr="00436BA0" w:rsidRDefault="006148A2" w:rsidP="006148A2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passé composé</w:t>
            </w:r>
            <w:r>
              <w:rPr>
                <w:rFonts w:ascii="Arial" w:hAnsi="Arial" w:cs="Arial"/>
                <w:color w:val="0070C0"/>
                <w:sz w:val="28"/>
              </w:rPr>
              <w:t> 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6148A2" w:rsidRPr="004C224B" w:rsidRDefault="006148A2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148A2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26/03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6148A2" w:rsidRPr="00436BA0" w:rsidRDefault="006148A2" w:rsidP="006148A2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passé composé</w:t>
            </w:r>
            <w:r>
              <w:rPr>
                <w:rFonts w:ascii="Arial" w:hAnsi="Arial" w:cs="Arial"/>
                <w:color w:val="0070C0"/>
                <w:sz w:val="28"/>
              </w:rPr>
              <w:t> 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6148A2" w:rsidRPr="004C224B" w:rsidRDefault="006148A2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28/03</w:t>
            </w:r>
          </w:p>
        </w:tc>
        <w:tc>
          <w:tcPr>
            <w:tcW w:w="7083" w:type="dxa"/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9</w:t>
            </w:r>
            <w:r>
              <w:rPr>
                <w:rFonts w:ascii="Arial" w:hAnsi="Arial" w:cs="Arial"/>
                <w:b/>
                <w:color w:val="9BBB59" w:themeColor="accent3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L’accord sujet/verbe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29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L’accord sujet/verbe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Lundi 01/04</w:t>
            </w:r>
          </w:p>
        </w:tc>
        <w:tc>
          <w:tcPr>
            <w:tcW w:w="7796" w:type="dxa"/>
            <w:gridSpan w:val="2"/>
            <w:tcBorders>
              <w:top w:val="single" w:sz="36" w:space="0" w:color="0F243E" w:themeColor="text2" w:themeShade="80"/>
            </w:tcBorders>
            <w:shd w:val="clear" w:color="auto" w:fill="D9D9D9" w:themeFill="background1" w:themeFillShade="D9"/>
          </w:tcPr>
          <w:p w:rsidR="006007A1" w:rsidRPr="009E4C66" w:rsidRDefault="006007A1" w:rsidP="00BC3719">
            <w:pPr>
              <w:jc w:val="center"/>
              <w:rPr>
                <w:rFonts w:asciiTheme="majorHAnsi" w:hAnsiTheme="majorHAnsi"/>
                <w:color w:val="808080" w:themeColor="background1" w:themeShade="80"/>
                <w:sz w:val="32"/>
              </w:rPr>
            </w:pPr>
            <w:r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 xml:space="preserve">JOUR </w:t>
            </w:r>
            <w:r w:rsidRPr="009E4C66"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>FERIE</w:t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02/04</w:t>
            </w:r>
          </w:p>
        </w:tc>
        <w:tc>
          <w:tcPr>
            <w:tcW w:w="7083" w:type="dxa"/>
          </w:tcPr>
          <w:p w:rsidR="006007A1" w:rsidRPr="00436BA0" w:rsidRDefault="006007A1" w:rsidP="006148A2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Les </w:t>
            </w:r>
            <w:r w:rsidR="006148A2">
              <w:rPr>
                <w:rFonts w:ascii="MamaeQueNosFaz" w:hAnsi="MamaeQueNosFaz"/>
                <w:color w:val="E36C0A" w:themeColor="accent6" w:themeShade="BF"/>
                <w:sz w:val="28"/>
              </w:rPr>
              <w:t>contraires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148A2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04/04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6148A2" w:rsidRPr="00436BA0" w:rsidRDefault="006148A2" w:rsidP="006148A2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contraires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6148A2" w:rsidRPr="004C224B" w:rsidRDefault="006148A2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04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F60144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F60144">
              <w:rPr>
                <w:rFonts w:ascii="MamaeQueNosFaz" w:hAnsi="MamaeQueNosFaz"/>
                <w:color w:val="7030A0"/>
                <w:sz w:val="28"/>
              </w:rPr>
              <w:t>L’attribut du sujet</w:t>
            </w:r>
            <w:r w:rsidR="00BC3719">
              <w:rPr>
                <w:rFonts w:ascii="MamaeQueNosFaz" w:hAnsi="MamaeQueNosFaz"/>
                <w:color w:val="7030A0"/>
                <w:sz w:val="28"/>
              </w:rPr>
              <w:t xml:space="preserve"> séance </w:t>
            </w:r>
            <w:r w:rsidRPr="002145E0">
              <w:rPr>
                <w:rFonts w:ascii="MamaeQueNosFaz" w:hAnsi="MamaeQueNosFaz"/>
                <w:i/>
                <w:color w:val="7030A0"/>
                <w:sz w:val="28"/>
              </w:rPr>
              <w:t>1</w:t>
            </w:r>
            <w:r w:rsidR="00BC3719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60144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F60144" w:rsidRPr="007D02AB" w:rsidRDefault="00F601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08/04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F60144" w:rsidRPr="00436BA0" w:rsidRDefault="00F60144" w:rsidP="00F60144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L’attribut du sujet 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F60144" w:rsidRPr="00436BA0" w:rsidRDefault="00F6014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60144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F60144" w:rsidRPr="007D02AB" w:rsidRDefault="00F601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09/04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F60144" w:rsidRPr="00436BA0" w:rsidRDefault="00F60144" w:rsidP="00F60144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L’attribut du sujet 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F60144" w:rsidRPr="00436BA0" w:rsidRDefault="00F60144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11/04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6007A1" w:rsidRPr="00436BA0" w:rsidRDefault="006007A1" w:rsidP="006148A2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Le </w:t>
            </w:r>
            <w:r w:rsidR="006148A2">
              <w:rPr>
                <w:rFonts w:ascii="MamaeQueNosFaz" w:hAnsi="MamaeQueNosFaz"/>
                <w:color w:val="0070C0"/>
                <w:sz w:val="28"/>
              </w:rPr>
              <w:t>passé composé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>,</w:t>
            </w:r>
            <w:r w:rsidR="006148A2">
              <w:rPr>
                <w:rFonts w:ascii="MamaeQueNosFaz" w:hAnsi="MamaeQueNosFaz"/>
                <w:color w:val="0070C0"/>
                <w:sz w:val="28"/>
              </w:rPr>
              <w:t xml:space="preserve"> choisir l’auxiliaire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 w:rsidR="00537CAA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148A2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148A2" w:rsidRPr="00436BA0" w:rsidRDefault="006148A2" w:rsidP="006148A2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passé composé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>,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 choisir l’auxiliaire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148A2" w:rsidRPr="004C224B" w:rsidRDefault="006148A2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148A2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6148A2" w:rsidRPr="00436BA0" w:rsidRDefault="006148A2" w:rsidP="006148A2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passé composé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>,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 choisir l’auxiliaire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6148A2" w:rsidRPr="004C224B" w:rsidRDefault="006148A2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</w:t>
            </w:r>
            <w:r>
              <w:rPr>
                <w:rFonts w:ascii="RawengulkSans" w:hAnsi="RawengulkSans"/>
                <w:sz w:val="28"/>
              </w:rPr>
              <w:t xml:space="preserve"> 16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04</w:t>
            </w:r>
          </w:p>
        </w:tc>
        <w:tc>
          <w:tcPr>
            <w:tcW w:w="7083" w:type="dxa"/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 xml:space="preserve">les verbes en </w:t>
            </w:r>
            <w:r w:rsidR="00A947A4">
              <w:rPr>
                <w:rFonts w:ascii="Arial" w:hAnsi="Arial" w:cs="Arial"/>
                <w:color w:val="9BBB59" w:themeColor="accent3"/>
                <w:sz w:val="28"/>
              </w:rPr>
              <w:t>–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cer, -ger, -guer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</w:t>
            </w:r>
            <w:r w:rsidR="009B2371">
              <w:rPr>
                <w:rFonts w:ascii="RawengulkSans" w:hAnsi="RawengulkSans"/>
                <w:sz w:val="28"/>
              </w:rPr>
              <w:t xml:space="preserve"> </w:t>
            </w:r>
            <w:r>
              <w:rPr>
                <w:rFonts w:ascii="RawengulkSans" w:hAnsi="RawengulkSans"/>
                <w:sz w:val="28"/>
              </w:rPr>
              <w:t>18/04</w:t>
            </w:r>
          </w:p>
        </w:tc>
        <w:tc>
          <w:tcPr>
            <w:tcW w:w="7083" w:type="dxa"/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Les verbes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 xml:space="preserve">en </w:t>
            </w:r>
            <w:r w:rsidR="00A947A4">
              <w:rPr>
                <w:rFonts w:ascii="Arial" w:hAnsi="Arial" w:cs="Arial"/>
                <w:color w:val="9BBB59" w:themeColor="accent3"/>
                <w:sz w:val="28"/>
              </w:rPr>
              <w:t>–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cer, -ger, -guer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</w:tbl>
    <w:p w:rsidR="002746AF" w:rsidRDefault="002746AF" w:rsidP="002746AF"/>
    <w:p w:rsidR="001877FD" w:rsidRDefault="001877FD" w:rsidP="002746AF"/>
    <w:p w:rsidR="001877FD" w:rsidRDefault="001877FD" w:rsidP="002746AF"/>
    <w:p w:rsidR="001877FD" w:rsidRDefault="001877FD" w:rsidP="002746AF"/>
    <w:p w:rsidR="001877FD" w:rsidRDefault="001877FD" w:rsidP="002746AF"/>
    <w:p w:rsidR="002746AF" w:rsidRDefault="002746AF" w:rsidP="002746AF"/>
    <w:p w:rsidR="00146A45" w:rsidRDefault="00146A45" w:rsidP="002746AF"/>
    <w:p w:rsidR="001877FD" w:rsidRDefault="001877FD" w:rsidP="00E0108D">
      <w:pPr>
        <w:rPr>
          <w:sz w:val="10"/>
        </w:rPr>
      </w:pPr>
    </w:p>
    <w:p w:rsidR="00E0108D" w:rsidRPr="002746AF" w:rsidRDefault="00AC214A" w:rsidP="00E0108D">
      <w:pPr>
        <w:rPr>
          <w:sz w:val="10"/>
        </w:rPr>
      </w:pPr>
      <w:r>
        <w:rPr>
          <w:noProof/>
          <w:sz w:val="10"/>
        </w:rPr>
        <w:lastRenderedPageBreak/>
        <w:pict>
          <v:group id="_x0000_s1157" style="position:absolute;margin-left:59.95pt;margin-top:-63.4pt;width:380.1pt;height:69.4pt;z-index:-251358208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158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 id="AutoShape 393" o:spid="_x0000_s1159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_x0000_s1160" style="position:absolute;margin-left:59.95pt;margin-top:-34.95pt;width:376.4pt;height:40.95pt;z-index:-25135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_x0000_s1152" style="position:absolute;margin-left:92.35pt;margin-top:-75.4pt;width:298.2pt;height:82.9pt;z-index:251955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5E531B" w:rsidRPr="00EE55F0" w:rsidRDefault="005E531B" w:rsidP="00E0108D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5E531B" w:rsidRPr="00452D6A" w:rsidRDefault="005E531B" w:rsidP="00E0108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_x0000_s1153" style="position:absolute;margin-left:-63.6pt;margin-top:-47.35pt;width:580.75pt;height:53.35pt;z-index:-25136025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154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155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_x0000_s1156" style="position:absolute;margin-left:-70.85pt;margin-top:-39.45pt;width:79.7pt;height:46.95pt;z-index:25195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>
              <w:txbxContent>
                <w:p w:rsidR="005E531B" w:rsidRPr="005D64A1" w:rsidRDefault="005E531B" w:rsidP="00E010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5E531B" w:rsidRPr="007C5562" w:rsidRDefault="005E531B" w:rsidP="00E0108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_x0000_s1151" type="#_x0000_t32" style="position:absolute;margin-left:-.5pt;margin-top:7.05pt;width:3.4pt;height:2485.4pt;flip:x;z-index:251954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9B2371" w:rsidTr="009B2371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9B2371" w:rsidRPr="007D02AB" w:rsidRDefault="009B2371" w:rsidP="009B2371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9B2371" w:rsidRPr="007D02AB" w:rsidRDefault="009B2371" w:rsidP="009B2371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 xml:space="preserve">Période </w:t>
            </w:r>
            <w:r>
              <w:rPr>
                <w:rFonts w:ascii="KG Ten Thousand Reasons" w:hAnsi="KG Ten Thousand Reasons"/>
                <w:b/>
                <w:sz w:val="36"/>
                <w:u w:val="thick"/>
              </w:rPr>
              <w:t>5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6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mai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5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juil</w:t>
            </w:r>
          </w:p>
        </w:tc>
      </w:tr>
      <w:tr w:rsidR="009B2371" w:rsidTr="009B2371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9B2371" w:rsidRDefault="009B2371" w:rsidP="00BC3719">
            <w:pPr>
              <w:jc w:val="center"/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9B2371" w:rsidRDefault="009B2371" w:rsidP="00BC3719">
            <w:pPr>
              <w:jc w:val="center"/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6007A1" w:rsidTr="009B2371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top w:val="single" w:sz="24" w:space="0" w:color="B8CCE4" w:themeColor="accent1" w:themeTint="66"/>
            </w:tcBorders>
          </w:tcPr>
          <w:p w:rsidR="006007A1" w:rsidRPr="00436BA0" w:rsidRDefault="006007A1" w:rsidP="00F601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Les </w:t>
            </w:r>
            <w:r w:rsidR="00F60144">
              <w:rPr>
                <w:rFonts w:ascii="MamaeQueNosFaz" w:hAnsi="MamaeQueNosFaz"/>
                <w:color w:val="E36C0A" w:themeColor="accent6" w:themeShade="BF"/>
                <w:sz w:val="28"/>
              </w:rPr>
              <w:t>mots génériques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24" w:space="0" w:color="B8CCE4" w:themeColor="accent1" w:themeTint="66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F60144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F60144" w:rsidRPr="007D02AB" w:rsidRDefault="00F601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</w:tcPr>
          <w:p w:rsidR="00F60144" w:rsidRPr="00436BA0" w:rsidRDefault="00F60144" w:rsidP="00F601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mots génériques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F60144" w:rsidRPr="004C224B" w:rsidRDefault="00F60144" w:rsidP="00BC3719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09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796" w:type="dxa"/>
            <w:gridSpan w:val="2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</w:tcPr>
          <w:p w:rsidR="006007A1" w:rsidRPr="009E4C66" w:rsidRDefault="006007A1" w:rsidP="00BC3719">
            <w:pPr>
              <w:jc w:val="center"/>
              <w:rPr>
                <w:rFonts w:asciiTheme="majorHAnsi" w:hAnsiTheme="majorHAnsi"/>
                <w:color w:val="808080" w:themeColor="background1" w:themeShade="80"/>
                <w:sz w:val="32"/>
              </w:rPr>
            </w:pPr>
            <w:r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 xml:space="preserve">JOUR </w:t>
            </w:r>
            <w:r w:rsidRPr="009E4C66"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>FERIE</w:t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6148A2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11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 w:rsidR="006148A2">
              <w:rPr>
                <w:rFonts w:ascii="MamaeQueNosFaz" w:hAnsi="MamaeQueNosFaz"/>
                <w:color w:val="7030A0"/>
                <w:sz w:val="28"/>
              </w:rPr>
              <w:t>L’adverbe,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 w:rsidR="003D3CCE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148A2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6148A2" w:rsidRPr="00436BA0" w:rsidRDefault="006148A2" w:rsidP="006148A2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11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L’adverbe,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6148A2" w:rsidRPr="00436BA0" w:rsidRDefault="006148A2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148A2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</w:tcPr>
          <w:p w:rsidR="006148A2" w:rsidRPr="00436BA0" w:rsidRDefault="006148A2" w:rsidP="006148A2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11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L’adverbe,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6148A2" w:rsidRPr="00436BA0" w:rsidRDefault="006148A2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</w:tcPr>
          <w:p w:rsidR="006007A1" w:rsidRPr="00436BA0" w:rsidRDefault="006007A1" w:rsidP="00F60144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537CAA">
              <w:rPr>
                <w:rFonts w:ascii="MamaeQueNosFaz" w:hAnsi="MamaeQueNosFaz"/>
                <w:color w:val="0070C0"/>
                <w:sz w:val="28"/>
              </w:rPr>
              <w:t xml:space="preserve">Les verbes du </w:t>
            </w:r>
            <w:r w:rsidR="00537CAA" w:rsidRPr="00537CAA">
              <w:rPr>
                <w:rFonts w:ascii="MamaeQueNosFaz" w:hAnsi="MamaeQueNosFaz"/>
                <w:color w:val="0070C0"/>
                <w:sz w:val="28"/>
              </w:rPr>
              <w:t>3</w:t>
            </w:r>
            <w:r w:rsidR="00537CAA" w:rsidRPr="00537CAA"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="00537CAA" w:rsidRPr="00537CAA">
              <w:rPr>
                <w:rFonts w:ascii="MamaeQueNosFaz" w:hAnsi="MamaeQueNosFaz" w:cs="Arial"/>
                <w:color w:val="0070C0"/>
                <w:sz w:val="28"/>
                <w:vertAlign w:val="superscript"/>
              </w:rPr>
              <w:t>me</w:t>
            </w:r>
            <w:r w:rsidR="00537CAA" w:rsidRPr="00537CAA">
              <w:rPr>
                <w:rFonts w:ascii="MamaeQueNosFaz" w:hAnsi="MamaeQueNosFaz" w:cs="Arial"/>
                <w:color w:val="0070C0"/>
                <w:sz w:val="28"/>
              </w:rPr>
              <w:t xml:space="preserve"> groupe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 w:rsidR="0068132D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F60144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537CAA">
              <w:rPr>
                <w:rFonts w:ascii="MamaeQueNosFaz" w:hAnsi="MamaeQueNosFaz"/>
                <w:color w:val="0070C0"/>
                <w:sz w:val="28"/>
              </w:rPr>
              <w:t xml:space="preserve">Les verbes du </w:t>
            </w:r>
            <w:r w:rsidR="00537CAA" w:rsidRPr="00537CAA">
              <w:rPr>
                <w:rFonts w:ascii="MamaeQueNosFaz" w:hAnsi="MamaeQueNosFaz"/>
                <w:color w:val="0070C0"/>
                <w:sz w:val="28"/>
              </w:rPr>
              <w:t>3</w:t>
            </w:r>
            <w:r w:rsidR="00537CAA" w:rsidRPr="00537CAA"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="00537CAA" w:rsidRPr="00537CAA">
              <w:rPr>
                <w:rFonts w:ascii="MamaeQueNosFaz" w:hAnsi="MamaeQueNosFaz" w:cs="Arial"/>
                <w:color w:val="0070C0"/>
                <w:sz w:val="28"/>
                <w:vertAlign w:val="superscript"/>
              </w:rPr>
              <w:t>me</w:t>
            </w:r>
            <w:r w:rsidR="00537CAA" w:rsidRPr="00537CAA">
              <w:rPr>
                <w:rFonts w:ascii="MamaeQueNosFaz" w:hAnsi="MamaeQueNosFaz" w:cs="Arial"/>
                <w:color w:val="0070C0"/>
                <w:sz w:val="28"/>
              </w:rPr>
              <w:t xml:space="preserve"> groupe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2</w:t>
            </w:r>
            <w:r w:rsidR="0068132D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796" w:type="dxa"/>
            <w:gridSpan w:val="2"/>
            <w:tcBorders>
              <w:top w:val="single" w:sz="36" w:space="0" w:color="0F243E" w:themeColor="text2" w:themeShade="80"/>
            </w:tcBorders>
            <w:shd w:val="clear" w:color="auto" w:fill="D9D9D9" w:themeFill="background1" w:themeFillShade="D9"/>
          </w:tcPr>
          <w:p w:rsidR="006007A1" w:rsidRPr="009E4C66" w:rsidRDefault="006007A1" w:rsidP="00BC3719">
            <w:pPr>
              <w:jc w:val="center"/>
              <w:rPr>
                <w:rFonts w:asciiTheme="majorHAnsi" w:hAnsiTheme="majorHAnsi"/>
                <w:color w:val="808080" w:themeColor="background1" w:themeShade="80"/>
                <w:sz w:val="32"/>
              </w:rPr>
            </w:pPr>
            <w:r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 xml:space="preserve">JOUR </w:t>
            </w:r>
            <w:r w:rsidRPr="009E4C66"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>FERIE</w:t>
            </w:r>
          </w:p>
        </w:tc>
      </w:tr>
      <w:tr w:rsidR="00F60144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F60144" w:rsidRPr="007D02AB" w:rsidRDefault="00F601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21/05</w:t>
            </w:r>
          </w:p>
        </w:tc>
        <w:tc>
          <w:tcPr>
            <w:tcW w:w="7083" w:type="dxa"/>
          </w:tcPr>
          <w:p w:rsidR="00F60144" w:rsidRPr="00436BA0" w:rsidRDefault="00F60144" w:rsidP="00F60144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Les verbes du </w:t>
            </w:r>
            <w:r w:rsidRPr="00537CAA">
              <w:rPr>
                <w:rFonts w:ascii="MamaeQueNosFaz" w:hAnsi="MamaeQueNosFaz"/>
                <w:color w:val="0070C0"/>
                <w:sz w:val="28"/>
              </w:rPr>
              <w:t>3</w:t>
            </w:r>
            <w:r w:rsidRPr="00537CAA"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Pr="00537CAA">
              <w:rPr>
                <w:rFonts w:ascii="MamaeQueNosFaz" w:hAnsi="MamaeQueNosFaz" w:cs="Arial"/>
                <w:color w:val="0070C0"/>
                <w:sz w:val="28"/>
                <w:vertAlign w:val="superscript"/>
              </w:rPr>
              <w:t>me</w:t>
            </w:r>
            <w:r w:rsidRPr="00537CAA">
              <w:rPr>
                <w:rFonts w:ascii="MamaeQueNosFaz" w:hAnsi="MamaeQueNosFaz" w:cs="Arial"/>
                <w:color w:val="0070C0"/>
                <w:sz w:val="28"/>
              </w:rPr>
              <w:t xml:space="preserve"> groupe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F60144" w:rsidRPr="004C224B" w:rsidRDefault="00F60144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23/05</w:t>
            </w:r>
          </w:p>
        </w:tc>
        <w:tc>
          <w:tcPr>
            <w:tcW w:w="7083" w:type="dxa"/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 w:rsidRPr="00A947A4">
              <w:rPr>
                <w:rFonts w:ascii="MamaeQueNosFaz" w:hAnsi="MamaeQueNosFaz"/>
                <w:color w:val="9BBB59" w:themeColor="accent3"/>
                <w:sz w:val="28"/>
              </w:rPr>
              <w:t>L’infinitif apr</w:t>
            </w:r>
            <w:r w:rsidR="00A947A4" w:rsidRPr="00A947A4">
              <w:rPr>
                <w:rFonts w:ascii="Comic Sans MS" w:hAnsi="Comic Sans MS" w:cs="Arial"/>
                <w:color w:val="9BBB59" w:themeColor="accent3"/>
                <w:sz w:val="18"/>
                <w:szCs w:val="18"/>
              </w:rPr>
              <w:t>è</w:t>
            </w:r>
            <w:r w:rsidR="00A947A4" w:rsidRPr="00A947A4">
              <w:rPr>
                <w:rFonts w:ascii="MamaeQueNosFaz" w:hAnsi="MamaeQueNosFaz" w:cs="Arial"/>
                <w:color w:val="9BBB59" w:themeColor="accent3"/>
                <w:sz w:val="28"/>
              </w:rPr>
              <w:t>s une pr</w:t>
            </w:r>
            <w:r w:rsidR="00A947A4" w:rsidRPr="00A947A4">
              <w:rPr>
                <w:rFonts w:ascii="MamaeQueNosFaz" w:hAnsi="MamaeQueNosFaz" w:cs="MamaeQueNosFaz"/>
                <w:color w:val="9BBB59" w:themeColor="accent3"/>
                <w:sz w:val="28"/>
              </w:rPr>
              <w:t>é</w:t>
            </w:r>
            <w:r w:rsidR="00A947A4" w:rsidRPr="00A947A4">
              <w:rPr>
                <w:rFonts w:ascii="MamaeQueNosFaz" w:hAnsi="MamaeQueNosFaz" w:cs="Arial"/>
                <w:color w:val="9BBB59" w:themeColor="accent3"/>
                <w:sz w:val="28"/>
              </w:rPr>
              <w:t>position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A947A4" w:rsidRPr="00A947A4">
              <w:rPr>
                <w:rFonts w:ascii="MamaeQueNosFaz" w:hAnsi="MamaeQueNosFaz"/>
                <w:color w:val="9BBB59" w:themeColor="accent3"/>
                <w:sz w:val="28"/>
              </w:rPr>
              <w:t>L’infinitif apr</w:t>
            </w:r>
            <w:r w:rsidR="00A947A4" w:rsidRPr="00A947A4">
              <w:rPr>
                <w:rFonts w:ascii="Comic Sans MS" w:hAnsi="Comic Sans MS" w:cs="Arial"/>
                <w:color w:val="9BBB59" w:themeColor="accent3"/>
                <w:sz w:val="18"/>
                <w:szCs w:val="18"/>
              </w:rPr>
              <w:t>è</w:t>
            </w:r>
            <w:r w:rsidR="00A947A4" w:rsidRPr="00A947A4">
              <w:rPr>
                <w:rFonts w:ascii="MamaeQueNosFaz" w:hAnsi="MamaeQueNosFaz" w:cs="Arial"/>
                <w:color w:val="9BBB59" w:themeColor="accent3"/>
                <w:sz w:val="28"/>
              </w:rPr>
              <w:t>s une pr</w:t>
            </w:r>
            <w:r w:rsidR="00A947A4" w:rsidRPr="00A947A4">
              <w:rPr>
                <w:rFonts w:ascii="MamaeQueNosFaz" w:hAnsi="MamaeQueNosFaz" w:cs="MamaeQueNosFaz"/>
                <w:color w:val="9BBB59" w:themeColor="accent3"/>
                <w:sz w:val="28"/>
              </w:rPr>
              <w:t>é</w:t>
            </w:r>
            <w:r w:rsidR="00A947A4" w:rsidRPr="00A947A4">
              <w:rPr>
                <w:rFonts w:ascii="MamaeQueNosFaz" w:hAnsi="MamaeQueNosFaz" w:cs="Arial"/>
                <w:color w:val="9BBB59" w:themeColor="accent3"/>
                <w:sz w:val="28"/>
              </w:rPr>
              <w:t>position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27/05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6007A1" w:rsidRPr="00436BA0" w:rsidRDefault="006007A1" w:rsidP="00F60144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F60144"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>Les niveaux de langage</w:t>
            </w:r>
            <w:r w:rsidR="00603471"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 xml:space="preserve">, </w:t>
            </w:r>
            <w:r w:rsidR="00603471" w:rsidRPr="00F60144"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>s</w:t>
            </w:r>
            <w:r w:rsidR="00F60144" w:rsidRPr="00F60144"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>éance</w:t>
            </w:r>
            <w:r w:rsidRPr="00F60144"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 xml:space="preserve"> 1</w:t>
            </w:r>
            <w:r w:rsidR="00C306F3" w:rsidRPr="00603471">
              <w:rPr>
                <w:rFonts w:ascii="MamaeQueNosFaz" w:hAnsi="MamaeQueNosFaz"/>
                <w:color w:val="E36C0A" w:themeColor="accent6" w:themeShade="BF"/>
                <w:sz w:val="18"/>
                <w:szCs w:val="1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6007A1" w:rsidRPr="00436BA0" w:rsidRDefault="006007A1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F4373B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F4373B" w:rsidRPr="007D02AB" w:rsidRDefault="00F4373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28/05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F4373B" w:rsidRPr="00436BA0" w:rsidRDefault="00F4373B" w:rsidP="00F4373B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 xml:space="preserve">Les niveaux de langage, </w:t>
            </w:r>
            <w:r w:rsidRPr="00F60144"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>2</w:t>
            </w:r>
            <w:r w:rsidRPr="00603471">
              <w:rPr>
                <w:rFonts w:ascii="MamaeQueNosFaz" w:hAnsi="MamaeQueNosFaz"/>
                <w:color w:val="E36C0A" w:themeColor="accent6" w:themeShade="BF"/>
                <w:sz w:val="18"/>
                <w:szCs w:val="18"/>
              </w:rPr>
              <w:t xml:space="preserve">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F4373B" w:rsidRPr="00436BA0" w:rsidRDefault="00F4373B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30/05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6007A1" w:rsidRPr="00436BA0" w:rsidRDefault="006007A1" w:rsidP="006148A2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12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6148A2">
              <w:rPr>
                <w:rFonts w:ascii="MamaeQueNosFaz" w:hAnsi="MamaeQueNosFaz"/>
                <w:color w:val="7030A0"/>
                <w:sz w:val="28"/>
              </w:rPr>
              <w:t>Les pronoms personnels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>
              <w:rPr>
                <w:rFonts w:ascii="Arial" w:hAnsi="Arial" w:cs="Arial"/>
                <w:color w:val="7030A0"/>
                <w:sz w:val="28"/>
              </w:rPr>
              <w:t> </w:t>
            </w:r>
          </w:p>
        </w:tc>
        <w:tc>
          <w:tcPr>
            <w:tcW w:w="713" w:type="dxa"/>
          </w:tcPr>
          <w:p w:rsidR="006007A1" w:rsidRPr="00436BA0" w:rsidRDefault="006007A1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148A2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148A2" w:rsidRPr="007D02AB" w:rsidRDefault="006148A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31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148A2" w:rsidRPr="00436BA0" w:rsidRDefault="006148A2" w:rsidP="006148A2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12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pronoms personnels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148A2" w:rsidRPr="00436BA0" w:rsidRDefault="006148A2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6007A1" w:rsidRPr="00436BA0" w:rsidRDefault="006007A1" w:rsidP="00BC3719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12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Les temps du récit, </w:t>
            </w:r>
            <w:r w:rsidR="00537CAA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>
              <w:rPr>
                <w:rFonts w:ascii="Arial" w:hAnsi="Arial" w:cs="Arial"/>
                <w:color w:val="0070C0"/>
                <w:sz w:val="28"/>
              </w:rPr>
              <w:t> 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6007A1" w:rsidRPr="00436BA0" w:rsidRDefault="006007A1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</w:t>
            </w:r>
            <w:r>
              <w:rPr>
                <w:rFonts w:ascii="RawengulkSans" w:hAnsi="RawengulkSans"/>
                <w:sz w:val="28"/>
              </w:rPr>
              <w:t xml:space="preserve"> 04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</w:tcPr>
          <w:p w:rsidR="006007A1" w:rsidRPr="00436BA0" w:rsidRDefault="006007A1" w:rsidP="00BC3719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12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Les temps du récit, </w:t>
            </w:r>
            <w:r w:rsidRPr="00171FC8">
              <w:rPr>
                <w:rFonts w:ascii="MamaeQueNosFaz" w:hAnsi="MamaeQueNosFaz"/>
                <w:i/>
                <w:color w:val="0070C0"/>
                <w:sz w:val="28"/>
              </w:rPr>
              <w:t>séance 2</w:t>
            </w:r>
            <w:r>
              <w:rPr>
                <w:rFonts w:ascii="Arial" w:hAnsi="Arial" w:cs="Arial"/>
                <w:color w:val="0070C0"/>
                <w:sz w:val="28"/>
              </w:rPr>
              <w:t> </w:t>
            </w:r>
          </w:p>
        </w:tc>
        <w:tc>
          <w:tcPr>
            <w:tcW w:w="713" w:type="dxa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007A1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6007A1" w:rsidRPr="00171FC8" w:rsidRDefault="006007A1" w:rsidP="00A947A4">
            <w:pPr>
              <w:ind w:right="30"/>
              <w:rPr>
                <w:rFonts w:ascii="Clensey" w:hAnsi="Clensey"/>
                <w:color w:val="808080" w:themeColor="background1" w:themeShade="80"/>
                <w:sz w:val="32"/>
                <w:szCs w:val="24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 w:rsidR="00A947A4">
              <w:rPr>
                <w:rFonts w:ascii="MamaeQueNosFaz" w:hAnsi="MamaeQueNosFaz"/>
                <w:b/>
                <w:color w:val="9BBB59" w:themeColor="accent3"/>
                <w:sz w:val="28"/>
              </w:rPr>
              <w:t>12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L’accord du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participe passé avec être et avoir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Pr="00171FC8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vAlign w:val="center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007A1" w:rsidRPr="00436BA0" w:rsidRDefault="006007A1" w:rsidP="00A947A4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 w:rsidR="00A947A4">
              <w:rPr>
                <w:rFonts w:ascii="MamaeQueNosFaz" w:hAnsi="MamaeQueNosFaz"/>
                <w:b/>
                <w:color w:val="9BBB59" w:themeColor="accent3"/>
                <w:sz w:val="28"/>
              </w:rPr>
              <w:t>12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L’accord du </w:t>
            </w:r>
            <w:r w:rsidR="00A947A4">
              <w:rPr>
                <w:rFonts w:ascii="MamaeQueNosFaz" w:hAnsi="MamaeQueNosFaz"/>
                <w:color w:val="9BBB59" w:themeColor="accent3"/>
                <w:sz w:val="28"/>
              </w:rPr>
              <w:t>participe passé avec être et avoir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Pr="00171FC8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  <w:vAlign w:val="center"/>
          </w:tcPr>
          <w:p w:rsidR="006007A1" w:rsidRPr="004C224B" w:rsidRDefault="006007A1" w:rsidP="00BC3719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007A1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6007A1" w:rsidRPr="00436BA0" w:rsidRDefault="006007A1" w:rsidP="00F4373B">
            <w:pPr>
              <w:ind w:right="-1134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12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F4373B">
              <w:rPr>
                <w:rFonts w:ascii="MamaeQueNosFaz" w:hAnsi="MamaeQueNosFaz"/>
                <w:color w:val="E36C0A" w:themeColor="accent6" w:themeShade="BF"/>
                <w:sz w:val="28"/>
              </w:rPr>
              <w:t>L’article de dictionnaire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171FC8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 w:rsidR="00C306F3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6007A1" w:rsidRPr="00436BA0" w:rsidRDefault="006007A1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F4373B" w:rsidTr="006007A1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F4373B" w:rsidRPr="007D02AB" w:rsidRDefault="00F4373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11/06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F4373B" w:rsidRPr="00436BA0" w:rsidRDefault="00F4373B" w:rsidP="00F4373B">
            <w:pPr>
              <w:ind w:right="-1134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12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L’article de dictionnaire, </w:t>
            </w:r>
            <w:r w:rsidRPr="00171FC8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F4373B" w:rsidRPr="00436BA0" w:rsidRDefault="00F4373B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F4373B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F4373B" w:rsidRPr="007D02AB" w:rsidRDefault="00F4373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13/06</w:t>
            </w:r>
          </w:p>
        </w:tc>
        <w:tc>
          <w:tcPr>
            <w:tcW w:w="7083" w:type="dxa"/>
          </w:tcPr>
          <w:p w:rsidR="00F4373B" w:rsidRPr="00436BA0" w:rsidRDefault="00F4373B" w:rsidP="00F601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13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expansions du nom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F4373B" w:rsidRPr="00436BA0" w:rsidRDefault="00F4373B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4373B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F4373B" w:rsidRPr="007D02AB" w:rsidRDefault="00F4373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F4373B" w:rsidRPr="00436BA0" w:rsidRDefault="00F4373B" w:rsidP="00F601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13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expansions du nom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F4373B" w:rsidRPr="00436BA0" w:rsidRDefault="00F4373B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4373B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F4373B" w:rsidRPr="007D02AB" w:rsidRDefault="00F4373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17/06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F4373B" w:rsidRPr="00171FC8" w:rsidRDefault="00F4373B" w:rsidP="00537CAA">
            <w:pPr>
              <w:ind w:right="-1134"/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13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L’emploi du passé composé, </w:t>
            </w:r>
            <w:r w:rsidRPr="00171FC8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F4373B" w:rsidRPr="00436BA0" w:rsidRDefault="00F4373B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F4373B" w:rsidTr="00BC3719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F4373B" w:rsidRPr="007D02AB" w:rsidRDefault="00F4373B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18/06</w:t>
            </w:r>
          </w:p>
        </w:tc>
        <w:tc>
          <w:tcPr>
            <w:tcW w:w="7083" w:type="dxa"/>
          </w:tcPr>
          <w:p w:rsidR="00F4373B" w:rsidRPr="00171FC8" w:rsidRDefault="00F4373B" w:rsidP="00537CAA">
            <w:pPr>
              <w:ind w:right="-1134"/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13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L’emploi du passé composé, </w:t>
            </w:r>
            <w:r w:rsidRPr="00171FC8">
              <w:rPr>
                <w:rFonts w:ascii="MamaeQueNosFaz" w:hAnsi="MamaeQueNosFaz"/>
                <w:i/>
                <w:color w:val="0070C0"/>
                <w:sz w:val="28"/>
              </w:rPr>
              <w:t>séance 2</w:t>
            </w:r>
          </w:p>
        </w:tc>
        <w:tc>
          <w:tcPr>
            <w:tcW w:w="713" w:type="dxa"/>
          </w:tcPr>
          <w:p w:rsidR="00F4373B" w:rsidRPr="004C224B" w:rsidRDefault="00F4373B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6007A1" w:rsidTr="009B2371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007A1" w:rsidRPr="007D02AB" w:rsidRDefault="006007A1" w:rsidP="00BC3719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20/06</w:t>
            </w:r>
          </w:p>
        </w:tc>
        <w:tc>
          <w:tcPr>
            <w:tcW w:w="7083" w:type="dxa"/>
            <w:tcBorders>
              <w:top w:val="single" w:sz="12" w:space="0" w:color="808080" w:themeColor="background1" w:themeShade="80"/>
            </w:tcBorders>
          </w:tcPr>
          <w:p w:rsidR="006007A1" w:rsidRPr="00436BA0" w:rsidRDefault="006007A1" w:rsidP="00F6014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14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F60144">
              <w:rPr>
                <w:rFonts w:ascii="MamaeQueNosFaz" w:hAnsi="MamaeQueNosFaz"/>
                <w:color w:val="7030A0"/>
                <w:sz w:val="28"/>
              </w:rPr>
              <w:t>La proposition relative,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12" w:space="0" w:color="808080" w:themeColor="background1" w:themeShade="80"/>
            </w:tcBorders>
          </w:tcPr>
          <w:p w:rsidR="006007A1" w:rsidRPr="00436BA0" w:rsidRDefault="006007A1" w:rsidP="00BC3719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60144" w:rsidTr="00146A45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F60144" w:rsidRPr="007D02AB" w:rsidRDefault="00F60144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F60144" w:rsidRPr="00436BA0" w:rsidRDefault="00F60144" w:rsidP="00F60144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14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La proposition relative,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F60144" w:rsidRPr="004C224B" w:rsidRDefault="00F60144" w:rsidP="00BC3719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DF0712" w:rsidTr="00146A45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DF0712" w:rsidRPr="007D02AB" w:rsidRDefault="00DF071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DF0712" w:rsidRPr="00171FC8" w:rsidRDefault="00DF0712" w:rsidP="00A947A4">
            <w:pPr>
              <w:ind w:right="30"/>
              <w:rPr>
                <w:rFonts w:ascii="Clensey" w:hAnsi="Clensey"/>
                <w:color w:val="808080" w:themeColor="background1" w:themeShade="80"/>
                <w:sz w:val="32"/>
                <w:szCs w:val="24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13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Les homophones grammaticaux </w:t>
            </w:r>
            <w:r w:rsidRPr="00171FC8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  <w:vAlign w:val="center"/>
          </w:tcPr>
          <w:p w:rsidR="00DF0712" w:rsidRPr="004C224B" w:rsidRDefault="00DF0712" w:rsidP="00A262C4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DF0712" w:rsidTr="00A262C4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DF0712" w:rsidRPr="007D02AB" w:rsidRDefault="00DF0712" w:rsidP="00BC3719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</w:tcPr>
          <w:p w:rsidR="00DF0712" w:rsidRPr="00436BA0" w:rsidRDefault="00DF0712" w:rsidP="00DF0712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13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Les homophones grammaticaux </w:t>
            </w:r>
            <w:r w:rsidRPr="00171FC8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vAlign w:val="center"/>
          </w:tcPr>
          <w:p w:rsidR="00DF0712" w:rsidRPr="004C224B" w:rsidRDefault="00DF0712" w:rsidP="00A262C4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DF0712" w:rsidTr="00A262C4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DF0712" w:rsidRPr="007D02AB" w:rsidRDefault="00DF0712" w:rsidP="00A947A4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27/06</w:t>
            </w:r>
          </w:p>
        </w:tc>
        <w:tc>
          <w:tcPr>
            <w:tcW w:w="7083" w:type="dxa"/>
          </w:tcPr>
          <w:p w:rsidR="00DF0712" w:rsidRPr="00436BA0" w:rsidRDefault="00DF0712" w:rsidP="00F601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15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F60144">
              <w:rPr>
                <w:rFonts w:ascii="MamaeQueNosFaz" w:hAnsi="MamaeQueNosFaz"/>
                <w:color w:val="7030A0"/>
                <w:sz w:val="28"/>
              </w:rPr>
              <w:t>Les déterminants interrogatifs et démonstratifs, séance 1</w:t>
            </w:r>
          </w:p>
        </w:tc>
        <w:tc>
          <w:tcPr>
            <w:tcW w:w="713" w:type="dxa"/>
          </w:tcPr>
          <w:p w:rsidR="00DF0712" w:rsidRPr="00436BA0" w:rsidRDefault="00DF0712" w:rsidP="00A262C4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60144" w:rsidTr="00A262C4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F60144" w:rsidRPr="007D02AB" w:rsidRDefault="00F60144" w:rsidP="00A947A4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</w:tcPr>
          <w:p w:rsidR="00F60144" w:rsidRPr="00436BA0" w:rsidRDefault="00F60144" w:rsidP="00F60144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15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déterminants interrogatifs et démonstratifs, séance 2</w:t>
            </w:r>
          </w:p>
        </w:tc>
        <w:tc>
          <w:tcPr>
            <w:tcW w:w="713" w:type="dxa"/>
          </w:tcPr>
          <w:p w:rsidR="00F60144" w:rsidRPr="00436BA0" w:rsidRDefault="00F60144" w:rsidP="00A262C4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</w:tbl>
    <w:p w:rsidR="002746AF" w:rsidRDefault="002746AF" w:rsidP="002746AF"/>
    <w:sectPr w:rsidR="002746AF" w:rsidSect="002746AF">
      <w:footerReference w:type="default" r:id="rId7"/>
      <w:pgSz w:w="11906" w:h="16838"/>
      <w:pgMar w:top="1417" w:right="1417" w:bottom="0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D1F" w:rsidRDefault="00A07D1F" w:rsidP="00AF6858">
      <w:pPr>
        <w:spacing w:after="0" w:line="240" w:lineRule="auto"/>
      </w:pPr>
      <w:r>
        <w:separator/>
      </w:r>
    </w:p>
  </w:endnote>
  <w:endnote w:type="continuationSeparator" w:id="0">
    <w:p w:rsidR="00A07D1F" w:rsidRDefault="00A07D1F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 Ext" w:hAnsi="Tekton Pro Ext"/>
      </w:rPr>
      <w:id w:val="21002665"/>
      <w:docPartObj>
        <w:docPartGallery w:val="Page Numbers (Bottom of Page)"/>
        <w:docPartUnique/>
      </w:docPartObj>
    </w:sdtPr>
    <w:sdtContent>
      <w:p w:rsidR="005E531B" w:rsidRPr="00AF6858" w:rsidRDefault="005E531B" w:rsidP="00AF6858">
        <w:pPr>
          <w:pStyle w:val="Footer"/>
          <w:ind w:left="284"/>
          <w:rPr>
            <w:rFonts w:ascii="Tekton Pro Ext" w:hAnsi="Tekton Pro Ext"/>
          </w:rPr>
        </w:pPr>
        <w:r w:rsidRPr="00AF6858">
          <w:rPr>
            <w:rFonts w:ascii="Tekton Pro Ext" w:hAnsi="Tekton Pro Ext"/>
          </w:rPr>
          <w:t xml:space="preserve">Page </w:t>
        </w:r>
        <w:r w:rsidRPr="006007A1">
          <w:rPr>
            <w:rFonts w:ascii="Tekton Pro Ext" w:hAnsi="Tekton Pro Ext"/>
            <w:color w:val="4F81BD" w:themeColor="accent1"/>
          </w:rPr>
          <w:t xml:space="preserve">| </w:t>
        </w:r>
        <w:r w:rsidR="00AC214A" w:rsidRPr="00AF6858">
          <w:rPr>
            <w:rFonts w:ascii="Tekton Pro Ext" w:hAnsi="Tekton Pro Ext"/>
          </w:rPr>
          <w:fldChar w:fldCharType="begin"/>
        </w:r>
        <w:r w:rsidRPr="00AF6858">
          <w:rPr>
            <w:rFonts w:ascii="Tekton Pro Ext" w:hAnsi="Tekton Pro Ext"/>
          </w:rPr>
          <w:instrText xml:space="preserve"> PAGE   \* MERGEFORMAT </w:instrText>
        </w:r>
        <w:r w:rsidR="00AC214A" w:rsidRPr="00AF6858">
          <w:rPr>
            <w:rFonts w:ascii="Tekton Pro Ext" w:hAnsi="Tekton Pro Ext"/>
          </w:rPr>
          <w:fldChar w:fldCharType="separate"/>
        </w:r>
        <w:r w:rsidR="001877FD">
          <w:rPr>
            <w:rFonts w:ascii="Tekton Pro Ext" w:hAnsi="Tekton Pro Ext"/>
            <w:noProof/>
          </w:rPr>
          <w:t>5</w:t>
        </w:r>
        <w:r w:rsidR="00AC214A" w:rsidRPr="00AF6858">
          <w:rPr>
            <w:rFonts w:ascii="Tekton Pro Ext" w:hAnsi="Tekton Pro Ext"/>
          </w:rPr>
          <w:fldChar w:fldCharType="end"/>
        </w:r>
        <w:r>
          <w:rPr>
            <w:rFonts w:ascii="Tekton Pro Ext" w:hAnsi="Tekton Pro Ext"/>
          </w:rPr>
          <w:t xml:space="preserve">    </w:t>
        </w:r>
        <w:r w:rsidR="001877FD" w:rsidRPr="00DE3905">
          <w:rPr>
            <w:rFonts w:ascii="Tekton Pro Cond" w:hAnsi="Tekton Pro Cond"/>
            <w:color w:val="95B3D7" w:themeColor="accent1" w:themeTint="99"/>
          </w:rPr>
          <w:t>Téléchargé gratuitement sur</w:t>
        </w:r>
        <w:r w:rsidR="001877FD" w:rsidRPr="00D200A1">
          <w:rPr>
            <w:rFonts w:ascii="Tekton Pro Cond" w:hAnsi="Tekton Pro Cond"/>
          </w:rPr>
          <w:t xml:space="preserve"> http://orpheecole.com</w:t>
        </w:r>
      </w:p>
    </w:sdtContent>
  </w:sdt>
  <w:p w:rsidR="005E531B" w:rsidRDefault="005E531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D1F" w:rsidRDefault="00A07D1F" w:rsidP="00AF6858">
      <w:pPr>
        <w:spacing w:after="0" w:line="240" w:lineRule="auto"/>
      </w:pPr>
      <w:r>
        <w:separator/>
      </w:r>
    </w:p>
  </w:footnote>
  <w:footnote w:type="continuationSeparator" w:id="0">
    <w:p w:rsidR="00A07D1F" w:rsidRDefault="00A07D1F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72BB0"/>
    <w:multiLevelType w:val="hybridMultilevel"/>
    <w:tmpl w:val="2A3801F0"/>
    <w:lvl w:ilvl="0" w:tplc="BD469916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8064A2" w:themeColor="accent4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960809"/>
    <w:multiLevelType w:val="hybridMultilevel"/>
    <w:tmpl w:val="DEEC9DAC"/>
    <w:lvl w:ilvl="0" w:tplc="946A48AE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48F47E30"/>
    <w:multiLevelType w:val="hybridMultilevel"/>
    <w:tmpl w:val="4C3C07EA"/>
    <w:lvl w:ilvl="0" w:tplc="191EFA40">
      <w:start w:val="1"/>
      <w:numFmt w:val="decimal"/>
      <w:lvlText w:val="%1)"/>
      <w:lvlJc w:val="left"/>
      <w:pPr>
        <w:ind w:left="644" w:hanging="360"/>
      </w:pPr>
      <w:rPr>
        <w:rFonts w:hint="default"/>
        <w:color w:val="808080" w:themeColor="background1" w:themeShade="8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EC53297"/>
    <w:multiLevelType w:val="hybridMultilevel"/>
    <w:tmpl w:val="B9128F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134BBD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CF62297"/>
    <w:multiLevelType w:val="hybridMultilevel"/>
    <w:tmpl w:val="55A87C24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E13696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CEC4CBB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E1176"/>
    <w:rsid w:val="00023D92"/>
    <w:rsid w:val="00057F34"/>
    <w:rsid w:val="00093D13"/>
    <w:rsid w:val="0009473A"/>
    <w:rsid w:val="000E0EB2"/>
    <w:rsid w:val="000E432F"/>
    <w:rsid w:val="00146A45"/>
    <w:rsid w:val="0016245A"/>
    <w:rsid w:val="00174F0E"/>
    <w:rsid w:val="001877FD"/>
    <w:rsid w:val="00210273"/>
    <w:rsid w:val="002364D6"/>
    <w:rsid w:val="002746AF"/>
    <w:rsid w:val="00276FBD"/>
    <w:rsid w:val="002D758F"/>
    <w:rsid w:val="002E07F9"/>
    <w:rsid w:val="00305F01"/>
    <w:rsid w:val="003A042D"/>
    <w:rsid w:val="003D3CCE"/>
    <w:rsid w:val="003F03C1"/>
    <w:rsid w:val="00433A54"/>
    <w:rsid w:val="00452D6A"/>
    <w:rsid w:val="004A2A42"/>
    <w:rsid w:val="004D3092"/>
    <w:rsid w:val="004E40D2"/>
    <w:rsid w:val="004F77D4"/>
    <w:rsid w:val="00513C84"/>
    <w:rsid w:val="00537CAA"/>
    <w:rsid w:val="005437F1"/>
    <w:rsid w:val="005B7879"/>
    <w:rsid w:val="005D64A1"/>
    <w:rsid w:val="005E11A1"/>
    <w:rsid w:val="005E531B"/>
    <w:rsid w:val="006007A1"/>
    <w:rsid w:val="00603471"/>
    <w:rsid w:val="006148A2"/>
    <w:rsid w:val="006275B3"/>
    <w:rsid w:val="006332BD"/>
    <w:rsid w:val="00633B8C"/>
    <w:rsid w:val="00660477"/>
    <w:rsid w:val="0068132D"/>
    <w:rsid w:val="00696944"/>
    <w:rsid w:val="00730B81"/>
    <w:rsid w:val="007878E4"/>
    <w:rsid w:val="007C43BE"/>
    <w:rsid w:val="007C5562"/>
    <w:rsid w:val="00876F64"/>
    <w:rsid w:val="008D3193"/>
    <w:rsid w:val="008D32B8"/>
    <w:rsid w:val="008F2228"/>
    <w:rsid w:val="00947327"/>
    <w:rsid w:val="00960DB0"/>
    <w:rsid w:val="009B2371"/>
    <w:rsid w:val="009C3588"/>
    <w:rsid w:val="009F1458"/>
    <w:rsid w:val="00A0397F"/>
    <w:rsid w:val="00A07D1F"/>
    <w:rsid w:val="00A1345A"/>
    <w:rsid w:val="00A15231"/>
    <w:rsid w:val="00A17C7A"/>
    <w:rsid w:val="00A262C4"/>
    <w:rsid w:val="00A43967"/>
    <w:rsid w:val="00A715C0"/>
    <w:rsid w:val="00A947A4"/>
    <w:rsid w:val="00AC214A"/>
    <w:rsid w:val="00AE1176"/>
    <w:rsid w:val="00AF6858"/>
    <w:rsid w:val="00B174B0"/>
    <w:rsid w:val="00B40778"/>
    <w:rsid w:val="00B56B18"/>
    <w:rsid w:val="00B71B65"/>
    <w:rsid w:val="00B850F0"/>
    <w:rsid w:val="00B9321A"/>
    <w:rsid w:val="00BC3719"/>
    <w:rsid w:val="00BF486F"/>
    <w:rsid w:val="00C306F3"/>
    <w:rsid w:val="00C75B89"/>
    <w:rsid w:val="00CB1698"/>
    <w:rsid w:val="00D200A1"/>
    <w:rsid w:val="00D31CFF"/>
    <w:rsid w:val="00D323B7"/>
    <w:rsid w:val="00D34108"/>
    <w:rsid w:val="00D42BFE"/>
    <w:rsid w:val="00DF0712"/>
    <w:rsid w:val="00DF6ABD"/>
    <w:rsid w:val="00E0108D"/>
    <w:rsid w:val="00EA5CA5"/>
    <w:rsid w:val="00EA6C47"/>
    <w:rsid w:val="00EA7046"/>
    <w:rsid w:val="00EC54A7"/>
    <w:rsid w:val="00EE55F0"/>
    <w:rsid w:val="00F01E08"/>
    <w:rsid w:val="00F4373B"/>
    <w:rsid w:val="00F53FAB"/>
    <w:rsid w:val="00F60144"/>
    <w:rsid w:val="00F81229"/>
    <w:rsid w:val="00FA6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3" type="connector" idref="#AutoShape 393"/>
        <o:r id="V:Rule5" type="connector" idref="#AutoShape 393"/>
        <o:r id="V:Rule7" type="connector" idref="#AutoShape 393"/>
        <o:r id="V:Rule10" type="connector" idref="#AutoShape 393"/>
        <o:r id="V:Rule14" type="connector" idref="#_x0000_s1121"/>
        <o:r id="V:Rule17" type="connector" idref="#AutoShape 393"/>
        <o:r id="V:Rule18" type="connector" idref="#AutoShape 409"/>
        <o:r id="V:Rule19" type="connector" idref="#AutoShape 7"/>
        <o:r id="V:Rule20" type="connector" idref="#_x0000_s1141"/>
        <o:r id="V:Rule21" type="connector" idref="#_x0000_s1151"/>
        <o:r id="V:Rule22" type="connector" idref="#_x0000_s11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7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table" w:styleId="TableGrid">
    <w:name w:val="Table Grid"/>
    <w:basedOn w:val="TableNormal"/>
    <w:uiPriority w:val="59"/>
    <w:rsid w:val="002746AF"/>
    <w:pPr>
      <w:spacing w:after="0" w:line="240" w:lineRule="auto"/>
    </w:pPr>
    <w:rPr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878E4"/>
    <w:pPr>
      <w:ind w:left="720"/>
      <w:contextualSpacing/>
    </w:pPr>
    <w:rPr>
      <w:lang w:eastAsia="ko-K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F6858"/>
  </w:style>
  <w:style w:type="paragraph" w:styleId="Pieddepage">
    <w:name w:val="footer"/>
    <w:basedOn w:val="Normal"/>
    <w:link w:val="PieddepageC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F6858"/>
  </w:style>
  <w:style w:type="table" w:styleId="Grilledutableau">
    <w:name w:val="Table Grid"/>
    <w:basedOn w:val="TableauNormal"/>
    <w:uiPriority w:val="59"/>
    <w:rsid w:val="002746AF"/>
    <w:pPr>
      <w:spacing w:after="0" w:line="240" w:lineRule="auto"/>
    </w:pPr>
    <w:rPr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1240</Words>
  <Characters>6821</Characters>
  <Application>Microsoft Office Word</Application>
  <DocSecurity>0</DocSecurity>
  <Lines>56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2012-08-25T21:43:00Z</cp:lastPrinted>
  <dcterms:created xsi:type="dcterms:W3CDTF">2012-09-08T10:31:00Z</dcterms:created>
  <dcterms:modified xsi:type="dcterms:W3CDTF">2012-09-08T10:31:00Z</dcterms:modified>
</cp:coreProperties>
</file>