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CC245E" w:rsidP="008A0517">
      <w:pPr>
        <w:spacing w:after="0" w:line="240" w:lineRule="auto"/>
      </w:pP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2" type="#_x0000_t8" style="position:absolute;margin-left:351.1pt;margin-top:-8.55pt;width:154.35pt;height:41.75pt;z-index:251661312;v-text-anchor:middle" strokecolor="#7f7f7f [1612]" strokeweight="1pt">
            <v:stroke dashstyle="dash"/>
            <v:textbox style="mso-next-textbox:#_x0000_s1032" inset=",0,,0">
              <w:txbxContent>
                <w:p w:rsidR="00C13B0B" w:rsidRPr="00E75A8D" w:rsidRDefault="00C13B0B" w:rsidP="008A051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8A0517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8A0517"/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70.9pt;margin-top:28.5pt;width:635.55pt;height:0;z-index:25166028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0" style="position:absolute;margin-left:-21.45pt;margin-top:-15.4pt;width:42.35pt;height:37.35pt;z-index:251659264;v-text-anchor:middle" strokecolor="#a5a5a5 [2092]" strokeweight="2.25pt">
            <v:stroke dashstyle="1 1" endcap="round"/>
            <v:textbox style="mso-next-textbox:#_x0000_s1030">
              <w:txbxContent>
                <w:p w:rsidR="00C13B0B" w:rsidRPr="00E75A8D" w:rsidRDefault="00C13B0B" w:rsidP="008A0517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029" style="position:absolute;margin-left:-72.05pt;margin-top:-21.05pt;width:606.05pt;height:49.5pt;z-index:251658240" fillcolor="#bfbfbf [2412]" stroked="f">
            <v:textbox style="mso-next-textbox:#_x0000_s1029">
              <w:txbxContent>
                <w:p w:rsidR="00C13B0B" w:rsidRPr="006351FE" w:rsidRDefault="00C13B0B" w:rsidP="008A0517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1</w:t>
                  </w:r>
                </w:p>
              </w:txbxContent>
            </v:textbox>
          </v:rect>
        </w:pic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p w:rsidR="008A0517" w:rsidRPr="00C94D4A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  <w:i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8A0517" w:rsidRPr="00C94D4A">
        <w:rPr>
          <w:rFonts w:ascii="Script cole" w:hAnsi="Script cole"/>
        </w:rPr>
        <w:t>Une séance par jour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(sur 7 jours)</w:t>
      </w:r>
      <w:r w:rsidR="008A0517" w:rsidRPr="00C94D4A">
        <w:rPr>
          <w:rFonts w:ascii="Script cole" w:hAnsi="Script cole"/>
        </w:rPr>
        <w:t xml:space="preserve"> + 1 bilan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(le huitième jour)</w:t>
      </w:r>
    </w:p>
    <w:p w:rsidR="008A0517" w:rsidRPr="00C94D4A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u w:val="single"/>
        </w:rPr>
        <w:t>Du l</w:t>
      </w:r>
      <w:r w:rsidR="008A0517" w:rsidRPr="00C94D4A">
        <w:rPr>
          <w:rFonts w:ascii="Script cole" w:hAnsi="Script cole"/>
          <w:u w:val="single"/>
        </w:rPr>
        <w:t>undi 5 septembre au vendredi 16 septembre</w: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711C89" w:rsidTr="003E6D9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711C89" w:rsidRPr="00E75A8D" w:rsidRDefault="00711C89" w:rsidP="00711C89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711C89" w:rsidRPr="003E6D9B" w:rsidRDefault="00711C89" w:rsidP="008A0517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>Lundi 5 septembre</w:t>
            </w:r>
          </w:p>
        </w:tc>
      </w:tr>
      <w:tr w:rsidR="003E6D9B" w:rsidTr="003E6D9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711C89" w:rsidRDefault="00711C89" w:rsidP="008A051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711C89" w:rsidRPr="008A0517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711C89" w:rsidRDefault="00711C89" w:rsidP="00711C89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5A7434" w:rsidTr="003E6D9B">
        <w:trPr>
          <w:cantSplit/>
          <w:trHeight w:val="1351"/>
        </w:trPr>
        <w:tc>
          <w:tcPr>
            <w:tcW w:w="993" w:type="dxa"/>
            <w:shd w:val="clear" w:color="auto" w:fill="31849B" w:themeFill="accent5" w:themeFillShade="BF"/>
            <w:textDirection w:val="btLr"/>
            <w:vAlign w:val="center"/>
          </w:tcPr>
          <w:p w:rsidR="008A0517" w:rsidRPr="003E6D9B" w:rsidRDefault="00711C89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COMPTINE ORALE</w:t>
            </w:r>
          </w:p>
        </w:tc>
        <w:tc>
          <w:tcPr>
            <w:tcW w:w="2268" w:type="dxa"/>
            <w:vAlign w:val="center"/>
          </w:tcPr>
          <w:p w:rsidR="008A0517" w:rsidRPr="00711C89" w:rsidRDefault="00711C89" w:rsidP="00711C89">
            <w:pPr>
              <w:rPr>
                <w:b/>
              </w:rPr>
            </w:pPr>
            <w:r w:rsidRPr="00711C89">
              <w:rPr>
                <w:b/>
              </w:rPr>
              <w:t>Compter jusqu’à 10</w:t>
            </w:r>
          </w:p>
          <w:p w:rsidR="00711C89" w:rsidRDefault="00711C89" w:rsidP="00711C89">
            <w:r w:rsidRPr="003E6D9B">
              <w:rPr>
                <w:color w:val="31849B" w:themeColor="accent5" w:themeShade="BF"/>
              </w:rPr>
              <w:sym w:font="CombiNumerals" w:char="F05D"/>
            </w:r>
            <w:r>
              <w:t xml:space="preserve"> Le furet</w:t>
            </w:r>
          </w:p>
        </w:tc>
        <w:tc>
          <w:tcPr>
            <w:tcW w:w="2693" w:type="dxa"/>
            <w:vAlign w:val="center"/>
          </w:tcPr>
          <w:p w:rsidR="008A0517" w:rsidRDefault="005A7434" w:rsidP="005A7434">
            <w:r w:rsidRPr="003E6D9B">
              <w:rPr>
                <w:color w:val="31849B" w:themeColor="accent5" w:themeShade="BF"/>
              </w:rPr>
              <w:t>•</w:t>
            </w:r>
            <w:r>
              <w:t xml:space="preserve"> </w:t>
            </w:r>
            <w:r w:rsidR="00711C89">
              <w:t>Connaître la comptine orale jusqu’à 10</w:t>
            </w:r>
          </w:p>
        </w:tc>
        <w:tc>
          <w:tcPr>
            <w:tcW w:w="1985" w:type="dxa"/>
            <w:vAlign w:val="center"/>
          </w:tcPr>
          <w:p w:rsidR="008A0517" w:rsidRDefault="005A7434" w:rsidP="008A0517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31849B" w:themeColor="accent5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et </w:t>
            </w:r>
            <w:r w:rsidRPr="003E6D9B">
              <w:rPr>
                <w:rStyle w:val="A4"/>
                <w:rFonts w:ascii="Pere Castor" w:hAnsi="Pere Castor"/>
                <w:b/>
                <w:color w:val="31849B" w:themeColor="accent5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>Collectif puis interrogation individuelle</w:t>
            </w:r>
          </w:p>
        </w:tc>
        <w:tc>
          <w:tcPr>
            <w:tcW w:w="1843" w:type="dxa"/>
            <w:vAlign w:val="center"/>
          </w:tcPr>
          <w:p w:rsidR="008A0517" w:rsidRDefault="003E6D9B" w:rsidP="008A0517">
            <w:pPr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:rsidR="008A0517" w:rsidRPr="003E6D9B" w:rsidRDefault="005A7434" w:rsidP="00711C89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 w:rsidRPr="003E6D9B"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5A7434" w:rsidTr="003E6D9B">
        <w:trPr>
          <w:cantSplit/>
          <w:trHeight w:val="1399"/>
        </w:trPr>
        <w:tc>
          <w:tcPr>
            <w:tcW w:w="993" w:type="dxa"/>
            <w:shd w:val="clear" w:color="auto" w:fill="E36C0A" w:themeFill="accent6" w:themeFillShade="BF"/>
            <w:textDirection w:val="btLr"/>
            <w:vAlign w:val="center"/>
          </w:tcPr>
          <w:p w:rsidR="008A0517" w:rsidRPr="003E6D9B" w:rsidRDefault="00711C89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711C89" w:rsidRDefault="00711C89" w:rsidP="00711C89">
            <w:pPr>
              <w:ind w:left="113" w:right="113"/>
              <w:jc w:val="center"/>
            </w:pPr>
            <w:r w:rsidRPr="003E6D9B"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268" w:type="dxa"/>
            <w:vAlign w:val="center"/>
          </w:tcPr>
          <w:p w:rsidR="008A0517" w:rsidRPr="00711C89" w:rsidRDefault="00711C89" w:rsidP="00711C89">
            <w:pPr>
              <w:rPr>
                <w:b/>
              </w:rPr>
            </w:pPr>
            <w:r w:rsidRPr="00711C89">
              <w:rPr>
                <w:b/>
              </w:rPr>
              <w:t>Dénombrer</w:t>
            </w:r>
          </w:p>
          <w:p w:rsidR="00711C89" w:rsidRDefault="00711C89" w:rsidP="00711C89">
            <w:r w:rsidRPr="003E6D9B">
              <w:rPr>
                <w:color w:val="E36C0A" w:themeColor="accent6" w:themeShade="BF"/>
              </w:rPr>
              <w:sym w:font="CombiNumerals" w:char="F05D"/>
            </w:r>
            <w:r>
              <w:t xml:space="preserve"> Petites quantités de 1 à 3</w:t>
            </w:r>
          </w:p>
          <w:p w:rsidR="00711C89" w:rsidRDefault="00711C89" w:rsidP="00711C89"/>
        </w:tc>
        <w:tc>
          <w:tcPr>
            <w:tcW w:w="2693" w:type="dxa"/>
            <w:vAlign w:val="center"/>
          </w:tcPr>
          <w:p w:rsidR="008A0517" w:rsidRDefault="005A7434" w:rsidP="005A7434">
            <w:r w:rsidRPr="003E6D9B">
              <w:rPr>
                <w:color w:val="E36C0A" w:themeColor="accent6" w:themeShade="BF"/>
              </w:rPr>
              <w:t>•</w:t>
            </w:r>
            <w:r>
              <w:t xml:space="preserve"> Afficher rapidement les nombres à l’aide des doigts</w:t>
            </w:r>
          </w:p>
          <w:p w:rsidR="005A7434" w:rsidRDefault="005A7434" w:rsidP="005A7434">
            <w:r w:rsidRPr="003E6D9B">
              <w:rPr>
                <w:color w:val="E36C0A" w:themeColor="accent6" w:themeShade="BF"/>
              </w:rPr>
              <w:t>•</w:t>
            </w:r>
            <w:r>
              <w:t xml:space="preserve"> Connaître ou retrouver l’écriture chiffrée des nombres de 1 à 5</w:t>
            </w:r>
          </w:p>
        </w:tc>
        <w:tc>
          <w:tcPr>
            <w:tcW w:w="1985" w:type="dxa"/>
            <w:vAlign w:val="center"/>
          </w:tcPr>
          <w:p w:rsidR="008A0517" w:rsidRDefault="005A7434" w:rsidP="008A0517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et </w:t>
            </w:r>
            <w:r w:rsidRPr="003E6D9B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>Collectif puis interrogation individuelle</w:t>
            </w:r>
          </w:p>
        </w:tc>
        <w:tc>
          <w:tcPr>
            <w:tcW w:w="1843" w:type="dxa"/>
            <w:vAlign w:val="center"/>
          </w:tcPr>
          <w:p w:rsidR="008A0517" w:rsidRDefault="005A7434" w:rsidP="005A7434">
            <w:r w:rsidRPr="003E6D9B">
              <w:rPr>
                <w:color w:val="E36C0A" w:themeColor="accent6" w:themeShade="BF"/>
              </w:rPr>
              <w:t>•</w:t>
            </w:r>
            <w:r>
              <w:t xml:space="preserve"> 5 crayons, 5 gommes, 5 cahiers, 5 livres</w:t>
            </w:r>
          </w:p>
          <w:p w:rsidR="005A7434" w:rsidRDefault="005A7434" w:rsidP="005A7434">
            <w:r w:rsidRPr="003E6D9B">
              <w:rPr>
                <w:color w:val="E36C0A" w:themeColor="accent6" w:themeShade="BF"/>
              </w:rPr>
              <w:t>•</w:t>
            </w:r>
            <w:r>
              <w:t xml:space="preserve"> File numérique de 1 à 19</w:t>
            </w:r>
          </w:p>
        </w:tc>
        <w:tc>
          <w:tcPr>
            <w:tcW w:w="992" w:type="dxa"/>
            <w:vAlign w:val="center"/>
          </w:tcPr>
          <w:p w:rsidR="008A0517" w:rsidRPr="003E6D9B" w:rsidRDefault="005A7434" w:rsidP="00711C8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 w:rsidRPr="003E6D9B">
              <w:rPr>
                <w:rFonts w:ascii="Script cole" w:hAnsi="Script cole"/>
                <w:color w:val="E36C0A" w:themeColor="accent6" w:themeShade="BF"/>
              </w:rPr>
              <w:t>25’</w:t>
            </w:r>
          </w:p>
        </w:tc>
      </w:tr>
      <w:tr w:rsidR="005A7434" w:rsidTr="003E6D9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711C89" w:rsidRPr="003E6D9B" w:rsidRDefault="00711C89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8A0517" w:rsidRDefault="00711C89" w:rsidP="00711C89">
            <w:pPr>
              <w:ind w:left="113" w:right="113"/>
              <w:jc w:val="center"/>
            </w:pPr>
            <w:r w:rsidRPr="003E6D9B"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8A0517" w:rsidRPr="00711C89" w:rsidRDefault="00711C89" w:rsidP="00711C89">
            <w:pPr>
              <w:rPr>
                <w:b/>
              </w:rPr>
            </w:pPr>
            <w:r w:rsidRPr="00711C89">
              <w:rPr>
                <w:b/>
              </w:rPr>
              <w:t>Exploiter des informations numériques</w:t>
            </w:r>
          </w:p>
          <w:p w:rsidR="00711C89" w:rsidRDefault="00711C89" w:rsidP="00711C89"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Nombres et quantités de 1 à 10</w:t>
            </w:r>
          </w:p>
        </w:tc>
        <w:tc>
          <w:tcPr>
            <w:tcW w:w="2693" w:type="dxa"/>
            <w:vAlign w:val="center"/>
          </w:tcPr>
          <w:p w:rsidR="008A0517" w:rsidRDefault="005A7434" w:rsidP="005A7434">
            <w:r w:rsidRPr="003E6D9B">
              <w:rPr>
                <w:color w:val="943634" w:themeColor="accent2" w:themeShade="BF"/>
              </w:rPr>
              <w:t>•</w:t>
            </w:r>
            <w:r>
              <w:t xml:space="preserve"> Exploiter des informations</w:t>
            </w:r>
          </w:p>
          <w:p w:rsidR="005A7434" w:rsidRDefault="005A7434" w:rsidP="005A7434">
            <w:r w:rsidRPr="003E6D9B">
              <w:rPr>
                <w:color w:val="943634" w:themeColor="accent2" w:themeShade="BF"/>
              </w:rPr>
              <w:t>•</w:t>
            </w:r>
            <w:r>
              <w:t xml:space="preserve"> Reconnaître des petites quantités indiquées numériquement</w:t>
            </w:r>
          </w:p>
        </w:tc>
        <w:tc>
          <w:tcPr>
            <w:tcW w:w="1985" w:type="dxa"/>
            <w:vAlign w:val="center"/>
          </w:tcPr>
          <w:p w:rsidR="008A0517" w:rsidRDefault="005A7434" w:rsidP="008A0517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et </w:t>
            </w: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>Collectif puis interrogation individuelle</w:t>
            </w:r>
          </w:p>
          <w:p w:rsidR="005A7434" w:rsidRPr="005A7434" w:rsidRDefault="005A7434" w:rsidP="008A0517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>collectif</w:t>
            </w:r>
          </w:p>
          <w:p w:rsidR="005A7434" w:rsidRDefault="005A7434" w:rsidP="008A0517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4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>individuel</w:t>
            </w:r>
          </w:p>
        </w:tc>
        <w:tc>
          <w:tcPr>
            <w:tcW w:w="1843" w:type="dxa"/>
            <w:vAlign w:val="center"/>
          </w:tcPr>
          <w:p w:rsidR="008A0517" w:rsidRDefault="005A7434" w:rsidP="005A7434">
            <w:r w:rsidRPr="003E6D9B">
              <w:rPr>
                <w:color w:val="943634" w:themeColor="accent2" w:themeShade="BF"/>
              </w:rPr>
              <w:t>•</w:t>
            </w:r>
            <w:r>
              <w:t xml:space="preserve"> Des objets familiers (crayons, règles, gommes, cahiers, livres)</w:t>
            </w:r>
          </w:p>
          <w:p w:rsidR="005A7434" w:rsidRDefault="005A7434" w:rsidP="005A7434">
            <w:r w:rsidRPr="003E6D9B">
              <w:rPr>
                <w:color w:val="943634" w:themeColor="accent2" w:themeShade="BF"/>
              </w:rPr>
              <w:t>•</w:t>
            </w:r>
            <w:r>
              <w:t xml:space="preserve"> Fiche élève 1</w:t>
            </w:r>
          </w:p>
        </w:tc>
        <w:tc>
          <w:tcPr>
            <w:tcW w:w="992" w:type="dxa"/>
            <w:vAlign w:val="center"/>
          </w:tcPr>
          <w:p w:rsidR="008A0517" w:rsidRPr="003E6D9B" w:rsidRDefault="005A7434" w:rsidP="00711C89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8A0517" w:rsidRDefault="008A0517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3E6D9B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3E6D9B" w:rsidRPr="00E75A8D" w:rsidRDefault="003E6D9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3E6D9B" w:rsidRPr="003E6D9B" w:rsidRDefault="003E6D9B" w:rsidP="003E6D9B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  <w:r>
              <w:rPr>
                <w:rFonts w:ascii="Pere Castor" w:hAnsi="Pere Castor"/>
                <w:smallCaps/>
                <w:color w:val="FFFFFF" w:themeColor="background1"/>
                <w:sz w:val="32"/>
              </w:rPr>
              <w:t>Mardi 6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septembre</w:t>
            </w:r>
          </w:p>
        </w:tc>
      </w:tr>
      <w:tr w:rsidR="003E6D9B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3E6D9B" w:rsidRDefault="003E6D9B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3E6D9B" w:rsidRPr="008A0517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3E6D9B" w:rsidTr="00C13B0B">
        <w:trPr>
          <w:cantSplit/>
          <w:trHeight w:val="1351"/>
        </w:trPr>
        <w:tc>
          <w:tcPr>
            <w:tcW w:w="993" w:type="dxa"/>
            <w:shd w:val="clear" w:color="auto" w:fill="31849B" w:themeFill="accent5" w:themeFillShade="BF"/>
            <w:textDirection w:val="btLr"/>
            <w:vAlign w:val="center"/>
          </w:tcPr>
          <w:p w:rsidR="003E6D9B" w:rsidRPr="003E6D9B" w:rsidRDefault="003E6D9B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COMPTINE ORALE</w:t>
            </w:r>
          </w:p>
        </w:tc>
        <w:tc>
          <w:tcPr>
            <w:tcW w:w="2268" w:type="dxa"/>
            <w:vAlign w:val="center"/>
          </w:tcPr>
          <w:p w:rsidR="003E6D9B" w:rsidRPr="00711C89" w:rsidRDefault="003E6D9B" w:rsidP="00C13B0B">
            <w:pPr>
              <w:rPr>
                <w:b/>
              </w:rPr>
            </w:pPr>
            <w:r w:rsidRPr="00711C89">
              <w:rPr>
                <w:b/>
              </w:rPr>
              <w:t>Compter jusqu’à 10</w:t>
            </w:r>
          </w:p>
          <w:p w:rsidR="003E6D9B" w:rsidRDefault="003E6D9B" w:rsidP="00C13B0B">
            <w:r w:rsidRPr="003E6D9B">
              <w:rPr>
                <w:color w:val="31849B" w:themeColor="accent5" w:themeShade="BF"/>
              </w:rPr>
              <w:sym w:font="CombiNumerals" w:char="F05D"/>
            </w:r>
            <w:r>
              <w:t xml:space="preserve"> Le furet</w:t>
            </w:r>
          </w:p>
        </w:tc>
        <w:tc>
          <w:tcPr>
            <w:tcW w:w="2693" w:type="dxa"/>
            <w:vAlign w:val="center"/>
          </w:tcPr>
          <w:p w:rsidR="003E6D9B" w:rsidRDefault="003E6D9B" w:rsidP="00C13B0B">
            <w:r w:rsidRPr="003E6D9B">
              <w:rPr>
                <w:color w:val="31849B" w:themeColor="accent5" w:themeShade="BF"/>
              </w:rPr>
              <w:t>•</w:t>
            </w:r>
            <w:r>
              <w:t xml:space="preserve"> Connaître la comptine orale jusqu’à 10</w:t>
            </w:r>
          </w:p>
        </w:tc>
        <w:tc>
          <w:tcPr>
            <w:tcW w:w="1985" w:type="dxa"/>
            <w:vAlign w:val="center"/>
          </w:tcPr>
          <w:p w:rsidR="003E6D9B" w:rsidRDefault="003E6D9B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31849B" w:themeColor="accent5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et </w:t>
            </w:r>
            <w:r w:rsidRPr="003E6D9B">
              <w:rPr>
                <w:rStyle w:val="A4"/>
                <w:rFonts w:ascii="Pere Castor" w:hAnsi="Pere Castor"/>
                <w:b/>
                <w:color w:val="31849B" w:themeColor="accent5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>Collectif puis interrogation individuelle</w:t>
            </w:r>
          </w:p>
        </w:tc>
        <w:tc>
          <w:tcPr>
            <w:tcW w:w="1843" w:type="dxa"/>
            <w:vAlign w:val="center"/>
          </w:tcPr>
          <w:p w:rsidR="003E6D9B" w:rsidRDefault="003E6D9B" w:rsidP="00C13B0B">
            <w:pPr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:rsidR="003E6D9B" w:rsidRPr="003E6D9B" w:rsidRDefault="003E6D9B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 w:rsidRPr="003E6D9B"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3E6D9B" w:rsidTr="00C13B0B">
        <w:trPr>
          <w:cantSplit/>
          <w:trHeight w:val="1399"/>
        </w:trPr>
        <w:tc>
          <w:tcPr>
            <w:tcW w:w="993" w:type="dxa"/>
            <w:shd w:val="clear" w:color="auto" w:fill="E36C0A" w:themeFill="accent6" w:themeFillShade="BF"/>
            <w:textDirection w:val="btLr"/>
            <w:vAlign w:val="center"/>
          </w:tcPr>
          <w:p w:rsidR="003E6D9B" w:rsidRPr="003E6D9B" w:rsidRDefault="003E6D9B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3E6D9B" w:rsidRDefault="00C94D4A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</w:t>
            </w:r>
            <w:r w:rsidR="003E6D9B" w:rsidRPr="003E6D9B">
              <w:rPr>
                <w:rFonts w:ascii="Script cole" w:hAnsi="Script cole"/>
                <w:color w:val="FFFFFF" w:themeColor="background1"/>
                <w:sz w:val="20"/>
              </w:rPr>
              <w:t>umération</w:t>
            </w:r>
          </w:p>
        </w:tc>
        <w:tc>
          <w:tcPr>
            <w:tcW w:w="2268" w:type="dxa"/>
            <w:vAlign w:val="center"/>
          </w:tcPr>
          <w:p w:rsidR="003E6D9B" w:rsidRPr="00711C89" w:rsidRDefault="003E6D9B" w:rsidP="00C13B0B">
            <w:pPr>
              <w:rPr>
                <w:b/>
              </w:rPr>
            </w:pPr>
            <w:r w:rsidRPr="00711C89">
              <w:rPr>
                <w:b/>
              </w:rPr>
              <w:t>Dénombrer</w:t>
            </w:r>
          </w:p>
          <w:p w:rsidR="003E6D9B" w:rsidRDefault="003E6D9B" w:rsidP="00C13B0B">
            <w:r w:rsidRPr="003E6D9B">
              <w:rPr>
                <w:color w:val="E36C0A" w:themeColor="accent6" w:themeShade="BF"/>
              </w:rPr>
              <w:sym w:font="CombiNumerals" w:char="F05D"/>
            </w:r>
            <w:r>
              <w:t xml:space="preserve"> Petites quantités de 1 à 5</w:t>
            </w:r>
          </w:p>
          <w:p w:rsidR="003E6D9B" w:rsidRDefault="003E6D9B" w:rsidP="00C13B0B"/>
        </w:tc>
        <w:tc>
          <w:tcPr>
            <w:tcW w:w="2693" w:type="dxa"/>
            <w:vAlign w:val="center"/>
          </w:tcPr>
          <w:p w:rsidR="003E6D9B" w:rsidRDefault="003E6D9B" w:rsidP="003E6D9B">
            <w:r w:rsidRPr="003E6D9B">
              <w:rPr>
                <w:color w:val="E36C0A" w:themeColor="accent6" w:themeShade="BF"/>
              </w:rPr>
              <w:t>•</w:t>
            </w:r>
            <w:r>
              <w:t xml:space="preserve"> Evaluer et entrainer le dénombrement rapide de petites quantités, par reconnaissance immédiate ou par comptage un par un</w:t>
            </w:r>
          </w:p>
          <w:p w:rsidR="00C94D4A" w:rsidRDefault="00C94D4A" w:rsidP="00C94D4A">
            <w:r w:rsidRPr="003E6D9B">
              <w:rPr>
                <w:color w:val="E36C0A" w:themeColor="accent6" w:themeShade="BF"/>
              </w:rPr>
              <w:t>•</w:t>
            </w:r>
            <w:r>
              <w:t xml:space="preserve"> Enlever ou compléter des quantités inférieures ou égales à 5</w:t>
            </w:r>
          </w:p>
        </w:tc>
        <w:tc>
          <w:tcPr>
            <w:tcW w:w="1985" w:type="dxa"/>
            <w:vAlign w:val="center"/>
          </w:tcPr>
          <w:p w:rsidR="003E6D9B" w:rsidRDefault="003E6D9B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et </w:t>
            </w:r>
            <w:r w:rsidRPr="003E6D9B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>Collectif puis interrogation individuelle</w:t>
            </w:r>
          </w:p>
        </w:tc>
        <w:tc>
          <w:tcPr>
            <w:tcW w:w="1843" w:type="dxa"/>
            <w:vAlign w:val="center"/>
          </w:tcPr>
          <w:p w:rsidR="003E6D9B" w:rsidRDefault="003E6D9B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5 crayons, 5 gommes, 5 cahiers, 5 livres</w:t>
            </w:r>
          </w:p>
          <w:p w:rsidR="003E6D9B" w:rsidRDefault="003E6D9B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File numérique de 1 à 19</w:t>
            </w:r>
          </w:p>
        </w:tc>
        <w:tc>
          <w:tcPr>
            <w:tcW w:w="992" w:type="dxa"/>
            <w:vAlign w:val="center"/>
          </w:tcPr>
          <w:p w:rsidR="003E6D9B" w:rsidRPr="003E6D9B" w:rsidRDefault="003E6D9B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 w:rsidRPr="003E6D9B">
              <w:rPr>
                <w:rFonts w:ascii="Script cole" w:hAnsi="Script cole"/>
                <w:color w:val="E36C0A" w:themeColor="accent6" w:themeShade="BF"/>
              </w:rPr>
              <w:t>25’</w:t>
            </w:r>
          </w:p>
        </w:tc>
      </w:tr>
      <w:tr w:rsidR="003E6D9B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3E6D9B" w:rsidRPr="003E6D9B" w:rsidRDefault="003E6D9B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3E6D9B" w:rsidRDefault="009B44FA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268" w:type="dxa"/>
            <w:vAlign w:val="center"/>
          </w:tcPr>
          <w:p w:rsidR="003E6D9B" w:rsidRPr="00711C89" w:rsidRDefault="003E6D9B" w:rsidP="00C13B0B">
            <w:pPr>
              <w:rPr>
                <w:b/>
              </w:rPr>
            </w:pPr>
            <w:r w:rsidRPr="00711C89">
              <w:rPr>
                <w:b/>
              </w:rPr>
              <w:t>Exploiter des informations numériques</w:t>
            </w:r>
          </w:p>
          <w:p w:rsidR="003E6D9B" w:rsidRDefault="003E6D9B" w:rsidP="00C13B0B"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Nombres et quantités de 1 à 10</w:t>
            </w:r>
          </w:p>
        </w:tc>
        <w:tc>
          <w:tcPr>
            <w:tcW w:w="2693" w:type="dxa"/>
            <w:vAlign w:val="center"/>
          </w:tcPr>
          <w:p w:rsidR="003E6D9B" w:rsidRDefault="003E6D9B" w:rsidP="00C94D4A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C94D4A">
              <w:t>Associer diverses représentations des nombres de 1 à 10</w:t>
            </w:r>
          </w:p>
          <w:p w:rsidR="00C94D4A" w:rsidRDefault="00C94D4A" w:rsidP="00C94D4A">
            <w:r w:rsidRPr="003E6D9B">
              <w:rPr>
                <w:color w:val="943634" w:themeColor="accent2" w:themeShade="BF"/>
              </w:rPr>
              <w:t>•</w:t>
            </w:r>
            <w:r>
              <w:t xml:space="preserve"> Dénombrer et réaliser des quantités d’au plus 10 objets</w:t>
            </w:r>
          </w:p>
          <w:p w:rsidR="00C94D4A" w:rsidRDefault="00C94D4A" w:rsidP="00C94D4A">
            <w:r w:rsidRPr="003E6D9B">
              <w:rPr>
                <w:color w:val="943634" w:themeColor="accent2" w:themeShade="BF"/>
              </w:rPr>
              <w:t>•</w:t>
            </w:r>
            <w:r>
              <w:t xml:space="preserve"> Reproduire les écritures des chiffres 1 et 2</w:t>
            </w:r>
          </w:p>
        </w:tc>
        <w:tc>
          <w:tcPr>
            <w:tcW w:w="1985" w:type="dxa"/>
            <w:vAlign w:val="center"/>
          </w:tcPr>
          <w:p w:rsidR="003E6D9B" w:rsidRDefault="003E6D9B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et </w:t>
            </w: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>Collectif puis interrogation individuelle</w:t>
            </w:r>
          </w:p>
          <w:p w:rsidR="003E6D9B" w:rsidRPr="005A7434" w:rsidRDefault="003E6D9B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>collectif</w:t>
            </w:r>
          </w:p>
          <w:p w:rsidR="003E6D9B" w:rsidRDefault="003E6D9B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4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>individuel</w:t>
            </w:r>
          </w:p>
        </w:tc>
        <w:tc>
          <w:tcPr>
            <w:tcW w:w="1843" w:type="dxa"/>
            <w:vAlign w:val="center"/>
          </w:tcPr>
          <w:p w:rsidR="003E6D9B" w:rsidRDefault="003E6D9B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C94D4A">
              <w:t>Des cubes et une boîte</w:t>
            </w:r>
          </w:p>
          <w:p w:rsidR="00C94D4A" w:rsidRDefault="00C94D4A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File numérique de 1 à 19</w:t>
            </w:r>
          </w:p>
          <w:p w:rsidR="00C94D4A" w:rsidRDefault="00C94D4A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Une douzaine d’objets du même type</w:t>
            </w:r>
          </w:p>
          <w:p w:rsidR="003E6D9B" w:rsidRDefault="003E6D9B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C94D4A">
              <w:t>Fiche élève 2</w:t>
            </w:r>
          </w:p>
        </w:tc>
        <w:tc>
          <w:tcPr>
            <w:tcW w:w="992" w:type="dxa"/>
            <w:vAlign w:val="center"/>
          </w:tcPr>
          <w:p w:rsidR="003E6D9B" w:rsidRPr="003E6D9B" w:rsidRDefault="003E6D9B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3E6D9B" w:rsidRDefault="003E6D9B" w:rsidP="008A0517">
      <w:pPr>
        <w:spacing w:after="0" w:line="240" w:lineRule="auto"/>
      </w:pPr>
    </w:p>
    <w:p w:rsidR="00C94D4A" w:rsidRDefault="00C94D4A" w:rsidP="008A0517">
      <w:pPr>
        <w:spacing w:after="0" w:line="240" w:lineRule="auto"/>
      </w:pPr>
    </w:p>
    <w:p w:rsidR="00C94D4A" w:rsidRDefault="00C94D4A" w:rsidP="008A0517">
      <w:pPr>
        <w:spacing w:after="0" w:line="240" w:lineRule="auto"/>
      </w:pPr>
    </w:p>
    <w:p w:rsidR="00C94D4A" w:rsidRDefault="00CC245E" w:rsidP="00C94D4A">
      <w:pPr>
        <w:spacing w:after="0" w:line="240" w:lineRule="auto"/>
      </w:pPr>
      <w:r>
        <w:rPr>
          <w:noProof/>
        </w:rPr>
        <w:lastRenderedPageBreak/>
        <w:pict>
          <v:shape id="_x0000_s1036" type="#_x0000_t8" style="position:absolute;margin-left:351.1pt;margin-top:-8.55pt;width:154.35pt;height:41.75pt;z-index:251666432;v-text-anchor:middle" strokecolor="#7f7f7f [1612]" strokeweight="1pt">
            <v:stroke dashstyle="dash"/>
            <v:textbox style="mso-next-textbox:#_x0000_s1036" inset=",0,,0">
              <w:txbxContent>
                <w:p w:rsidR="00C13B0B" w:rsidRPr="00E75A8D" w:rsidRDefault="00C13B0B" w:rsidP="00C94D4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94D4A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94D4A"/>
              </w:txbxContent>
            </v:textbox>
          </v:shape>
        </w:pict>
      </w:r>
      <w:r>
        <w:rPr>
          <w:noProof/>
        </w:rPr>
        <w:pict>
          <v:shape id="_x0000_s1035" type="#_x0000_t32" style="position:absolute;margin-left:-70.9pt;margin-top:28.5pt;width:635.55pt;height:0;z-index:25166540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4" style="position:absolute;margin-left:-21.45pt;margin-top:-15.4pt;width:42.35pt;height:37.35pt;z-index:251664384;v-text-anchor:middle" strokecolor="#a5a5a5 [2092]" strokeweight="2.25pt">
            <v:stroke dashstyle="1 1" endcap="round"/>
            <v:textbox style="mso-next-textbox:#_x0000_s1034">
              <w:txbxContent>
                <w:p w:rsidR="00C13B0B" w:rsidRPr="00E75A8D" w:rsidRDefault="00C13B0B" w:rsidP="00C94D4A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033" style="position:absolute;margin-left:-72.05pt;margin-top:-21.05pt;width:606.05pt;height:49.5pt;z-index:251663360" fillcolor="#bfbfbf [2412]" stroked="f">
            <v:textbox style="mso-next-textbox:#_x0000_s1033">
              <w:txbxContent>
                <w:p w:rsidR="00C13B0B" w:rsidRPr="006351FE" w:rsidRDefault="00C13B0B" w:rsidP="00C94D4A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1</w:t>
                  </w:r>
                </w:p>
              </w:txbxContent>
            </v:textbox>
          </v:rect>
        </w:pict>
      </w:r>
    </w:p>
    <w:p w:rsidR="00C94D4A" w:rsidRDefault="00C94D4A" w:rsidP="00C94D4A">
      <w:pPr>
        <w:spacing w:after="0" w:line="240" w:lineRule="auto"/>
      </w:pPr>
    </w:p>
    <w:p w:rsidR="00C94D4A" w:rsidRDefault="00C94D4A" w:rsidP="00C94D4A">
      <w:pPr>
        <w:spacing w:after="0" w:line="240" w:lineRule="auto"/>
      </w:pPr>
    </w:p>
    <w:p w:rsidR="00C94D4A" w:rsidRDefault="00C94D4A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C94D4A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9B44FA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  <w:r w:rsidR="009B44FA">
              <w:rPr>
                <w:rFonts w:ascii="Pere Castor" w:hAnsi="Pere Castor"/>
                <w:smallCaps/>
                <w:color w:val="FFFFFF" w:themeColor="background1"/>
                <w:sz w:val="32"/>
              </w:rPr>
              <w:t>Jeudi 8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septembre</w:t>
            </w:r>
          </w:p>
        </w:tc>
      </w:tr>
      <w:tr w:rsidR="00C94D4A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94D4A" w:rsidTr="00C13B0B">
        <w:trPr>
          <w:cantSplit/>
          <w:trHeight w:val="1351"/>
        </w:trPr>
        <w:tc>
          <w:tcPr>
            <w:tcW w:w="993" w:type="dxa"/>
            <w:shd w:val="clear" w:color="auto" w:fill="31849B" w:themeFill="accent5" w:themeFillShade="BF"/>
            <w:textDirection w:val="btLr"/>
            <w:vAlign w:val="center"/>
          </w:tcPr>
          <w:p w:rsidR="00C94D4A" w:rsidRPr="003E6D9B" w:rsidRDefault="00C94D4A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COMPTINE ORALE</w:t>
            </w:r>
          </w:p>
        </w:tc>
        <w:tc>
          <w:tcPr>
            <w:tcW w:w="2268" w:type="dxa"/>
            <w:vAlign w:val="center"/>
          </w:tcPr>
          <w:p w:rsidR="00C94D4A" w:rsidRPr="00711C89" w:rsidRDefault="00C94D4A" w:rsidP="00C13B0B">
            <w:pPr>
              <w:rPr>
                <w:b/>
              </w:rPr>
            </w:pPr>
            <w:r w:rsidRPr="00711C89">
              <w:rPr>
                <w:b/>
              </w:rPr>
              <w:t>Compter jusqu’à 1</w:t>
            </w:r>
            <w:r w:rsidR="009B44FA">
              <w:rPr>
                <w:b/>
              </w:rPr>
              <w:t>6</w:t>
            </w:r>
          </w:p>
          <w:p w:rsidR="00C94D4A" w:rsidRDefault="00C94D4A" w:rsidP="00C13B0B">
            <w:r w:rsidRPr="003E6D9B">
              <w:rPr>
                <w:color w:val="31849B" w:themeColor="accent5" w:themeShade="BF"/>
              </w:rPr>
              <w:sym w:font="CombiNumerals" w:char="F05D"/>
            </w:r>
            <w:r>
              <w:t xml:space="preserve"> Le furet</w:t>
            </w:r>
          </w:p>
        </w:tc>
        <w:tc>
          <w:tcPr>
            <w:tcW w:w="2693" w:type="dxa"/>
            <w:vAlign w:val="center"/>
          </w:tcPr>
          <w:p w:rsidR="00C94D4A" w:rsidRDefault="00C94D4A" w:rsidP="009B44FA">
            <w:r w:rsidRPr="003E6D9B">
              <w:rPr>
                <w:color w:val="31849B" w:themeColor="accent5" w:themeShade="BF"/>
              </w:rPr>
              <w:t>•</w:t>
            </w:r>
            <w:r>
              <w:t xml:space="preserve"> </w:t>
            </w:r>
            <w:r w:rsidR="009B44FA">
              <w:t>Réciter la comptine numérique jusqu’à 16, à partir de 1</w:t>
            </w:r>
          </w:p>
        </w:tc>
        <w:tc>
          <w:tcPr>
            <w:tcW w:w="1985" w:type="dxa"/>
            <w:vAlign w:val="center"/>
          </w:tcPr>
          <w:p w:rsidR="00C94D4A" w:rsidRDefault="00C94D4A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31849B" w:themeColor="accent5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et </w:t>
            </w:r>
            <w:r w:rsidRPr="003E6D9B">
              <w:rPr>
                <w:rStyle w:val="A4"/>
                <w:rFonts w:ascii="Pere Castor" w:hAnsi="Pere Castor"/>
                <w:b/>
                <w:color w:val="31849B" w:themeColor="accent5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>Collectif puis interrogation individuelle</w:t>
            </w:r>
          </w:p>
        </w:tc>
        <w:tc>
          <w:tcPr>
            <w:tcW w:w="1843" w:type="dxa"/>
            <w:vAlign w:val="center"/>
          </w:tcPr>
          <w:p w:rsidR="00C94D4A" w:rsidRDefault="00C94D4A" w:rsidP="00C13B0B">
            <w:pPr>
              <w:jc w:val="center"/>
            </w:pPr>
            <w:r>
              <w:t>-</w:t>
            </w:r>
          </w:p>
        </w:tc>
        <w:tc>
          <w:tcPr>
            <w:tcW w:w="992" w:type="dxa"/>
            <w:vAlign w:val="center"/>
          </w:tcPr>
          <w:p w:rsidR="00C94D4A" w:rsidRPr="003E6D9B" w:rsidRDefault="00C94D4A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 w:rsidRPr="003E6D9B"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C94D4A" w:rsidTr="00C13B0B">
        <w:trPr>
          <w:cantSplit/>
          <w:trHeight w:val="1399"/>
        </w:trPr>
        <w:tc>
          <w:tcPr>
            <w:tcW w:w="993" w:type="dxa"/>
            <w:shd w:val="clear" w:color="auto" w:fill="E36C0A" w:themeFill="accent6" w:themeFillShade="BF"/>
            <w:textDirection w:val="btLr"/>
            <w:vAlign w:val="center"/>
          </w:tcPr>
          <w:p w:rsidR="00C94D4A" w:rsidRPr="003E6D9B" w:rsidRDefault="00C94D4A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C94D4A" w:rsidRDefault="00C94D4A" w:rsidP="00C13B0B">
            <w:pPr>
              <w:ind w:left="113" w:right="113"/>
              <w:jc w:val="center"/>
            </w:pPr>
            <w:r w:rsidRPr="003E6D9B"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268" w:type="dxa"/>
            <w:vAlign w:val="center"/>
          </w:tcPr>
          <w:p w:rsidR="00C94D4A" w:rsidRPr="00711C89" w:rsidRDefault="00C94D4A" w:rsidP="00C13B0B">
            <w:pPr>
              <w:rPr>
                <w:b/>
              </w:rPr>
            </w:pPr>
            <w:r w:rsidRPr="00711C89">
              <w:rPr>
                <w:b/>
              </w:rPr>
              <w:t>Dénombrer</w:t>
            </w:r>
          </w:p>
          <w:p w:rsidR="00C94D4A" w:rsidRDefault="00C94D4A" w:rsidP="00C13B0B">
            <w:r w:rsidRPr="003E6D9B">
              <w:rPr>
                <w:color w:val="E36C0A" w:themeColor="accent6" w:themeShade="BF"/>
              </w:rPr>
              <w:sym w:font="CombiNumerals" w:char="F05D"/>
            </w:r>
            <w:r>
              <w:t xml:space="preserve"> </w:t>
            </w:r>
            <w:r w:rsidR="009B44FA">
              <w:t>Nombres et quantités de 1 à 10</w:t>
            </w:r>
          </w:p>
          <w:p w:rsidR="00C94D4A" w:rsidRDefault="00C94D4A" w:rsidP="00C13B0B"/>
        </w:tc>
        <w:tc>
          <w:tcPr>
            <w:tcW w:w="2693" w:type="dxa"/>
            <w:vAlign w:val="center"/>
          </w:tcPr>
          <w:p w:rsidR="00C94D4A" w:rsidRDefault="00C94D4A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</w:t>
            </w:r>
            <w:r w:rsidR="009B44FA">
              <w:t>Associer diverses représentations des nombres de 1 à 10</w:t>
            </w:r>
          </w:p>
          <w:p w:rsidR="00C94D4A" w:rsidRDefault="00C94D4A" w:rsidP="009B44FA">
            <w:r w:rsidRPr="003E6D9B">
              <w:rPr>
                <w:color w:val="E36C0A" w:themeColor="accent6" w:themeShade="BF"/>
              </w:rPr>
              <w:t>•</w:t>
            </w:r>
            <w:r>
              <w:t xml:space="preserve"> </w:t>
            </w:r>
            <w:r w:rsidR="009B44FA">
              <w:t>Dénombrer et réaliser des quantités d’au plus 10 objets</w:t>
            </w:r>
          </w:p>
          <w:p w:rsidR="009B44FA" w:rsidRDefault="009B44FA" w:rsidP="009B44FA">
            <w:r w:rsidRPr="003E6D9B">
              <w:rPr>
                <w:color w:val="E36C0A" w:themeColor="accent6" w:themeShade="BF"/>
              </w:rPr>
              <w:t>•</w:t>
            </w:r>
            <w:r>
              <w:t xml:space="preserve"> Reproduire les écritures des chiffres 3 et 4</w:t>
            </w:r>
          </w:p>
        </w:tc>
        <w:tc>
          <w:tcPr>
            <w:tcW w:w="1985" w:type="dxa"/>
            <w:vAlign w:val="center"/>
          </w:tcPr>
          <w:p w:rsidR="00C94D4A" w:rsidRDefault="00C94D4A" w:rsidP="009B44FA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>1</w:t>
            </w:r>
            <w:r w:rsidR="009B44FA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Pr="003E6D9B">
              <w:t>Collectif puis interrogation individuelle</w:t>
            </w:r>
          </w:p>
          <w:p w:rsidR="009B44FA" w:rsidRDefault="009B44FA" w:rsidP="009B44FA">
            <w:pPr>
              <w:jc w:val="center"/>
            </w:pPr>
          </w:p>
          <w:p w:rsidR="009B44FA" w:rsidRDefault="009B44FA" w:rsidP="009B44FA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>
              <w:t>Individuel</w:t>
            </w:r>
          </w:p>
        </w:tc>
        <w:tc>
          <w:tcPr>
            <w:tcW w:w="1843" w:type="dxa"/>
            <w:vAlign w:val="center"/>
          </w:tcPr>
          <w:p w:rsidR="00C94D4A" w:rsidRDefault="00C94D4A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</w:t>
            </w:r>
            <w:r w:rsidR="009B44FA">
              <w:t>Cartes doigts</w:t>
            </w:r>
          </w:p>
          <w:p w:rsidR="009B44FA" w:rsidRDefault="009B44FA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Cartes constellations</w:t>
            </w:r>
          </w:p>
          <w:p w:rsidR="00C94D4A" w:rsidRDefault="00C94D4A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File numérique de 1 à 19</w:t>
            </w:r>
          </w:p>
          <w:p w:rsidR="009B44FA" w:rsidRDefault="009B44FA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Une douzaine d’objets du même type</w:t>
            </w:r>
          </w:p>
          <w:p w:rsidR="00C13B0B" w:rsidRDefault="00C13B0B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Fiche élève 3</w:t>
            </w:r>
          </w:p>
        </w:tc>
        <w:tc>
          <w:tcPr>
            <w:tcW w:w="992" w:type="dxa"/>
            <w:vAlign w:val="center"/>
          </w:tcPr>
          <w:p w:rsidR="00C94D4A" w:rsidRPr="003E6D9B" w:rsidRDefault="00C94D4A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 w:rsidRPr="003E6D9B">
              <w:rPr>
                <w:rFonts w:ascii="Script cole" w:hAnsi="Script cole"/>
                <w:color w:val="E36C0A" w:themeColor="accent6" w:themeShade="BF"/>
              </w:rPr>
              <w:t>25’</w:t>
            </w:r>
          </w:p>
        </w:tc>
      </w:tr>
      <w:tr w:rsidR="00C94D4A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C94D4A" w:rsidRPr="003E6D9B" w:rsidRDefault="00C94D4A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C94D4A" w:rsidRDefault="009B44FA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268" w:type="dxa"/>
            <w:vAlign w:val="center"/>
          </w:tcPr>
          <w:p w:rsidR="00C94D4A" w:rsidRPr="00711C89" w:rsidRDefault="009B44FA" w:rsidP="00C13B0B">
            <w:pPr>
              <w:rPr>
                <w:b/>
              </w:rPr>
            </w:pPr>
            <w:r>
              <w:rPr>
                <w:b/>
              </w:rPr>
              <w:t>Repérer des objets dans un espace connu</w:t>
            </w:r>
          </w:p>
          <w:p w:rsidR="00C94D4A" w:rsidRDefault="00C94D4A" w:rsidP="009B44FA"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</w:t>
            </w:r>
            <w:r w:rsidR="009B44FA">
              <w:t>La farce de Gribouille</w:t>
            </w:r>
          </w:p>
        </w:tc>
        <w:tc>
          <w:tcPr>
            <w:tcW w:w="2693" w:type="dxa"/>
            <w:vAlign w:val="center"/>
          </w:tcPr>
          <w:p w:rsidR="00C94D4A" w:rsidRDefault="00C94D4A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9B44FA">
              <w:t>Prendre et utiliser des repères dans l’espace de l’école</w:t>
            </w:r>
          </w:p>
          <w:p w:rsidR="00C94D4A" w:rsidRDefault="00C94D4A" w:rsidP="009B44FA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9B44FA">
              <w:t>Comprendre et utiliser le vocabulaire spatial</w:t>
            </w:r>
          </w:p>
          <w:p w:rsidR="009B44FA" w:rsidRDefault="009B44FA" w:rsidP="009B44FA">
            <w:r w:rsidRPr="003E6D9B">
              <w:rPr>
                <w:color w:val="943634" w:themeColor="accent2" w:themeShade="BF"/>
              </w:rPr>
              <w:t>•</w:t>
            </w:r>
            <w:r>
              <w:t xml:space="preserve"> Retrouver un objet à partir d’un indice</w:t>
            </w:r>
          </w:p>
        </w:tc>
        <w:tc>
          <w:tcPr>
            <w:tcW w:w="1985" w:type="dxa"/>
            <w:vAlign w:val="center"/>
          </w:tcPr>
          <w:p w:rsidR="009B44FA" w:rsidRDefault="00C94D4A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et </w:t>
            </w: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 xml:space="preserve">Collectif </w:t>
            </w:r>
          </w:p>
          <w:p w:rsidR="00C94D4A" w:rsidRPr="005A7434" w:rsidRDefault="00C94D4A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="009B44FA">
              <w:t>par équipes de 3 ou 4</w:t>
            </w:r>
          </w:p>
          <w:p w:rsidR="00C94D4A" w:rsidRDefault="00C94D4A" w:rsidP="009B44FA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4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="009B44FA">
              <w:t>collectif</w:t>
            </w:r>
          </w:p>
        </w:tc>
        <w:tc>
          <w:tcPr>
            <w:tcW w:w="1843" w:type="dxa"/>
            <w:vAlign w:val="center"/>
          </w:tcPr>
          <w:p w:rsidR="00C94D4A" w:rsidRDefault="00C94D4A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9B44FA">
              <w:t>Carte nombre « 1 » cachée dans un endroit connu</w:t>
            </w:r>
          </w:p>
          <w:p w:rsidR="00C94D4A" w:rsidRDefault="00C94D4A" w:rsidP="009B44FA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9B44FA">
              <w:t>Cartes entre 2 et 9 cachées dans des endroits peu connus</w:t>
            </w:r>
          </w:p>
          <w:p w:rsidR="009B44FA" w:rsidRDefault="009B44FA" w:rsidP="009B44FA">
            <w:r w:rsidRPr="003E6D9B">
              <w:rPr>
                <w:color w:val="943634" w:themeColor="accent2" w:themeShade="BF"/>
              </w:rPr>
              <w:t>•</w:t>
            </w:r>
            <w:r>
              <w:t xml:space="preserve"> Photos ou messages</w:t>
            </w:r>
          </w:p>
        </w:tc>
        <w:tc>
          <w:tcPr>
            <w:tcW w:w="992" w:type="dxa"/>
            <w:vAlign w:val="center"/>
          </w:tcPr>
          <w:p w:rsidR="00C94D4A" w:rsidRPr="003E6D9B" w:rsidRDefault="00C94D4A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94D4A" w:rsidRDefault="00C94D4A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122"/>
        <w:gridCol w:w="2230"/>
        <w:gridCol w:w="2647"/>
        <w:gridCol w:w="1965"/>
        <w:gridCol w:w="1827"/>
        <w:gridCol w:w="983"/>
      </w:tblGrid>
      <w:tr w:rsidR="00C94D4A" w:rsidTr="00F60B50">
        <w:tc>
          <w:tcPr>
            <w:tcW w:w="1122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652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9B44FA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  <w:r w:rsidR="009B44FA">
              <w:rPr>
                <w:rFonts w:ascii="Pere Castor" w:hAnsi="Pere Castor"/>
                <w:smallCaps/>
                <w:color w:val="FFFFFF" w:themeColor="background1"/>
                <w:sz w:val="32"/>
              </w:rPr>
              <w:t>Vendredi 9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septembre</w:t>
            </w:r>
          </w:p>
        </w:tc>
      </w:tr>
      <w:tr w:rsidR="00C94D4A" w:rsidTr="00F60B50">
        <w:trPr>
          <w:trHeight w:val="541"/>
        </w:trPr>
        <w:tc>
          <w:tcPr>
            <w:tcW w:w="1122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230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4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2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94D4A" w:rsidTr="00F60B50">
        <w:trPr>
          <w:cantSplit/>
          <w:trHeight w:val="1351"/>
        </w:trPr>
        <w:tc>
          <w:tcPr>
            <w:tcW w:w="1122" w:type="dxa"/>
            <w:shd w:val="clear" w:color="auto" w:fill="31849B" w:themeFill="accent5" w:themeFillShade="BF"/>
            <w:textDirection w:val="btLr"/>
            <w:vAlign w:val="center"/>
          </w:tcPr>
          <w:p w:rsidR="00C94D4A" w:rsidRPr="003E6D9B" w:rsidRDefault="00C94D4A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COMPTINE ORALE</w:t>
            </w:r>
          </w:p>
        </w:tc>
        <w:tc>
          <w:tcPr>
            <w:tcW w:w="2230" w:type="dxa"/>
            <w:vAlign w:val="center"/>
          </w:tcPr>
          <w:p w:rsidR="00C94D4A" w:rsidRPr="00711C89" w:rsidRDefault="00C94D4A" w:rsidP="00C13B0B">
            <w:pPr>
              <w:rPr>
                <w:b/>
              </w:rPr>
            </w:pPr>
            <w:r w:rsidRPr="00711C89">
              <w:rPr>
                <w:b/>
              </w:rPr>
              <w:t>Compter jusqu’à 1</w:t>
            </w:r>
            <w:r w:rsidR="009B44FA">
              <w:rPr>
                <w:b/>
              </w:rPr>
              <w:t>6</w:t>
            </w:r>
          </w:p>
          <w:p w:rsidR="00C94D4A" w:rsidRDefault="00C94D4A" w:rsidP="00C13B0B">
            <w:r w:rsidRPr="003E6D9B">
              <w:rPr>
                <w:color w:val="31849B" w:themeColor="accent5" w:themeShade="BF"/>
              </w:rPr>
              <w:sym w:font="CombiNumerals" w:char="F05D"/>
            </w:r>
            <w:r>
              <w:t xml:space="preserve"> Le furet</w:t>
            </w:r>
          </w:p>
        </w:tc>
        <w:tc>
          <w:tcPr>
            <w:tcW w:w="2647" w:type="dxa"/>
            <w:vAlign w:val="center"/>
          </w:tcPr>
          <w:p w:rsidR="00C94D4A" w:rsidRDefault="00C94D4A" w:rsidP="00C13B0B">
            <w:r w:rsidRPr="003E6D9B">
              <w:rPr>
                <w:color w:val="31849B" w:themeColor="accent5" w:themeShade="BF"/>
              </w:rPr>
              <w:t>•</w:t>
            </w:r>
            <w:r>
              <w:t xml:space="preserve"> </w:t>
            </w:r>
            <w:r w:rsidR="009B44FA">
              <w:t>Réciter la comptine numérique jusqu’à 16, à partir de 1</w:t>
            </w:r>
          </w:p>
        </w:tc>
        <w:tc>
          <w:tcPr>
            <w:tcW w:w="1965" w:type="dxa"/>
            <w:vAlign w:val="center"/>
          </w:tcPr>
          <w:p w:rsidR="00C94D4A" w:rsidRDefault="00C94D4A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31849B" w:themeColor="accent5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et </w:t>
            </w:r>
            <w:r w:rsidRPr="003E6D9B">
              <w:rPr>
                <w:rStyle w:val="A4"/>
                <w:rFonts w:ascii="Pere Castor" w:hAnsi="Pere Castor"/>
                <w:b/>
                <w:color w:val="31849B" w:themeColor="accent5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>Collectif puis interrogation individuelle</w:t>
            </w:r>
          </w:p>
        </w:tc>
        <w:tc>
          <w:tcPr>
            <w:tcW w:w="1827" w:type="dxa"/>
            <w:vAlign w:val="center"/>
          </w:tcPr>
          <w:p w:rsidR="00C94D4A" w:rsidRDefault="00C94D4A" w:rsidP="00C13B0B">
            <w:pPr>
              <w:jc w:val="center"/>
            </w:pPr>
            <w:r>
              <w:t>-</w:t>
            </w:r>
          </w:p>
        </w:tc>
        <w:tc>
          <w:tcPr>
            <w:tcW w:w="983" w:type="dxa"/>
            <w:vAlign w:val="center"/>
          </w:tcPr>
          <w:p w:rsidR="00C94D4A" w:rsidRPr="003E6D9B" w:rsidRDefault="00C94D4A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 w:rsidRPr="003E6D9B"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C94D4A" w:rsidTr="00F60B50">
        <w:trPr>
          <w:cantSplit/>
          <w:trHeight w:val="1399"/>
        </w:trPr>
        <w:tc>
          <w:tcPr>
            <w:tcW w:w="1122" w:type="dxa"/>
            <w:shd w:val="clear" w:color="auto" w:fill="E36C0A" w:themeFill="accent6" w:themeFillShade="BF"/>
            <w:textDirection w:val="btLr"/>
            <w:vAlign w:val="center"/>
          </w:tcPr>
          <w:p w:rsidR="00C94D4A" w:rsidRPr="003E6D9B" w:rsidRDefault="00C94D4A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C94D4A" w:rsidRDefault="00C94D4A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</w:t>
            </w:r>
            <w:r w:rsidRPr="003E6D9B">
              <w:rPr>
                <w:rFonts w:ascii="Script cole" w:hAnsi="Script cole"/>
                <w:color w:val="FFFFFF" w:themeColor="background1"/>
                <w:sz w:val="20"/>
              </w:rPr>
              <w:t>umération</w:t>
            </w:r>
          </w:p>
        </w:tc>
        <w:tc>
          <w:tcPr>
            <w:tcW w:w="2230" w:type="dxa"/>
            <w:vAlign w:val="center"/>
          </w:tcPr>
          <w:p w:rsidR="00C94D4A" w:rsidRPr="00711C89" w:rsidRDefault="00C94D4A" w:rsidP="00C13B0B">
            <w:pPr>
              <w:rPr>
                <w:b/>
              </w:rPr>
            </w:pPr>
            <w:r w:rsidRPr="00711C89">
              <w:rPr>
                <w:b/>
              </w:rPr>
              <w:t>Dénombrer</w:t>
            </w:r>
          </w:p>
          <w:p w:rsidR="00C94D4A" w:rsidRDefault="00C94D4A" w:rsidP="00C13B0B">
            <w:r w:rsidRPr="003E6D9B">
              <w:rPr>
                <w:color w:val="E36C0A" w:themeColor="accent6" w:themeShade="BF"/>
              </w:rPr>
              <w:sym w:font="CombiNumerals" w:char="F05D"/>
            </w:r>
            <w:r>
              <w:t xml:space="preserve"> </w:t>
            </w:r>
            <w:r w:rsidR="00C13B0B">
              <w:t>Nombres et quantités de 1 à 10</w:t>
            </w:r>
          </w:p>
          <w:p w:rsidR="00C94D4A" w:rsidRDefault="00C94D4A" w:rsidP="00C13B0B"/>
        </w:tc>
        <w:tc>
          <w:tcPr>
            <w:tcW w:w="2647" w:type="dxa"/>
            <w:vAlign w:val="center"/>
          </w:tcPr>
          <w:p w:rsidR="00C94D4A" w:rsidRDefault="00C94D4A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</w:t>
            </w:r>
            <w:r w:rsidR="00C13B0B">
              <w:t>Dénombrer et réaliser des quantités d’au plus 10 objets</w:t>
            </w:r>
          </w:p>
          <w:p w:rsidR="00C94D4A" w:rsidRDefault="00C94D4A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</w:t>
            </w:r>
            <w:r w:rsidR="00C13B0B">
              <w:t>Associer diverses représentations des nombres de 1 à 10</w:t>
            </w:r>
          </w:p>
          <w:p w:rsidR="00C13B0B" w:rsidRDefault="00C13B0B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Reproduire les écritures des chiffres 5 et 6</w:t>
            </w:r>
          </w:p>
        </w:tc>
        <w:tc>
          <w:tcPr>
            <w:tcW w:w="1965" w:type="dxa"/>
            <w:vAlign w:val="center"/>
          </w:tcPr>
          <w:p w:rsidR="00C13B0B" w:rsidRDefault="00C94D4A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>1</w:t>
            </w:r>
            <w:r w:rsidR="00C13B0B">
              <w:rPr>
                <w:rFonts w:ascii="Script cole" w:hAnsi="Script cole"/>
                <w:sz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Pr="003E6D9B">
              <w:t xml:space="preserve">Collectif </w:t>
            </w:r>
          </w:p>
          <w:p w:rsidR="00C94D4A" w:rsidRDefault="00C13B0B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>
              <w:t>I</w:t>
            </w:r>
            <w:r w:rsidR="00C94D4A" w:rsidRPr="003E6D9B">
              <w:t>ndividuelle</w:t>
            </w:r>
          </w:p>
        </w:tc>
        <w:tc>
          <w:tcPr>
            <w:tcW w:w="1827" w:type="dxa"/>
            <w:vAlign w:val="center"/>
          </w:tcPr>
          <w:p w:rsidR="00C13B0B" w:rsidRDefault="00C13B0B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Cartes doigts</w:t>
            </w:r>
          </w:p>
          <w:p w:rsidR="00C13B0B" w:rsidRDefault="00C13B0B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Cartes constellations</w:t>
            </w:r>
          </w:p>
          <w:p w:rsidR="00C13B0B" w:rsidRDefault="00C13B0B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File numérique de 1 à 19</w:t>
            </w:r>
          </w:p>
          <w:p w:rsidR="00C94D4A" w:rsidRDefault="00C13B0B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Une douzaine d’objets du même type</w:t>
            </w:r>
          </w:p>
          <w:p w:rsidR="00F60B50" w:rsidRDefault="00F60B50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Fiche élève 4</w:t>
            </w:r>
          </w:p>
        </w:tc>
        <w:tc>
          <w:tcPr>
            <w:tcW w:w="983" w:type="dxa"/>
            <w:vAlign w:val="center"/>
          </w:tcPr>
          <w:p w:rsidR="00C94D4A" w:rsidRPr="003E6D9B" w:rsidRDefault="00C94D4A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 w:rsidRPr="003E6D9B">
              <w:rPr>
                <w:rFonts w:ascii="Script cole" w:hAnsi="Script cole"/>
                <w:color w:val="E36C0A" w:themeColor="accent6" w:themeShade="BF"/>
              </w:rPr>
              <w:t>25’</w:t>
            </w:r>
          </w:p>
        </w:tc>
      </w:tr>
      <w:tr w:rsidR="00C94D4A" w:rsidTr="00F60B50">
        <w:trPr>
          <w:cantSplit/>
          <w:trHeight w:val="1816"/>
        </w:trPr>
        <w:tc>
          <w:tcPr>
            <w:tcW w:w="1122" w:type="dxa"/>
            <w:shd w:val="clear" w:color="auto" w:fill="943634" w:themeFill="accent2" w:themeFillShade="BF"/>
            <w:textDirection w:val="btLr"/>
            <w:vAlign w:val="center"/>
          </w:tcPr>
          <w:p w:rsidR="00C94D4A" w:rsidRPr="003E6D9B" w:rsidRDefault="00C94D4A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C94D4A" w:rsidRDefault="00C94D4A" w:rsidP="00C13B0B">
            <w:pPr>
              <w:ind w:left="113" w:right="113"/>
              <w:jc w:val="center"/>
              <w:rPr>
                <w:rFonts w:ascii="Script cole" w:hAnsi="Script cole"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  <w:p w:rsidR="00C13B0B" w:rsidRDefault="00C13B0B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230" w:type="dxa"/>
            <w:vAlign w:val="center"/>
          </w:tcPr>
          <w:p w:rsidR="00F60B50" w:rsidRPr="00711C89" w:rsidRDefault="00F60B50" w:rsidP="00F60B50">
            <w:pPr>
              <w:rPr>
                <w:b/>
              </w:rPr>
            </w:pPr>
            <w:r>
              <w:rPr>
                <w:b/>
              </w:rPr>
              <w:t>Les nombres, mémoire des quantités</w:t>
            </w:r>
          </w:p>
          <w:p w:rsidR="00C94D4A" w:rsidRDefault="00F60B50" w:rsidP="00F60B50"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Les </w:t>
            </w:r>
            <w:proofErr w:type="spellStart"/>
            <w:r>
              <w:t>ziglotrons</w:t>
            </w:r>
            <w:proofErr w:type="spellEnd"/>
            <w:r>
              <w:t xml:space="preserve"> (1)</w:t>
            </w:r>
          </w:p>
        </w:tc>
        <w:tc>
          <w:tcPr>
            <w:tcW w:w="2647" w:type="dxa"/>
            <w:vAlign w:val="center"/>
          </w:tcPr>
          <w:p w:rsidR="00C94D4A" w:rsidRDefault="00C94D4A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C13B0B">
              <w:t>Compléter une collection en allant chercher les objets qui manquent</w:t>
            </w:r>
          </w:p>
          <w:p w:rsidR="00C94D4A" w:rsidRDefault="00C94D4A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C13B0B">
              <w:t>Elaborer une procédure pour résoudre un problème de réalisation d’une collection ayant autant d’objets qu’une collection donnée</w:t>
            </w:r>
          </w:p>
        </w:tc>
        <w:tc>
          <w:tcPr>
            <w:tcW w:w="1965" w:type="dxa"/>
            <w:vAlign w:val="center"/>
          </w:tcPr>
          <w:p w:rsidR="00C13B0B" w:rsidRDefault="00C94D4A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</w:t>
            </w:r>
            <w:r w:rsidR="00C13B0B">
              <w:rPr>
                <w:rFonts w:ascii="Script cole" w:hAnsi="Script cole"/>
                <w:sz w:val="20"/>
              </w:rPr>
              <w:t>à</w:t>
            </w:r>
            <w:r>
              <w:rPr>
                <w:rFonts w:ascii="Script cole" w:hAnsi="Script cole"/>
                <w:sz w:val="20"/>
              </w:rPr>
              <w:t xml:space="preserve"> </w:t>
            </w:r>
            <w:r w:rsidR="00C13B0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5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="00C13B0B">
              <w:t>Collectif</w:t>
            </w:r>
          </w:p>
          <w:p w:rsidR="00C94D4A" w:rsidRDefault="00C94D4A" w:rsidP="00C13B0B">
            <w:pPr>
              <w:jc w:val="center"/>
            </w:pPr>
          </w:p>
        </w:tc>
        <w:tc>
          <w:tcPr>
            <w:tcW w:w="1827" w:type="dxa"/>
            <w:vAlign w:val="center"/>
          </w:tcPr>
          <w:p w:rsidR="00C94D4A" w:rsidRDefault="00C94D4A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C13B0B">
              <w:t>300 gommettes mises dans 3 boîtes</w:t>
            </w:r>
          </w:p>
          <w:p w:rsidR="00C94D4A" w:rsidRDefault="00C94D4A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proofErr w:type="spellStart"/>
            <w:r w:rsidR="00C13B0B">
              <w:t>Ziglotron</w:t>
            </w:r>
            <w:proofErr w:type="spellEnd"/>
            <w:r w:rsidR="00C13B0B">
              <w:t xml:space="preserve"> avec 6, 9 puis 12 boutons laissés blancs</w:t>
            </w:r>
          </w:p>
          <w:p w:rsidR="00C94D4A" w:rsidRDefault="00C94D4A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C13B0B">
              <w:t>Feuille de papier</w:t>
            </w:r>
          </w:p>
        </w:tc>
        <w:tc>
          <w:tcPr>
            <w:tcW w:w="983" w:type="dxa"/>
            <w:vAlign w:val="center"/>
          </w:tcPr>
          <w:p w:rsidR="00C94D4A" w:rsidRPr="003E6D9B" w:rsidRDefault="00C94D4A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13B0B" w:rsidRDefault="00CC245E" w:rsidP="00C13B0B">
      <w:pPr>
        <w:spacing w:after="0" w:line="240" w:lineRule="auto"/>
      </w:pPr>
      <w:r>
        <w:rPr>
          <w:noProof/>
        </w:rPr>
        <w:lastRenderedPageBreak/>
        <w:pict>
          <v:shape id="_x0000_s1040" type="#_x0000_t8" style="position:absolute;margin-left:351.1pt;margin-top:-8.55pt;width:154.35pt;height:41.75pt;z-index:251671552;mso-position-horizontal-relative:text;mso-position-vertical-relative:text;v-text-anchor:middle" strokecolor="#7f7f7f [1612]" strokeweight="1pt">
            <v:stroke dashstyle="dash"/>
            <v:textbox style="mso-next-textbox:#_x0000_s1040" inset=",0,,0">
              <w:txbxContent>
                <w:p w:rsidR="00C13B0B" w:rsidRPr="00E75A8D" w:rsidRDefault="00C13B0B" w:rsidP="00C13B0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13B0B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13B0B"/>
              </w:txbxContent>
            </v:textbox>
          </v:shape>
        </w:pict>
      </w:r>
      <w:r>
        <w:rPr>
          <w:noProof/>
        </w:rPr>
        <w:pict>
          <v:shape id="_x0000_s1039" type="#_x0000_t32" style="position:absolute;margin-left:-70.9pt;margin-top:28.5pt;width:635.55pt;height:0;z-index:251670528;mso-position-horizontal-relative:text;mso-position-vertical-relative:text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8" style="position:absolute;margin-left:-21.45pt;margin-top:-15.4pt;width:42.35pt;height:37.35pt;z-index:251669504;mso-position-horizontal-relative:text;mso-position-vertical-relative:text;v-text-anchor:middle" strokecolor="#a5a5a5 [2092]" strokeweight="2.25pt">
            <v:stroke dashstyle="1 1" endcap="round"/>
            <v:textbox style="mso-next-textbox:#_x0000_s1038">
              <w:txbxContent>
                <w:p w:rsidR="00C13B0B" w:rsidRPr="00E75A8D" w:rsidRDefault="00C13B0B" w:rsidP="00C13B0B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  <w:r>
        <w:rPr>
          <w:noProof/>
        </w:rPr>
        <w:pict>
          <v:rect id="_x0000_s1037" style="position:absolute;margin-left:-72.05pt;margin-top:-21.05pt;width:606.05pt;height:49.5pt;z-index:251668480;mso-position-horizontal-relative:text;mso-position-vertical-relative:text" fillcolor="#bfbfbf [2412]" stroked="f">
            <v:textbox style="mso-next-textbox:#_x0000_s1037">
              <w:txbxContent>
                <w:p w:rsidR="00C13B0B" w:rsidRPr="006351FE" w:rsidRDefault="00C13B0B" w:rsidP="00C13B0B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1</w:t>
                  </w:r>
                </w:p>
              </w:txbxContent>
            </v:textbox>
          </v:rect>
        </w:pict>
      </w: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122"/>
        <w:gridCol w:w="2229"/>
        <w:gridCol w:w="2652"/>
        <w:gridCol w:w="1794"/>
        <w:gridCol w:w="1993"/>
        <w:gridCol w:w="984"/>
      </w:tblGrid>
      <w:tr w:rsidR="00C13B0B" w:rsidTr="00F60B50">
        <w:tc>
          <w:tcPr>
            <w:tcW w:w="1122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652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13B0B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  <w:r>
              <w:rPr>
                <w:rFonts w:ascii="Pere Castor" w:hAnsi="Pere Castor"/>
                <w:smallCaps/>
                <w:color w:val="FFFFFF" w:themeColor="background1"/>
                <w:sz w:val="32"/>
              </w:rPr>
              <w:t>Lundi 12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septembre</w:t>
            </w:r>
          </w:p>
        </w:tc>
      </w:tr>
      <w:tr w:rsidR="00C13B0B" w:rsidTr="00F60B50">
        <w:trPr>
          <w:trHeight w:val="541"/>
        </w:trPr>
        <w:tc>
          <w:tcPr>
            <w:tcW w:w="1122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229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2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13B0B" w:rsidTr="00F60B50">
        <w:trPr>
          <w:cantSplit/>
          <w:trHeight w:val="1351"/>
        </w:trPr>
        <w:tc>
          <w:tcPr>
            <w:tcW w:w="1122" w:type="dxa"/>
            <w:shd w:val="clear" w:color="auto" w:fill="31849B" w:themeFill="accent5" w:themeFillShade="BF"/>
            <w:textDirection w:val="btLr"/>
            <w:vAlign w:val="center"/>
          </w:tcPr>
          <w:p w:rsidR="00C13B0B" w:rsidRPr="003E6D9B" w:rsidRDefault="00C13B0B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COMPTINE ORALE</w:t>
            </w:r>
          </w:p>
        </w:tc>
        <w:tc>
          <w:tcPr>
            <w:tcW w:w="2229" w:type="dxa"/>
            <w:vAlign w:val="center"/>
          </w:tcPr>
          <w:p w:rsidR="00C13B0B" w:rsidRPr="00711C89" w:rsidRDefault="00C13B0B" w:rsidP="00C13B0B">
            <w:pPr>
              <w:rPr>
                <w:b/>
              </w:rPr>
            </w:pPr>
            <w:r w:rsidRPr="00711C89">
              <w:rPr>
                <w:b/>
              </w:rPr>
              <w:t>Compter jusqu’à 1</w:t>
            </w:r>
            <w:r>
              <w:rPr>
                <w:b/>
              </w:rPr>
              <w:t>6</w:t>
            </w:r>
          </w:p>
          <w:p w:rsidR="00C13B0B" w:rsidRDefault="00C13B0B" w:rsidP="00C13B0B">
            <w:r w:rsidRPr="003E6D9B">
              <w:rPr>
                <w:color w:val="31849B" w:themeColor="accent5" w:themeShade="BF"/>
              </w:rPr>
              <w:sym w:font="CombiNumerals" w:char="F05D"/>
            </w:r>
            <w:r>
              <w:t xml:space="preserve"> Le furet</w:t>
            </w:r>
          </w:p>
        </w:tc>
        <w:tc>
          <w:tcPr>
            <w:tcW w:w="2652" w:type="dxa"/>
            <w:vAlign w:val="center"/>
          </w:tcPr>
          <w:p w:rsidR="00C13B0B" w:rsidRDefault="00C13B0B" w:rsidP="00C13B0B">
            <w:r w:rsidRPr="003E6D9B">
              <w:rPr>
                <w:color w:val="31849B" w:themeColor="accent5" w:themeShade="BF"/>
              </w:rPr>
              <w:t>•</w:t>
            </w:r>
            <w:r>
              <w:t xml:space="preserve"> Réciter la comptine numérique jusqu’à 16, à partir d’un nombre donné</w:t>
            </w:r>
          </w:p>
        </w:tc>
        <w:tc>
          <w:tcPr>
            <w:tcW w:w="1794" w:type="dxa"/>
            <w:vAlign w:val="center"/>
          </w:tcPr>
          <w:p w:rsidR="00C13B0B" w:rsidRDefault="00C13B0B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31849B" w:themeColor="accent5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et </w:t>
            </w:r>
            <w:r w:rsidRPr="003E6D9B">
              <w:rPr>
                <w:rStyle w:val="A4"/>
                <w:rFonts w:ascii="Pere Castor" w:hAnsi="Pere Castor"/>
                <w:b/>
                <w:color w:val="31849B" w:themeColor="accent5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>Collectif puis interrogation individuelle</w:t>
            </w:r>
          </w:p>
        </w:tc>
        <w:tc>
          <w:tcPr>
            <w:tcW w:w="1993" w:type="dxa"/>
            <w:vAlign w:val="center"/>
          </w:tcPr>
          <w:p w:rsidR="00C13B0B" w:rsidRDefault="00C13B0B" w:rsidP="00C13B0B">
            <w:pPr>
              <w:jc w:val="center"/>
            </w:pPr>
            <w:r>
              <w:t>-</w:t>
            </w:r>
          </w:p>
        </w:tc>
        <w:tc>
          <w:tcPr>
            <w:tcW w:w="984" w:type="dxa"/>
            <w:vAlign w:val="center"/>
          </w:tcPr>
          <w:p w:rsidR="00C13B0B" w:rsidRPr="003E6D9B" w:rsidRDefault="00C13B0B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 w:rsidRPr="003E6D9B"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C13B0B" w:rsidTr="00F60B50">
        <w:trPr>
          <w:cantSplit/>
          <w:trHeight w:val="1399"/>
        </w:trPr>
        <w:tc>
          <w:tcPr>
            <w:tcW w:w="1122" w:type="dxa"/>
            <w:shd w:val="clear" w:color="auto" w:fill="E36C0A" w:themeFill="accent6" w:themeFillShade="BF"/>
            <w:textDirection w:val="btLr"/>
            <w:vAlign w:val="center"/>
          </w:tcPr>
          <w:p w:rsidR="00C13B0B" w:rsidRPr="003E6D9B" w:rsidRDefault="00C13B0B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C13B0B" w:rsidRDefault="00C13B0B" w:rsidP="00C13B0B">
            <w:pPr>
              <w:ind w:left="113" w:right="113"/>
              <w:jc w:val="center"/>
            </w:pPr>
            <w:r w:rsidRPr="003E6D9B"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229" w:type="dxa"/>
            <w:vAlign w:val="center"/>
          </w:tcPr>
          <w:p w:rsidR="00C13B0B" w:rsidRPr="00711C89" w:rsidRDefault="00C13B0B" w:rsidP="00C13B0B">
            <w:pPr>
              <w:rPr>
                <w:b/>
              </w:rPr>
            </w:pPr>
            <w:r w:rsidRPr="00711C89">
              <w:rPr>
                <w:b/>
              </w:rPr>
              <w:t>Dénombrer</w:t>
            </w:r>
          </w:p>
          <w:p w:rsidR="00C13B0B" w:rsidRDefault="00C13B0B" w:rsidP="00C13B0B">
            <w:r w:rsidRPr="003E6D9B">
              <w:rPr>
                <w:color w:val="E36C0A" w:themeColor="accent6" w:themeShade="BF"/>
              </w:rPr>
              <w:sym w:font="CombiNumerals" w:char="F05D"/>
            </w:r>
            <w:r>
              <w:t xml:space="preserve"> Nombres et quantités de 1 à 10</w:t>
            </w:r>
          </w:p>
          <w:p w:rsidR="00C13B0B" w:rsidRDefault="00C13B0B" w:rsidP="00C13B0B"/>
        </w:tc>
        <w:tc>
          <w:tcPr>
            <w:tcW w:w="2652" w:type="dxa"/>
            <w:vAlign w:val="center"/>
          </w:tcPr>
          <w:p w:rsidR="00C13B0B" w:rsidRDefault="00C13B0B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Modifier une quantité</w:t>
            </w:r>
            <w:r w:rsidR="00F60B50">
              <w:t xml:space="preserve"> (l’augmenter ou la diminuer)</w:t>
            </w:r>
            <w:r>
              <w:t xml:space="preserve"> pour qu’elle corresponde à un nombre donné</w:t>
            </w:r>
          </w:p>
          <w:p w:rsidR="00C13B0B" w:rsidRDefault="00C13B0B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</w:t>
            </w:r>
            <w:r w:rsidR="00F60B50">
              <w:t>Reproduire les écritures des chiffres 7 et 8</w:t>
            </w:r>
          </w:p>
        </w:tc>
        <w:tc>
          <w:tcPr>
            <w:tcW w:w="1794" w:type="dxa"/>
            <w:vAlign w:val="center"/>
          </w:tcPr>
          <w:p w:rsidR="00C13B0B" w:rsidRDefault="00C13B0B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Pr="003E6D9B">
              <w:t xml:space="preserve">Collectif </w:t>
            </w:r>
          </w:p>
          <w:p w:rsidR="00C13B0B" w:rsidRDefault="00C13B0B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>
              <w:t>Individuel</w:t>
            </w:r>
          </w:p>
        </w:tc>
        <w:tc>
          <w:tcPr>
            <w:tcW w:w="1993" w:type="dxa"/>
            <w:vAlign w:val="center"/>
          </w:tcPr>
          <w:p w:rsidR="00C13B0B" w:rsidRDefault="00C13B0B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File numérique de 1 à 19</w:t>
            </w:r>
          </w:p>
          <w:p w:rsidR="00C13B0B" w:rsidRDefault="00F60B50" w:rsidP="00F60B50">
            <w:r w:rsidRPr="003E6D9B">
              <w:rPr>
                <w:color w:val="E36C0A" w:themeColor="accent6" w:themeShade="BF"/>
              </w:rPr>
              <w:t>•</w:t>
            </w:r>
            <w:r>
              <w:t xml:space="preserve"> Fiche élève 5</w:t>
            </w:r>
          </w:p>
        </w:tc>
        <w:tc>
          <w:tcPr>
            <w:tcW w:w="984" w:type="dxa"/>
            <w:vAlign w:val="center"/>
          </w:tcPr>
          <w:p w:rsidR="00C13B0B" w:rsidRPr="003E6D9B" w:rsidRDefault="00C13B0B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 w:rsidRPr="003E6D9B">
              <w:rPr>
                <w:rFonts w:ascii="Script cole" w:hAnsi="Script cole"/>
                <w:color w:val="E36C0A" w:themeColor="accent6" w:themeShade="BF"/>
              </w:rPr>
              <w:t>25’</w:t>
            </w:r>
          </w:p>
        </w:tc>
      </w:tr>
      <w:tr w:rsidR="00C13B0B" w:rsidTr="00F60B50">
        <w:trPr>
          <w:cantSplit/>
          <w:trHeight w:val="1816"/>
        </w:trPr>
        <w:tc>
          <w:tcPr>
            <w:tcW w:w="1122" w:type="dxa"/>
            <w:shd w:val="clear" w:color="auto" w:fill="943634" w:themeFill="accent2" w:themeFillShade="BF"/>
            <w:textDirection w:val="btLr"/>
            <w:vAlign w:val="center"/>
          </w:tcPr>
          <w:p w:rsidR="00C13B0B" w:rsidRPr="003E6D9B" w:rsidRDefault="00F60B5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="00C13B0B"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F60B50" w:rsidRDefault="00F60B50" w:rsidP="00F60B50">
            <w:pPr>
              <w:ind w:left="113" w:right="113"/>
              <w:jc w:val="center"/>
              <w:rPr>
                <w:rFonts w:ascii="Script cole" w:hAnsi="Script cole"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  <w:p w:rsidR="00C13B0B" w:rsidRDefault="00F60B50" w:rsidP="00F60B50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229" w:type="dxa"/>
            <w:vAlign w:val="center"/>
          </w:tcPr>
          <w:p w:rsidR="00C13B0B" w:rsidRPr="00711C89" w:rsidRDefault="00F60B50" w:rsidP="00C13B0B">
            <w:pPr>
              <w:rPr>
                <w:b/>
              </w:rPr>
            </w:pPr>
            <w:r>
              <w:rPr>
                <w:b/>
              </w:rPr>
              <w:t>Les nombres, mémoire des quantités</w:t>
            </w:r>
          </w:p>
          <w:p w:rsidR="00C13B0B" w:rsidRDefault="00C13B0B" w:rsidP="00F60B50"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</w:t>
            </w:r>
            <w:r w:rsidR="00F60B50">
              <w:t xml:space="preserve">Les </w:t>
            </w:r>
            <w:proofErr w:type="spellStart"/>
            <w:r w:rsidR="00F60B50">
              <w:t>ziglotrons</w:t>
            </w:r>
            <w:proofErr w:type="spellEnd"/>
            <w:r w:rsidR="00F60B50">
              <w:t xml:space="preserve"> (2)</w:t>
            </w:r>
          </w:p>
        </w:tc>
        <w:tc>
          <w:tcPr>
            <w:tcW w:w="2652" w:type="dxa"/>
            <w:vAlign w:val="center"/>
          </w:tcPr>
          <w:p w:rsidR="00C13B0B" w:rsidRDefault="00C13B0B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F60B50">
              <w:t>Compléter une collection en allant chercher les objets qui manquent</w:t>
            </w:r>
          </w:p>
          <w:p w:rsidR="00C13B0B" w:rsidRDefault="00C13B0B" w:rsidP="00F60B50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F60B50">
              <w:t>Utiliser le dénombrement pour résoudre un problème de réalisation d’une collection ayant autant d’objets qu’une collection donnée</w:t>
            </w:r>
          </w:p>
        </w:tc>
        <w:tc>
          <w:tcPr>
            <w:tcW w:w="1794" w:type="dxa"/>
            <w:vAlign w:val="center"/>
          </w:tcPr>
          <w:p w:rsidR="00C13B0B" w:rsidRDefault="00C13B0B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 xml:space="preserve">Collectif </w:t>
            </w:r>
          </w:p>
          <w:p w:rsidR="00C13B0B" w:rsidRPr="005A7434" w:rsidRDefault="00F60B50" w:rsidP="00C13B0B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 w:rsidR="00C13B0B">
              <w:rPr>
                <w:rFonts w:ascii="Script cole" w:hAnsi="Script cole"/>
                <w:sz w:val="20"/>
              </w:rPr>
              <w:t xml:space="preserve"> : </w:t>
            </w:r>
            <w:r>
              <w:t>Individuel</w:t>
            </w:r>
            <w:r w:rsidR="00C13B0B">
              <w:t xml:space="preserve"> </w:t>
            </w:r>
          </w:p>
          <w:p w:rsidR="00C13B0B" w:rsidRDefault="00F60B50" w:rsidP="00F60B50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</w:t>
            </w:r>
            <w:r>
              <w:rPr>
                <w:rFonts w:ascii="Script cole" w:hAnsi="Script cole"/>
                <w:sz w:val="20"/>
              </w:rPr>
              <w:t>et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 w:rsidR="00C13B0B"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4</w:t>
            </w:r>
            <w:r w:rsidR="00C13B0B">
              <w:rPr>
                <w:rFonts w:ascii="Script cole" w:hAnsi="Script cole"/>
                <w:sz w:val="20"/>
              </w:rPr>
              <w:t xml:space="preserve"> : </w:t>
            </w:r>
            <w:r>
              <w:t>Collectif</w:t>
            </w:r>
          </w:p>
        </w:tc>
        <w:tc>
          <w:tcPr>
            <w:tcW w:w="1993" w:type="dxa"/>
            <w:vAlign w:val="center"/>
          </w:tcPr>
          <w:p w:rsidR="00F60B50" w:rsidRDefault="00F60B50" w:rsidP="00F60B50">
            <w:r w:rsidRPr="003E6D9B">
              <w:rPr>
                <w:color w:val="943634" w:themeColor="accent2" w:themeShade="BF"/>
              </w:rPr>
              <w:t>•</w:t>
            </w:r>
            <w:r>
              <w:t xml:space="preserve"> 300 gommettes mises dans 3 boîtes</w:t>
            </w:r>
          </w:p>
          <w:p w:rsidR="00F60B50" w:rsidRDefault="00F60B50" w:rsidP="00F60B50">
            <w:r w:rsidRPr="003E6D9B">
              <w:rPr>
                <w:color w:val="943634" w:themeColor="accent2" w:themeShade="BF"/>
              </w:rPr>
              <w:t>•</w:t>
            </w:r>
            <w:r>
              <w:t xml:space="preserve"> Un des </w:t>
            </w:r>
            <w:proofErr w:type="spellStart"/>
            <w:r>
              <w:t>ziglotrons</w:t>
            </w:r>
            <w:proofErr w:type="spellEnd"/>
            <w:r>
              <w:t xml:space="preserve"> avec 7,10 et 14 boutons blancs</w:t>
            </w:r>
          </w:p>
          <w:p w:rsidR="00F60B50" w:rsidRDefault="00F60B50" w:rsidP="00F60B50">
            <w:r w:rsidRPr="003E6D9B">
              <w:rPr>
                <w:color w:val="943634" w:themeColor="accent2" w:themeShade="BF"/>
              </w:rPr>
              <w:t>•</w:t>
            </w:r>
            <w:r>
              <w:t xml:space="preserve"> Un des </w:t>
            </w:r>
            <w:proofErr w:type="spellStart"/>
            <w:r>
              <w:t>ziglotrons</w:t>
            </w:r>
            <w:proofErr w:type="spellEnd"/>
            <w:r>
              <w:t xml:space="preserve"> avec 5,8 et 11 boutons blancs</w:t>
            </w:r>
          </w:p>
          <w:p w:rsidR="00C13B0B" w:rsidRDefault="00F60B50" w:rsidP="00F60B50">
            <w:r w:rsidRPr="003E6D9B">
              <w:rPr>
                <w:color w:val="943634" w:themeColor="accent2" w:themeShade="BF"/>
              </w:rPr>
              <w:t>•</w:t>
            </w:r>
            <w:r>
              <w:t xml:space="preserve"> Feuille de papier</w:t>
            </w:r>
          </w:p>
        </w:tc>
        <w:tc>
          <w:tcPr>
            <w:tcW w:w="984" w:type="dxa"/>
            <w:vAlign w:val="center"/>
          </w:tcPr>
          <w:p w:rsidR="00C13B0B" w:rsidRPr="003E6D9B" w:rsidRDefault="00C13B0B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122"/>
        <w:gridCol w:w="2221"/>
        <w:gridCol w:w="2651"/>
        <w:gridCol w:w="1966"/>
        <w:gridCol w:w="1831"/>
        <w:gridCol w:w="983"/>
      </w:tblGrid>
      <w:tr w:rsidR="00C13B0B" w:rsidTr="001B34C3">
        <w:tc>
          <w:tcPr>
            <w:tcW w:w="1122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652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F60B50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F60B50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  <w:r w:rsidR="00F60B50">
              <w:rPr>
                <w:rFonts w:ascii="Pere Castor" w:hAnsi="Pere Castor"/>
                <w:smallCaps/>
                <w:color w:val="FFFFFF" w:themeColor="background1"/>
                <w:sz w:val="32"/>
              </w:rPr>
              <w:t>Mardi</w:t>
            </w:r>
            <w:r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</w:t>
            </w:r>
            <w:r w:rsidR="00F60B50">
              <w:rPr>
                <w:rFonts w:ascii="Pere Castor" w:hAnsi="Pere Castor"/>
                <w:smallCaps/>
                <w:color w:val="FFFFFF" w:themeColor="background1"/>
                <w:sz w:val="32"/>
              </w:rPr>
              <w:t>13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septembre</w:t>
            </w:r>
          </w:p>
        </w:tc>
      </w:tr>
      <w:tr w:rsidR="00C13B0B" w:rsidTr="001B34C3">
        <w:trPr>
          <w:trHeight w:val="541"/>
        </w:trPr>
        <w:tc>
          <w:tcPr>
            <w:tcW w:w="1122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221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6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3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13B0B" w:rsidTr="001B34C3">
        <w:trPr>
          <w:cantSplit/>
          <w:trHeight w:val="1351"/>
        </w:trPr>
        <w:tc>
          <w:tcPr>
            <w:tcW w:w="1122" w:type="dxa"/>
            <w:shd w:val="clear" w:color="auto" w:fill="31849B" w:themeFill="accent5" w:themeFillShade="BF"/>
            <w:textDirection w:val="btLr"/>
            <w:vAlign w:val="center"/>
          </w:tcPr>
          <w:p w:rsidR="00C13B0B" w:rsidRPr="003E6D9B" w:rsidRDefault="00C13B0B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COMPTINE ORALE</w:t>
            </w:r>
          </w:p>
        </w:tc>
        <w:tc>
          <w:tcPr>
            <w:tcW w:w="2221" w:type="dxa"/>
            <w:vAlign w:val="center"/>
          </w:tcPr>
          <w:p w:rsidR="00C13B0B" w:rsidRPr="00711C89" w:rsidRDefault="00C13B0B" w:rsidP="00C13B0B">
            <w:pPr>
              <w:rPr>
                <w:b/>
              </w:rPr>
            </w:pPr>
            <w:r w:rsidRPr="00711C89">
              <w:rPr>
                <w:b/>
              </w:rPr>
              <w:t>Compter jusqu’à 1</w:t>
            </w:r>
            <w:r>
              <w:rPr>
                <w:b/>
              </w:rPr>
              <w:t>6</w:t>
            </w:r>
          </w:p>
          <w:p w:rsidR="00C13B0B" w:rsidRDefault="00C13B0B" w:rsidP="00C13B0B">
            <w:r w:rsidRPr="003E6D9B">
              <w:rPr>
                <w:color w:val="31849B" w:themeColor="accent5" w:themeShade="BF"/>
              </w:rPr>
              <w:sym w:font="CombiNumerals" w:char="F05D"/>
            </w:r>
            <w:r>
              <w:t xml:space="preserve"> Le furet</w:t>
            </w:r>
          </w:p>
        </w:tc>
        <w:tc>
          <w:tcPr>
            <w:tcW w:w="2651" w:type="dxa"/>
            <w:vAlign w:val="center"/>
          </w:tcPr>
          <w:p w:rsidR="00C13B0B" w:rsidRDefault="00C13B0B" w:rsidP="00F60B50">
            <w:r w:rsidRPr="003E6D9B">
              <w:rPr>
                <w:color w:val="31849B" w:themeColor="accent5" w:themeShade="BF"/>
              </w:rPr>
              <w:t>•</w:t>
            </w:r>
            <w:r>
              <w:t xml:space="preserve"> Réciter la comptine numérique </w:t>
            </w:r>
            <w:r w:rsidR="00F60B50">
              <w:t>à partir de 16 en reculant</w:t>
            </w:r>
          </w:p>
        </w:tc>
        <w:tc>
          <w:tcPr>
            <w:tcW w:w="1966" w:type="dxa"/>
            <w:vAlign w:val="center"/>
          </w:tcPr>
          <w:p w:rsidR="00C13B0B" w:rsidRDefault="00C13B0B" w:rsidP="00C13B0B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31849B" w:themeColor="accent5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et </w:t>
            </w:r>
            <w:r w:rsidRPr="003E6D9B">
              <w:rPr>
                <w:rStyle w:val="A4"/>
                <w:rFonts w:ascii="Pere Castor" w:hAnsi="Pere Castor"/>
                <w:b/>
                <w:color w:val="31849B" w:themeColor="accent5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>Collectif puis interrogation individuelle</w:t>
            </w:r>
          </w:p>
        </w:tc>
        <w:tc>
          <w:tcPr>
            <w:tcW w:w="1831" w:type="dxa"/>
            <w:vAlign w:val="center"/>
          </w:tcPr>
          <w:p w:rsidR="00C13B0B" w:rsidRDefault="00C13B0B" w:rsidP="00C13B0B">
            <w:pPr>
              <w:jc w:val="center"/>
            </w:pPr>
            <w:r>
              <w:t>-</w:t>
            </w:r>
          </w:p>
        </w:tc>
        <w:tc>
          <w:tcPr>
            <w:tcW w:w="983" w:type="dxa"/>
            <w:vAlign w:val="center"/>
          </w:tcPr>
          <w:p w:rsidR="00C13B0B" w:rsidRPr="003E6D9B" w:rsidRDefault="00C13B0B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 w:rsidRPr="003E6D9B"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C13B0B" w:rsidTr="001B34C3">
        <w:trPr>
          <w:cantSplit/>
          <w:trHeight w:val="1399"/>
        </w:trPr>
        <w:tc>
          <w:tcPr>
            <w:tcW w:w="1122" w:type="dxa"/>
            <w:shd w:val="clear" w:color="auto" w:fill="E36C0A" w:themeFill="accent6" w:themeFillShade="BF"/>
            <w:textDirection w:val="btLr"/>
            <w:vAlign w:val="center"/>
          </w:tcPr>
          <w:p w:rsidR="00C13B0B" w:rsidRPr="003E6D9B" w:rsidRDefault="00C13B0B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C13B0B" w:rsidRDefault="00F60B50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221" w:type="dxa"/>
            <w:vAlign w:val="center"/>
          </w:tcPr>
          <w:p w:rsidR="00C13B0B" w:rsidRPr="00F60B50" w:rsidRDefault="00F60B50" w:rsidP="00F60B50">
            <w:pPr>
              <w:rPr>
                <w:b/>
              </w:rPr>
            </w:pPr>
            <w:r>
              <w:rPr>
                <w:b/>
              </w:rPr>
              <w:t>Se repérer dans l’espace de la feuille</w:t>
            </w:r>
          </w:p>
        </w:tc>
        <w:tc>
          <w:tcPr>
            <w:tcW w:w="2651" w:type="dxa"/>
            <w:vAlign w:val="center"/>
          </w:tcPr>
          <w:p w:rsidR="00C13B0B" w:rsidRDefault="00C13B0B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</w:t>
            </w:r>
            <w:r w:rsidR="00F60B50">
              <w:t>Repérer des objets dans l’espace de la feuille</w:t>
            </w:r>
          </w:p>
          <w:p w:rsidR="00C13B0B" w:rsidRDefault="00C13B0B" w:rsidP="00C13B0B">
            <w:r w:rsidRPr="003E6D9B">
              <w:rPr>
                <w:color w:val="E36C0A" w:themeColor="accent6" w:themeShade="BF"/>
              </w:rPr>
              <w:t>•</w:t>
            </w:r>
            <w:r>
              <w:t xml:space="preserve"> </w:t>
            </w:r>
            <w:r w:rsidR="00F60B50">
              <w:t>Décrire la position d’objets</w:t>
            </w:r>
          </w:p>
          <w:p w:rsidR="00C13B0B" w:rsidRDefault="00C13B0B" w:rsidP="00F60B50">
            <w:r w:rsidRPr="003E6D9B">
              <w:rPr>
                <w:color w:val="E36C0A" w:themeColor="accent6" w:themeShade="BF"/>
              </w:rPr>
              <w:t>•</w:t>
            </w:r>
            <w:r>
              <w:t xml:space="preserve"> </w:t>
            </w:r>
            <w:r w:rsidR="00F60B50">
              <w:t>Comprendre et utiliser le vocabulaire spatial adéquat</w:t>
            </w:r>
          </w:p>
        </w:tc>
        <w:tc>
          <w:tcPr>
            <w:tcW w:w="1966" w:type="dxa"/>
            <w:vAlign w:val="center"/>
          </w:tcPr>
          <w:p w:rsidR="00C13B0B" w:rsidRDefault="00C13B0B" w:rsidP="00F60B50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>1</w:t>
            </w:r>
            <w:r w:rsidR="00F60B50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 xml:space="preserve"> </w:t>
            </w:r>
            <w:r w:rsidR="00F60B50">
              <w:rPr>
                <w:rFonts w:ascii="Script cole" w:hAnsi="Script cole"/>
                <w:sz w:val="20"/>
              </w:rPr>
              <w:t xml:space="preserve">et </w:t>
            </w:r>
            <w:r w:rsidR="00F60B50" w:rsidRPr="003E6D9B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1831" w:type="dxa"/>
            <w:vAlign w:val="center"/>
          </w:tcPr>
          <w:p w:rsidR="00C13B0B" w:rsidRDefault="00C13B0B" w:rsidP="0076558A">
            <w:r w:rsidRPr="003E6D9B">
              <w:rPr>
                <w:color w:val="E36C0A" w:themeColor="accent6" w:themeShade="BF"/>
              </w:rPr>
              <w:t>•</w:t>
            </w:r>
            <w:r>
              <w:t xml:space="preserve"> </w:t>
            </w:r>
            <w:r w:rsidR="00F60B50">
              <w:t xml:space="preserve">4 cartes </w:t>
            </w:r>
            <w:r w:rsidR="0076558A">
              <w:t xml:space="preserve">repérage </w:t>
            </w:r>
            <w:r w:rsidR="00F60B50">
              <w:t>préalablement découpées</w:t>
            </w:r>
          </w:p>
        </w:tc>
        <w:tc>
          <w:tcPr>
            <w:tcW w:w="983" w:type="dxa"/>
            <w:vAlign w:val="center"/>
          </w:tcPr>
          <w:p w:rsidR="00C13B0B" w:rsidRPr="003E6D9B" w:rsidRDefault="00C13B0B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 w:rsidRPr="003E6D9B">
              <w:rPr>
                <w:rFonts w:ascii="Script cole" w:hAnsi="Script cole"/>
                <w:color w:val="E36C0A" w:themeColor="accent6" w:themeShade="BF"/>
              </w:rPr>
              <w:t>25’</w:t>
            </w:r>
          </w:p>
        </w:tc>
      </w:tr>
      <w:tr w:rsidR="00C13B0B" w:rsidTr="001B34C3">
        <w:trPr>
          <w:cantSplit/>
          <w:trHeight w:val="1816"/>
        </w:trPr>
        <w:tc>
          <w:tcPr>
            <w:tcW w:w="1122" w:type="dxa"/>
            <w:shd w:val="clear" w:color="auto" w:fill="943634" w:themeFill="accent2" w:themeFillShade="BF"/>
            <w:textDirection w:val="btLr"/>
            <w:vAlign w:val="center"/>
          </w:tcPr>
          <w:p w:rsidR="00C13B0B" w:rsidRPr="003E6D9B" w:rsidRDefault="00C13B0B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C13B0B" w:rsidRDefault="00C13B0B" w:rsidP="00C13B0B">
            <w:pPr>
              <w:ind w:left="113" w:right="113"/>
              <w:jc w:val="center"/>
              <w:rPr>
                <w:rFonts w:ascii="Script cole" w:hAnsi="Script cole"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  <w:p w:rsidR="00C13B0B" w:rsidRDefault="00C13B0B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Numération</w:t>
            </w:r>
          </w:p>
        </w:tc>
        <w:tc>
          <w:tcPr>
            <w:tcW w:w="2221" w:type="dxa"/>
            <w:vAlign w:val="center"/>
          </w:tcPr>
          <w:p w:rsidR="00FA08D4" w:rsidRPr="00711C89" w:rsidRDefault="00FA08D4" w:rsidP="00FA08D4">
            <w:pPr>
              <w:rPr>
                <w:b/>
              </w:rPr>
            </w:pPr>
            <w:r>
              <w:rPr>
                <w:b/>
              </w:rPr>
              <w:t>Les nombres, mémoire des quantités</w:t>
            </w:r>
          </w:p>
          <w:p w:rsidR="00C13B0B" w:rsidRDefault="00FA08D4" w:rsidP="00FA08D4"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Les </w:t>
            </w:r>
            <w:proofErr w:type="spellStart"/>
            <w:r>
              <w:t>ziglotrons</w:t>
            </w:r>
            <w:proofErr w:type="spellEnd"/>
            <w:r>
              <w:t xml:space="preserve"> (3)</w:t>
            </w:r>
          </w:p>
        </w:tc>
        <w:tc>
          <w:tcPr>
            <w:tcW w:w="2651" w:type="dxa"/>
            <w:vAlign w:val="center"/>
          </w:tcPr>
          <w:p w:rsidR="00C13B0B" w:rsidRDefault="00C13B0B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FA08D4">
              <w:t>Demander par écrit le nombre d’objets nécessaires pour compléter une collection</w:t>
            </w:r>
          </w:p>
          <w:p w:rsidR="00C13B0B" w:rsidRDefault="00C13B0B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FA08D4">
              <w:t>Utiliser le dénombrement pour résoudre un problème de réalisation d’une collection ayant autant d’objets qu’une collection donnée</w:t>
            </w:r>
          </w:p>
          <w:p w:rsidR="00FA08D4" w:rsidRDefault="00FA08D4" w:rsidP="00FA08D4">
            <w:r w:rsidRPr="003E6D9B">
              <w:rPr>
                <w:color w:val="943634" w:themeColor="accent2" w:themeShade="BF"/>
              </w:rPr>
              <w:t>•</w:t>
            </w:r>
            <w:r>
              <w:t xml:space="preserve"> Reproduire les écritures des chiffres 9, 1 et 0</w:t>
            </w:r>
          </w:p>
        </w:tc>
        <w:tc>
          <w:tcPr>
            <w:tcW w:w="1966" w:type="dxa"/>
            <w:vAlign w:val="center"/>
          </w:tcPr>
          <w:p w:rsidR="00FA08D4" w:rsidRDefault="00FA08D4" w:rsidP="00FA08D4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 xml:space="preserve">Collectif </w:t>
            </w:r>
          </w:p>
          <w:p w:rsidR="00FA08D4" w:rsidRPr="005A7434" w:rsidRDefault="00FA08D4" w:rsidP="00FA08D4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>
              <w:t xml:space="preserve">Par équipe de 2 </w:t>
            </w:r>
          </w:p>
          <w:p w:rsidR="00C13B0B" w:rsidRDefault="00FA08D4" w:rsidP="00FA08D4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 xml:space="preserve">Collectif </w:t>
            </w:r>
          </w:p>
          <w:p w:rsidR="00FA08D4" w:rsidRDefault="00FA08D4" w:rsidP="00FA08D4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4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1831" w:type="dxa"/>
            <w:vAlign w:val="center"/>
          </w:tcPr>
          <w:p w:rsidR="00C13B0B" w:rsidRDefault="00C13B0B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300 gommettes mises dans 3 boîtes</w:t>
            </w:r>
          </w:p>
          <w:p w:rsidR="00C13B0B" w:rsidRDefault="00C13B0B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proofErr w:type="spellStart"/>
            <w:r>
              <w:t>Ziglotron</w:t>
            </w:r>
            <w:proofErr w:type="spellEnd"/>
            <w:r>
              <w:t xml:space="preserve"> avec 6, </w:t>
            </w:r>
            <w:r w:rsidR="00FA08D4">
              <w:t>8</w:t>
            </w:r>
            <w:r>
              <w:t xml:space="preserve"> puis 1</w:t>
            </w:r>
            <w:r w:rsidR="00FA08D4">
              <w:t>0</w:t>
            </w:r>
            <w:r>
              <w:t xml:space="preserve"> boutons laissés blancs</w:t>
            </w:r>
          </w:p>
          <w:p w:rsidR="00C13B0B" w:rsidRDefault="00C13B0B" w:rsidP="00C13B0B">
            <w:r w:rsidRPr="003E6D9B">
              <w:rPr>
                <w:color w:val="943634" w:themeColor="accent2" w:themeShade="BF"/>
              </w:rPr>
              <w:t>•</w:t>
            </w:r>
            <w:r>
              <w:t xml:space="preserve"> Feuille de papier</w:t>
            </w:r>
          </w:p>
          <w:p w:rsidR="00FA08D4" w:rsidRDefault="00FA08D4" w:rsidP="00FA08D4">
            <w:r w:rsidRPr="003E6D9B">
              <w:rPr>
                <w:color w:val="943634" w:themeColor="accent2" w:themeShade="BF"/>
              </w:rPr>
              <w:t>•</w:t>
            </w:r>
            <w:r>
              <w:t xml:space="preserve"> File numérique</w:t>
            </w:r>
          </w:p>
          <w:p w:rsidR="00FA08D4" w:rsidRDefault="00FA08D4" w:rsidP="00FA08D4">
            <w:r w:rsidRPr="003E6D9B">
              <w:rPr>
                <w:color w:val="943634" w:themeColor="accent2" w:themeShade="BF"/>
              </w:rPr>
              <w:t>•</w:t>
            </w:r>
            <w:r>
              <w:t xml:space="preserve"> Fiche élève 6</w:t>
            </w:r>
          </w:p>
        </w:tc>
        <w:tc>
          <w:tcPr>
            <w:tcW w:w="983" w:type="dxa"/>
            <w:vAlign w:val="center"/>
          </w:tcPr>
          <w:p w:rsidR="00C13B0B" w:rsidRPr="003E6D9B" w:rsidRDefault="00C13B0B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1B34C3" w:rsidRDefault="00CC245E" w:rsidP="001B34C3">
      <w:pPr>
        <w:spacing w:after="0" w:line="240" w:lineRule="auto"/>
      </w:pPr>
      <w:r>
        <w:rPr>
          <w:noProof/>
        </w:rPr>
        <w:lastRenderedPageBreak/>
        <w:pict>
          <v:rect id="_x0000_s1045" style="position:absolute;margin-left:-71.75pt;margin-top:-22.05pt;width:606.05pt;height:49.5pt;z-index:251672576;mso-position-horizontal-relative:text;mso-position-vertical-relative:text" fillcolor="#bfbfbf [2412]" stroked="f">
            <v:textbox style="mso-next-textbox:#_x0000_s1045">
              <w:txbxContent>
                <w:p w:rsidR="001B34C3" w:rsidRPr="006351FE" w:rsidRDefault="001B34C3" w:rsidP="001B34C3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8" type="#_x0000_t8" style="position:absolute;margin-left:351.4pt;margin-top:-9.55pt;width:154.35pt;height:41.75pt;z-index:251675648;mso-position-horizontal-relative:text;mso-position-vertical-relative:text;v-text-anchor:middle" strokecolor="#7f7f7f [1612]" strokeweight="1pt">
            <v:stroke dashstyle="dash"/>
            <v:textbox style="mso-next-textbox:#_x0000_s1048" inset=",0,,0">
              <w:txbxContent>
                <w:p w:rsidR="001B34C3" w:rsidRPr="00E75A8D" w:rsidRDefault="001B34C3" w:rsidP="001B34C3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1B34C3" w:rsidRPr="001F016D" w:rsidRDefault="001B34C3" w:rsidP="001B34C3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1B34C3" w:rsidRDefault="001B34C3" w:rsidP="001B34C3"/>
              </w:txbxContent>
            </v:textbox>
          </v:shape>
        </w:pict>
      </w:r>
      <w:r>
        <w:rPr>
          <w:noProof/>
        </w:rPr>
        <w:pict>
          <v:shape id="_x0000_s1047" type="#_x0000_t32" style="position:absolute;margin-left:-70.6pt;margin-top:27.5pt;width:635.55pt;height:0;z-index:251674624;mso-position-horizontal-relative:text;mso-position-vertical-relative:text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46" style="position:absolute;margin-left:-21.15pt;margin-top:-16.4pt;width:42.35pt;height:37.35pt;z-index:251673600;mso-position-horizontal-relative:text;mso-position-vertical-relative:text;v-text-anchor:middle" strokecolor="#a5a5a5 [2092]" strokeweight="2.25pt">
            <v:stroke dashstyle="1 1" endcap="round"/>
            <v:textbox style="mso-next-textbox:#_x0000_s1046">
              <w:txbxContent>
                <w:p w:rsidR="001B34C3" w:rsidRPr="00E75A8D" w:rsidRDefault="001B34C3" w:rsidP="001B34C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 w:rsidRPr="00E75A8D">
                    <w:rPr>
                      <w:rFonts w:ascii="Script cole" w:hAnsi="Script cole"/>
                      <w:sz w:val="32"/>
                    </w:rPr>
                    <w:t xml:space="preserve"> </w:t>
                  </w:r>
                  <w:r>
                    <w:rPr>
                      <w:rFonts w:ascii="Script cole" w:hAnsi="Script cole"/>
                      <w:sz w:val="32"/>
                    </w:rPr>
                    <w:t xml:space="preserve"> </w:t>
                  </w:r>
                  <w:r w:rsidRPr="00E75A8D">
                    <w:rPr>
                      <w:rFonts w:ascii="Script cole" w:hAnsi="Script cole"/>
                      <w:color w:val="C0504D" w:themeColor="accent2"/>
                      <w:sz w:val="28"/>
                    </w:rPr>
                    <w:t>CP</w:t>
                  </w:r>
                </w:p>
              </w:txbxContent>
            </v:textbox>
          </v:oval>
        </w:pict>
      </w:r>
    </w:p>
    <w:p w:rsidR="001B34C3" w:rsidRDefault="001B34C3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742"/>
        <w:gridCol w:w="1794"/>
        <w:gridCol w:w="1993"/>
        <w:gridCol w:w="984"/>
      </w:tblGrid>
      <w:tr w:rsidR="001B34C3" w:rsidTr="001B34C3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1B34C3" w:rsidRPr="00E75A8D" w:rsidRDefault="001B34C3" w:rsidP="001F05D7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1B34C3" w:rsidRPr="003E6D9B" w:rsidRDefault="001B34C3" w:rsidP="001B34C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  <w:r>
              <w:rPr>
                <w:rFonts w:ascii="Pere Castor" w:hAnsi="Pere Castor"/>
                <w:smallCaps/>
                <w:color w:val="FFFFFF" w:themeColor="background1"/>
                <w:sz w:val="32"/>
              </w:rPr>
              <w:t>Jeudi 15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septembre</w:t>
            </w:r>
          </w:p>
        </w:tc>
      </w:tr>
      <w:tr w:rsidR="001B34C3" w:rsidTr="001B34C3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1B34C3" w:rsidRDefault="001B34C3" w:rsidP="001F05D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1B34C3" w:rsidRPr="008A0517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742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1B34C3" w:rsidTr="001B34C3">
        <w:trPr>
          <w:cantSplit/>
          <w:trHeight w:val="1351"/>
        </w:trPr>
        <w:tc>
          <w:tcPr>
            <w:tcW w:w="993" w:type="dxa"/>
            <w:shd w:val="clear" w:color="auto" w:fill="31849B" w:themeFill="accent5" w:themeFillShade="BF"/>
            <w:textDirection w:val="btLr"/>
            <w:vAlign w:val="center"/>
          </w:tcPr>
          <w:p w:rsidR="001B34C3" w:rsidRPr="003E6D9B" w:rsidRDefault="001B34C3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COMPTINE ORALE</w:t>
            </w:r>
          </w:p>
        </w:tc>
        <w:tc>
          <w:tcPr>
            <w:tcW w:w="2268" w:type="dxa"/>
            <w:vAlign w:val="center"/>
          </w:tcPr>
          <w:p w:rsidR="001B34C3" w:rsidRPr="00711C89" w:rsidRDefault="001B34C3" w:rsidP="001F05D7">
            <w:pPr>
              <w:rPr>
                <w:b/>
              </w:rPr>
            </w:pPr>
            <w:r w:rsidRPr="00711C89">
              <w:rPr>
                <w:b/>
              </w:rPr>
              <w:t>Compter jusqu’à 1</w:t>
            </w:r>
            <w:r>
              <w:rPr>
                <w:b/>
              </w:rPr>
              <w:t>6</w:t>
            </w:r>
          </w:p>
          <w:p w:rsidR="001B34C3" w:rsidRDefault="001B34C3" w:rsidP="001F05D7">
            <w:r w:rsidRPr="003E6D9B">
              <w:rPr>
                <w:color w:val="31849B" w:themeColor="accent5" w:themeShade="BF"/>
              </w:rPr>
              <w:sym w:font="CombiNumerals" w:char="F05D"/>
            </w:r>
            <w:r>
              <w:t xml:space="preserve"> Le furet</w:t>
            </w:r>
          </w:p>
        </w:tc>
        <w:tc>
          <w:tcPr>
            <w:tcW w:w="2742" w:type="dxa"/>
            <w:vAlign w:val="center"/>
          </w:tcPr>
          <w:p w:rsidR="001B34C3" w:rsidRDefault="001B34C3" w:rsidP="001F05D7">
            <w:r w:rsidRPr="003E6D9B">
              <w:rPr>
                <w:color w:val="31849B" w:themeColor="accent5" w:themeShade="BF"/>
              </w:rPr>
              <w:t>•</w:t>
            </w:r>
            <w:r>
              <w:t xml:space="preserve"> Réciter la comptine numérique à partir de 16 en reculant</w:t>
            </w:r>
          </w:p>
        </w:tc>
        <w:tc>
          <w:tcPr>
            <w:tcW w:w="1794" w:type="dxa"/>
            <w:vAlign w:val="center"/>
          </w:tcPr>
          <w:p w:rsidR="001B34C3" w:rsidRDefault="001B34C3" w:rsidP="001F05D7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31849B" w:themeColor="accent5" w:themeShade="BF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et </w:t>
            </w:r>
            <w:r w:rsidRPr="003E6D9B">
              <w:rPr>
                <w:rStyle w:val="A4"/>
                <w:rFonts w:ascii="Pere Castor" w:hAnsi="Pere Castor"/>
                <w:b/>
                <w:color w:val="31849B" w:themeColor="accent5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 w:rsidRPr="003E6D9B">
              <w:t>Collectif puis interrogation individuelle</w:t>
            </w:r>
          </w:p>
        </w:tc>
        <w:tc>
          <w:tcPr>
            <w:tcW w:w="1993" w:type="dxa"/>
            <w:vAlign w:val="center"/>
          </w:tcPr>
          <w:p w:rsidR="001B34C3" w:rsidRDefault="001B34C3" w:rsidP="001F05D7">
            <w:pPr>
              <w:jc w:val="center"/>
            </w:pPr>
            <w:r>
              <w:t>-</w:t>
            </w:r>
          </w:p>
        </w:tc>
        <w:tc>
          <w:tcPr>
            <w:tcW w:w="984" w:type="dxa"/>
            <w:vAlign w:val="center"/>
          </w:tcPr>
          <w:p w:rsidR="001B34C3" w:rsidRPr="003E6D9B" w:rsidRDefault="001B34C3" w:rsidP="001F05D7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 w:rsidRPr="003E6D9B">
              <w:rPr>
                <w:rFonts w:ascii="Script cole" w:hAnsi="Script cole"/>
                <w:color w:val="31849B" w:themeColor="accent5" w:themeShade="BF"/>
              </w:rPr>
              <w:t>5’</w:t>
            </w:r>
          </w:p>
        </w:tc>
      </w:tr>
      <w:tr w:rsidR="001B34C3" w:rsidTr="001B34C3">
        <w:trPr>
          <w:cantSplit/>
          <w:trHeight w:val="1399"/>
        </w:trPr>
        <w:tc>
          <w:tcPr>
            <w:tcW w:w="993" w:type="dxa"/>
            <w:shd w:val="clear" w:color="auto" w:fill="E36C0A" w:themeFill="accent6" w:themeFillShade="BF"/>
            <w:textDirection w:val="btLr"/>
            <w:vAlign w:val="center"/>
          </w:tcPr>
          <w:p w:rsidR="001B34C3" w:rsidRPr="003E6D9B" w:rsidRDefault="001B34C3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1B34C3" w:rsidRDefault="001B34C3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268" w:type="dxa"/>
            <w:vAlign w:val="center"/>
          </w:tcPr>
          <w:p w:rsidR="001B34C3" w:rsidRPr="001B34C3" w:rsidRDefault="001B34C3" w:rsidP="001B34C3">
            <w:pPr>
              <w:rPr>
                <w:b/>
              </w:rPr>
            </w:pPr>
            <w:r>
              <w:rPr>
                <w:b/>
              </w:rPr>
              <w:t>Se repérer dans l’espace de la feuille</w:t>
            </w:r>
          </w:p>
        </w:tc>
        <w:tc>
          <w:tcPr>
            <w:tcW w:w="2742" w:type="dxa"/>
            <w:vAlign w:val="center"/>
          </w:tcPr>
          <w:p w:rsidR="001B34C3" w:rsidRDefault="001B34C3" w:rsidP="001F05D7">
            <w:r w:rsidRPr="003E6D9B">
              <w:rPr>
                <w:color w:val="E36C0A" w:themeColor="accent6" w:themeShade="BF"/>
              </w:rPr>
              <w:t>•</w:t>
            </w:r>
            <w:r>
              <w:t xml:space="preserve"> Repérer ou placer des objets dans l’espace de la feuille</w:t>
            </w:r>
          </w:p>
          <w:p w:rsidR="001B34C3" w:rsidRDefault="001B34C3" w:rsidP="001F05D7">
            <w:r w:rsidRPr="003E6D9B">
              <w:rPr>
                <w:color w:val="E36C0A" w:themeColor="accent6" w:themeShade="BF"/>
              </w:rPr>
              <w:t>•</w:t>
            </w:r>
            <w:r>
              <w:t xml:space="preserve"> Comprendre et utiliser le vocabulaire spatial adéquat</w:t>
            </w:r>
          </w:p>
        </w:tc>
        <w:tc>
          <w:tcPr>
            <w:tcW w:w="1794" w:type="dxa"/>
            <w:vAlign w:val="center"/>
          </w:tcPr>
          <w:p w:rsidR="001B34C3" w:rsidRDefault="001B34C3" w:rsidP="001F05D7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Pr="003E6D9B">
              <w:t xml:space="preserve">Collectif </w:t>
            </w:r>
          </w:p>
          <w:p w:rsidR="001B34C3" w:rsidRDefault="001B34C3" w:rsidP="001F05D7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E36C0A" w:themeColor="accent6" w:themeShade="BF"/>
                <w:szCs w:val="20"/>
              </w:rPr>
              <w:t>2</w:t>
            </w:r>
            <w:r>
              <w:rPr>
                <w:rFonts w:ascii="Script cole" w:hAnsi="Script cole"/>
                <w:sz w:val="20"/>
              </w:rPr>
              <w:t xml:space="preserve"> : </w:t>
            </w:r>
            <w:r>
              <w:t>Individuel</w:t>
            </w:r>
          </w:p>
        </w:tc>
        <w:tc>
          <w:tcPr>
            <w:tcW w:w="1993" w:type="dxa"/>
            <w:vAlign w:val="center"/>
          </w:tcPr>
          <w:p w:rsidR="001B34C3" w:rsidRDefault="001B34C3" w:rsidP="001F05D7">
            <w:r w:rsidRPr="003E6D9B">
              <w:rPr>
                <w:color w:val="E36C0A" w:themeColor="accent6" w:themeShade="BF"/>
              </w:rPr>
              <w:t>•</w:t>
            </w:r>
            <w:r>
              <w:t xml:space="preserve"> Un crayon</w:t>
            </w:r>
          </w:p>
          <w:p w:rsidR="001B34C3" w:rsidRDefault="001B34C3" w:rsidP="001B34C3">
            <w:r w:rsidRPr="003E6D9B">
              <w:rPr>
                <w:color w:val="E36C0A" w:themeColor="accent6" w:themeShade="BF"/>
              </w:rPr>
              <w:t>•</w:t>
            </w:r>
            <w:r>
              <w:t xml:space="preserve"> Une feuille A4 ou A5</w:t>
            </w:r>
          </w:p>
          <w:p w:rsidR="001B34C3" w:rsidRDefault="001B34C3" w:rsidP="001B34C3">
            <w:r w:rsidRPr="003E6D9B">
              <w:rPr>
                <w:color w:val="E36C0A" w:themeColor="accent6" w:themeShade="BF"/>
              </w:rPr>
              <w:t>•</w:t>
            </w:r>
            <w:r>
              <w:t xml:space="preserve"> Fiche élève 7</w:t>
            </w:r>
          </w:p>
        </w:tc>
        <w:tc>
          <w:tcPr>
            <w:tcW w:w="984" w:type="dxa"/>
            <w:vAlign w:val="center"/>
          </w:tcPr>
          <w:p w:rsidR="001B34C3" w:rsidRPr="003E6D9B" w:rsidRDefault="001B34C3" w:rsidP="001F05D7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 w:rsidRPr="003E6D9B">
              <w:rPr>
                <w:rFonts w:ascii="Script cole" w:hAnsi="Script cole"/>
                <w:color w:val="E36C0A" w:themeColor="accent6" w:themeShade="BF"/>
              </w:rPr>
              <w:t>25’</w:t>
            </w:r>
          </w:p>
        </w:tc>
      </w:tr>
      <w:tr w:rsidR="001B34C3" w:rsidTr="001B34C3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1B34C3" w:rsidRPr="003E6D9B" w:rsidRDefault="001B34C3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1B34C3" w:rsidRDefault="001B34C3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268" w:type="dxa"/>
            <w:vAlign w:val="center"/>
          </w:tcPr>
          <w:p w:rsidR="001B34C3" w:rsidRPr="00711C89" w:rsidRDefault="001B34C3" w:rsidP="001F05D7">
            <w:pPr>
              <w:rPr>
                <w:b/>
              </w:rPr>
            </w:pPr>
            <w:r>
              <w:rPr>
                <w:b/>
              </w:rPr>
              <w:t>Repérer des objets dans un espace connu</w:t>
            </w:r>
          </w:p>
          <w:p w:rsidR="001B34C3" w:rsidRDefault="001B34C3" w:rsidP="001B34C3"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Le jeu des boîtes (1)</w:t>
            </w:r>
          </w:p>
        </w:tc>
        <w:tc>
          <w:tcPr>
            <w:tcW w:w="2742" w:type="dxa"/>
            <w:vAlign w:val="center"/>
          </w:tcPr>
          <w:p w:rsidR="001B34C3" w:rsidRDefault="001B34C3" w:rsidP="001668AA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1668AA">
              <w:t>Trouver dans quelle boîte un objet a été caché à l’aide d’un message oral élaboré par d’autres</w:t>
            </w:r>
          </w:p>
          <w:p w:rsidR="001668AA" w:rsidRDefault="001668AA" w:rsidP="001668AA">
            <w:r w:rsidRPr="003E6D9B">
              <w:rPr>
                <w:color w:val="943634" w:themeColor="accent2" w:themeShade="BF"/>
              </w:rPr>
              <w:t>•</w:t>
            </w:r>
            <w:r>
              <w:t xml:space="preserve"> Repérer dans l’espace des objets par rapport à d’autres objets (repères fixes)</w:t>
            </w:r>
          </w:p>
        </w:tc>
        <w:tc>
          <w:tcPr>
            <w:tcW w:w="1794" w:type="dxa"/>
            <w:vAlign w:val="center"/>
          </w:tcPr>
          <w:p w:rsidR="001B34C3" w:rsidRDefault="001668AA" w:rsidP="001668AA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 w:rsidR="001B34C3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 w:rsidR="001B34C3">
              <w:rPr>
                <w:rFonts w:ascii="Script cole" w:hAnsi="Script cole"/>
                <w:sz w:val="20"/>
              </w:rPr>
              <w:t>et</w:t>
            </w:r>
            <w:r w:rsidR="001B34C3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</w:t>
            </w:r>
            <w:r w:rsidR="001B34C3">
              <w:rPr>
                <w:rFonts w:ascii="Script cole" w:hAnsi="Script cole"/>
                <w:sz w:val="20"/>
              </w:rPr>
              <w:t xml:space="preserve"> : </w:t>
            </w:r>
            <w:r w:rsidR="001B34C3">
              <w:t>Collectif</w:t>
            </w:r>
          </w:p>
        </w:tc>
        <w:tc>
          <w:tcPr>
            <w:tcW w:w="1993" w:type="dxa"/>
            <w:vAlign w:val="center"/>
          </w:tcPr>
          <w:p w:rsidR="001B34C3" w:rsidRDefault="001B34C3" w:rsidP="001F05D7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1668AA">
              <w:t>1 : 4 boîtes disposées contre un mur différent de la classe</w:t>
            </w:r>
          </w:p>
          <w:p w:rsidR="001B34C3" w:rsidRDefault="001B34C3" w:rsidP="001668AA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1668AA">
              <w:t>2 : une 2</w:t>
            </w:r>
            <w:r w:rsidR="001668AA" w:rsidRPr="001668AA">
              <w:rPr>
                <w:vertAlign w:val="superscript"/>
              </w:rPr>
              <w:t>ème</w:t>
            </w:r>
            <w:r w:rsidR="001668AA">
              <w:t xml:space="preserve"> boîte placée à côté de chacune des 4 1</w:t>
            </w:r>
            <w:r w:rsidR="001668AA" w:rsidRPr="001668AA">
              <w:rPr>
                <w:vertAlign w:val="superscript"/>
              </w:rPr>
              <w:t>ère</w:t>
            </w:r>
            <w:r w:rsidR="001668AA">
              <w:rPr>
                <w:vertAlign w:val="superscript"/>
              </w:rPr>
              <w:t xml:space="preserve">s </w:t>
            </w:r>
            <w:r w:rsidR="001668AA">
              <w:t>boîtes.</w:t>
            </w:r>
          </w:p>
          <w:p w:rsidR="001668AA" w:rsidRDefault="001668AA" w:rsidP="001668AA">
            <w:r w:rsidRPr="003E6D9B">
              <w:rPr>
                <w:color w:val="943634" w:themeColor="accent2" w:themeShade="BF"/>
              </w:rPr>
              <w:t>•</w:t>
            </w:r>
            <w:r>
              <w:t xml:space="preserve"> 1 carte avec la photo de Gribouille</w:t>
            </w:r>
          </w:p>
        </w:tc>
        <w:tc>
          <w:tcPr>
            <w:tcW w:w="984" w:type="dxa"/>
            <w:vAlign w:val="center"/>
          </w:tcPr>
          <w:p w:rsidR="001B34C3" w:rsidRPr="003E6D9B" w:rsidRDefault="001B34C3" w:rsidP="001F05D7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1B34C3" w:rsidRDefault="001B34C3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9781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781"/>
      </w:tblGrid>
      <w:tr w:rsidR="00E92CD5" w:rsidTr="00E92CD5">
        <w:tc>
          <w:tcPr>
            <w:tcW w:w="9781" w:type="dxa"/>
            <w:shd w:val="clear" w:color="auto" w:fill="808080" w:themeFill="background1" w:themeFillShade="80"/>
          </w:tcPr>
          <w:p w:rsidR="00E92CD5" w:rsidRPr="003E6D9B" w:rsidRDefault="00E92CD5" w:rsidP="00E92CD5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Bilan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  <w:r>
              <w:rPr>
                <w:rFonts w:ascii="Pere Castor" w:hAnsi="Pere Castor"/>
                <w:smallCaps/>
                <w:color w:val="FFFFFF" w:themeColor="background1"/>
                <w:sz w:val="32"/>
              </w:rPr>
              <w:t>Vendredi 16</w:t>
            </w:r>
            <w:r w:rsidRPr="003E6D9B">
              <w:rPr>
                <w:rFonts w:ascii="Pere Castor" w:hAnsi="Pere Castor"/>
                <w:smallCaps/>
                <w:color w:val="FFFFFF" w:themeColor="background1"/>
                <w:sz w:val="32"/>
              </w:rPr>
              <w:t xml:space="preserve"> septembre</w:t>
            </w:r>
          </w:p>
        </w:tc>
      </w:tr>
      <w:tr w:rsidR="00E92CD5" w:rsidTr="00E92CD5">
        <w:trPr>
          <w:cantSplit/>
          <w:trHeight w:val="6398"/>
        </w:trPr>
        <w:tc>
          <w:tcPr>
            <w:tcW w:w="9781" w:type="dxa"/>
          </w:tcPr>
          <w:p w:rsidR="00E92CD5" w:rsidRDefault="00E92CD5" w:rsidP="00E92CD5">
            <w:pPr>
              <w:rPr>
                <w:color w:val="943634" w:themeColor="accent2" w:themeShade="BF"/>
              </w:rPr>
            </w:pPr>
          </w:p>
          <w:p w:rsidR="00E92CD5" w:rsidRDefault="00E92CD5" w:rsidP="001A328E">
            <w:pPr>
              <w:ind w:right="34"/>
              <w:jc w:val="center"/>
              <w:rPr>
                <w:rFonts w:ascii="Script cole" w:hAnsi="Script cole"/>
              </w:rPr>
            </w:pPr>
            <w:r w:rsidRPr="00E92CD5">
              <w:rPr>
                <w:color w:val="943634" w:themeColor="accent2" w:themeShade="BF"/>
                <w:sz w:val="24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prépare le bilan :</w:t>
            </w:r>
          </w:p>
          <w:p w:rsidR="00E92CD5" w:rsidRDefault="00E92CD5" w:rsidP="001A328E">
            <w:pPr>
              <w:ind w:right="34"/>
              <w:rPr>
                <w:rFonts w:ascii="Script cole" w:hAnsi="Script cole"/>
              </w:rPr>
            </w:pPr>
          </w:p>
          <w:p w:rsidR="00E92CD5" w:rsidRPr="00E92CD5" w:rsidRDefault="00E92CD5" w:rsidP="001A328E">
            <w:pPr>
              <w:ind w:right="34"/>
              <w:jc w:val="both"/>
              <w:rPr>
                <w:rStyle w:val="A4"/>
                <w:rFonts w:ascii="Cursive standard" w:hAnsi="Cursive standard"/>
                <w:color w:val="FF0066"/>
                <w:szCs w:val="20"/>
              </w:rPr>
            </w:pPr>
            <w:r w:rsidRPr="00E92CD5">
              <w:rPr>
                <w:rFonts w:ascii="Candara" w:hAnsi="Candara"/>
              </w:rPr>
              <w:t xml:space="preserve"> A partir des illustrations de la fiche, demander aux élèves d’évoquer les apprentissages sur les quels ils ont travaillé : </w:t>
            </w:r>
            <w:r w:rsidRPr="00E92CD5">
              <w:rPr>
                <w:rStyle w:val="A4"/>
                <w:rFonts w:ascii="Cursive standard" w:hAnsi="Cursive standard"/>
                <w:color w:val="FF0066"/>
                <w:szCs w:val="20"/>
              </w:rPr>
              <w:t>Que représente cette image ? A quelle activité te fait-elle penser ? Comment as-tu fait pour répondre ? Qu’as-tu appris de nouveau ?</w:t>
            </w:r>
            <w:r w:rsidRPr="00E92CD5">
              <w:rPr>
                <w:rStyle w:val="A4"/>
                <w:rFonts w:ascii="Candara" w:hAnsi="Candara"/>
                <w:color w:val="FF0066"/>
                <w:szCs w:val="20"/>
              </w:rPr>
              <w:t xml:space="preserve"> </w:t>
            </w:r>
            <w:r w:rsidRPr="00E92CD5">
              <w:rPr>
                <w:rFonts w:ascii="Candara" w:hAnsi="Candara"/>
              </w:rPr>
              <w:t xml:space="preserve">Demander également à s’exprimer sur la compréhension qu’ils en ont et sur les difficultés qu’ils pensent avoir à ce sujet : </w:t>
            </w:r>
            <w:r w:rsidRPr="00E92CD5">
              <w:rPr>
                <w:rStyle w:val="A4"/>
                <w:rFonts w:ascii="Cursive standard" w:hAnsi="Cursive standard"/>
                <w:color w:val="FF0066"/>
                <w:szCs w:val="20"/>
              </w:rPr>
              <w:t>Sais-tu bien répondre à des questions comme celles-ci ? Qu’est-ce qui est difficile pour toi ?</w:t>
            </w:r>
          </w:p>
          <w:p w:rsidR="00E92CD5" w:rsidRPr="00E92CD5" w:rsidRDefault="00E92CD5" w:rsidP="001A328E">
            <w:pPr>
              <w:ind w:right="34"/>
              <w:jc w:val="both"/>
              <w:rPr>
                <w:rStyle w:val="A4"/>
                <w:rFonts w:ascii="Cursive standard" w:hAnsi="Cursive standard"/>
                <w:color w:val="FF0066"/>
                <w:sz w:val="16"/>
                <w:szCs w:val="20"/>
              </w:rPr>
            </w:pPr>
          </w:p>
          <w:p w:rsidR="00E92CD5" w:rsidRDefault="00E92CD5" w:rsidP="001A328E">
            <w:pPr>
              <w:ind w:right="34"/>
              <w:jc w:val="center"/>
            </w:pPr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fais le bilan :</w:t>
            </w:r>
          </w:p>
          <w:p w:rsidR="00E92CD5" w:rsidRDefault="00E92CD5" w:rsidP="001A328E">
            <w:pPr>
              <w:ind w:right="34"/>
              <w:jc w:val="both"/>
            </w:pPr>
          </w:p>
          <w:p w:rsidR="00E92CD5" w:rsidRPr="00E92CD5" w:rsidRDefault="00E92CD5" w:rsidP="001A328E">
            <w:pPr>
              <w:ind w:right="34"/>
              <w:jc w:val="both"/>
              <w:rPr>
                <w:rFonts w:ascii="Candara" w:hAnsi="Candara"/>
              </w:rPr>
            </w:pPr>
            <w:r w:rsidRPr="00E92CD5">
              <w:rPr>
                <w:rFonts w:ascii="Candara" w:hAnsi="Candara"/>
              </w:rPr>
              <w:t>Des exercices permettent une évaluation individuelle « à chaud ». L’analyse des réponses de chaque élève permet de compléter son « bilan de compétences » et de mieux cerner les connaissances qui doivent être consolidées par chacun.</w:t>
            </w:r>
          </w:p>
          <w:p w:rsidR="00E92CD5" w:rsidRDefault="00E92CD5" w:rsidP="001A328E">
            <w:pPr>
              <w:ind w:right="34"/>
              <w:jc w:val="both"/>
            </w:pPr>
          </w:p>
          <w:p w:rsidR="00E92CD5" w:rsidRPr="00E92CD5" w:rsidRDefault="00E92CD5" w:rsidP="001A328E">
            <w:pPr>
              <w:ind w:right="34"/>
              <w:jc w:val="both"/>
              <w:rPr>
                <w:rStyle w:val="A4"/>
                <w:rFonts w:ascii="Candara" w:hAnsi="Candara"/>
              </w:rPr>
            </w:pPr>
            <w:r w:rsidRPr="00E92CD5">
              <w:rPr>
                <w:rStyle w:val="A4"/>
                <w:rFonts w:ascii="Bradley Hand ITC" w:hAnsi="Bradley Hand ITC"/>
                <w:color w:val="00B050"/>
                <w:szCs w:val="20"/>
              </w:rPr>
              <w:t>Exercice 1 :</w:t>
            </w:r>
            <w:r w:rsidRPr="00E92CD5">
              <w:rPr>
                <w:rStyle w:val="A4"/>
                <w:rFonts w:ascii="Candara" w:hAnsi="Candara"/>
              </w:rPr>
              <w:t xml:space="preserve"> Utiliser un nombre (sous forme écrite) pour exprimer une quantité.</w:t>
            </w:r>
          </w:p>
          <w:p w:rsidR="00E92CD5" w:rsidRPr="00E92CD5" w:rsidRDefault="00E92CD5" w:rsidP="001A328E">
            <w:pPr>
              <w:ind w:right="34"/>
              <w:jc w:val="both"/>
              <w:rPr>
                <w:rStyle w:val="A4"/>
                <w:rFonts w:ascii="Candara" w:hAnsi="Candara"/>
              </w:rPr>
            </w:pPr>
            <w:r w:rsidRPr="00E92CD5">
              <w:rPr>
                <w:rStyle w:val="A4"/>
                <w:rFonts w:ascii="Bradley Hand ITC" w:hAnsi="Bradley Hand ITC"/>
                <w:color w:val="00B050"/>
                <w:szCs w:val="20"/>
              </w:rPr>
              <w:t>Exercice 2 :</w:t>
            </w:r>
            <w:r w:rsidRPr="00E92CD5">
              <w:rPr>
                <w:rStyle w:val="A4"/>
                <w:rFonts w:ascii="Candara" w:hAnsi="Candara"/>
              </w:rPr>
              <w:t xml:space="preserve"> Associer nombres écrits en chiffres et quantités représentées sous diverses formes (doigts, constellations, objets).</w:t>
            </w:r>
          </w:p>
          <w:p w:rsidR="00E92CD5" w:rsidRPr="00E92CD5" w:rsidRDefault="00E92CD5" w:rsidP="001A328E">
            <w:pPr>
              <w:ind w:right="34"/>
              <w:jc w:val="both"/>
              <w:rPr>
                <w:rStyle w:val="A4"/>
                <w:rFonts w:ascii="Candara" w:hAnsi="Candara"/>
              </w:rPr>
            </w:pPr>
            <w:r w:rsidRPr="00E92CD5">
              <w:rPr>
                <w:rStyle w:val="A4"/>
                <w:rFonts w:ascii="Bradley Hand ITC" w:hAnsi="Bradley Hand ITC"/>
                <w:color w:val="00B050"/>
                <w:szCs w:val="20"/>
              </w:rPr>
              <w:t>Exercice 3 :</w:t>
            </w:r>
            <w:r w:rsidRPr="00E92CD5">
              <w:rPr>
                <w:rStyle w:val="A4"/>
                <w:rFonts w:ascii="Candara" w:hAnsi="Candara"/>
              </w:rPr>
              <w:t xml:space="preserve"> Trouver une boîte d’après des indices.</w:t>
            </w:r>
          </w:p>
          <w:p w:rsidR="00E92CD5" w:rsidRDefault="00E92CD5" w:rsidP="00E92CD5">
            <w:pPr>
              <w:rPr>
                <w:rStyle w:val="A4"/>
                <w:rFonts w:ascii="Candara" w:hAnsi="Candara"/>
                <w:sz w:val="20"/>
              </w:rPr>
            </w:pPr>
          </w:p>
          <w:p w:rsidR="00E92CD5" w:rsidRPr="003E6D9B" w:rsidRDefault="00E92CD5" w:rsidP="00E92CD5">
            <w:pPr>
              <w:rPr>
                <w:rFonts w:ascii="Script cole" w:hAnsi="Script cole"/>
                <w:color w:val="31849B" w:themeColor="accent5" w:themeShade="BF"/>
              </w:rPr>
            </w:pPr>
          </w:p>
        </w:tc>
      </w:tr>
    </w:tbl>
    <w:p w:rsidR="00C13B0B" w:rsidRDefault="00C13B0B" w:rsidP="00C13B0B">
      <w:pPr>
        <w:spacing w:after="0" w:line="240" w:lineRule="auto"/>
      </w:pPr>
    </w:p>
    <w:p w:rsidR="00C94D4A" w:rsidRDefault="00C94D4A" w:rsidP="008A0517">
      <w:pPr>
        <w:spacing w:after="0" w:line="240" w:lineRule="auto"/>
      </w:pPr>
    </w:p>
    <w:sectPr w:rsidR="00C94D4A" w:rsidSect="008A0517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altName w:val="Abscissa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7B48DE"/>
    <w:multiLevelType w:val="hybridMultilevel"/>
    <w:tmpl w:val="AC0E34B2"/>
    <w:lvl w:ilvl="0" w:tplc="93B07360">
      <w:start w:val="4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>
    <w:useFELayout/>
  </w:compat>
  <w:rsids>
    <w:rsidRoot w:val="008A0517"/>
    <w:rsid w:val="0007112E"/>
    <w:rsid w:val="000B44E4"/>
    <w:rsid w:val="001026D5"/>
    <w:rsid w:val="001668AA"/>
    <w:rsid w:val="001A328E"/>
    <w:rsid w:val="001B34C3"/>
    <w:rsid w:val="003E6D9B"/>
    <w:rsid w:val="004507B4"/>
    <w:rsid w:val="00470B6E"/>
    <w:rsid w:val="00471944"/>
    <w:rsid w:val="004B0F6F"/>
    <w:rsid w:val="005A7434"/>
    <w:rsid w:val="00623DD8"/>
    <w:rsid w:val="006E6933"/>
    <w:rsid w:val="00711C89"/>
    <w:rsid w:val="0076558A"/>
    <w:rsid w:val="008A0517"/>
    <w:rsid w:val="009B44FA"/>
    <w:rsid w:val="00B42A17"/>
    <w:rsid w:val="00BB08C5"/>
    <w:rsid w:val="00C13B0B"/>
    <w:rsid w:val="00C94D4A"/>
    <w:rsid w:val="00CC245E"/>
    <w:rsid w:val="00E92CD5"/>
    <w:rsid w:val="00F60B50"/>
    <w:rsid w:val="00FA08D4"/>
    <w:rsid w:val="00FA4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5" type="connector" idref="#_x0000_s1047"/>
        <o:r id="V:Rule6" type="connector" idref="#_x0000_s1031"/>
        <o:r id="V:Rule7" type="connector" idref="#_x0000_s1035"/>
        <o:r id="V:Rule8" type="connector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8A0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uiPriority w:val="99"/>
    <w:rsid w:val="005A7434"/>
    <w:rPr>
      <w:rFonts w:cs="Abscissa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7DAE8-AD6A-4E4C-A67E-17062CECF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1306</Words>
  <Characters>7187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cp:lastPrinted>2011-07-06T10:53:00Z</cp:lastPrinted>
  <dcterms:created xsi:type="dcterms:W3CDTF">2011-07-06T10:53:00Z</dcterms:created>
  <dcterms:modified xsi:type="dcterms:W3CDTF">2011-07-06T11:28:00Z</dcterms:modified>
</cp:coreProperties>
</file>