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492DC5">
      <w:pPr>
        <w:rPr>
          <w:rFonts w:ascii="Pere Castor" w:hAnsi="Pere Castor"/>
          <w:sz w:val="60"/>
          <w:szCs w:val="60"/>
          <w:u w:val="thick"/>
        </w:rPr>
      </w:pPr>
      <w:r>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sidR="004F0F64" w:rsidRPr="004F0F64">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3.1pt;width:120.8pt;height:42.8pt;z-index:251659264;v-text-anchor:middle" adj="18005" strokecolor="#7f7f7f [1612]">
            <v:shadow on="t" opacity=".5" offset="6pt,6pt"/>
            <v:textbox style="mso-next-textbox:#_x0000_s1027">
              <w:txbxContent>
                <w:p w:rsidR="00946963" w:rsidRPr="00CB6168" w:rsidRDefault="00946963" w:rsidP="00C94E54">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C94E54">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946963" w:rsidRPr="00CB6168" w:rsidRDefault="00946963" w:rsidP="001D380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Unité 4</w:t>
      </w:r>
    </w:p>
    <w:p w:rsidR="00CB6168" w:rsidRPr="00CB6168" w:rsidRDefault="00CB6168">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CB6168" w:rsidTr="00FB5FAF">
        <w:tc>
          <w:tcPr>
            <w:tcW w:w="988"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p>
        </w:tc>
      </w:tr>
      <w:tr w:rsidR="00FB5FAF" w:rsidTr="004F4C4D">
        <w:trPr>
          <w:trHeight w:val="541"/>
        </w:trPr>
        <w:tc>
          <w:tcPr>
            <w:tcW w:w="988" w:type="dxa"/>
            <w:vMerge/>
            <w:tcBorders>
              <w:left w:val="nil"/>
            </w:tcBorders>
            <w:shd w:val="clear" w:color="auto" w:fill="auto"/>
            <w:vAlign w:val="center"/>
          </w:tcPr>
          <w:p w:rsidR="00CB6168" w:rsidRDefault="00CB6168" w:rsidP="00A93043">
            <w:pPr>
              <w:jc w:val="center"/>
            </w:pPr>
          </w:p>
        </w:tc>
        <w:tc>
          <w:tcPr>
            <w:tcW w:w="2236"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4F4C4D">
        <w:trPr>
          <w:cantSplit/>
          <w:trHeight w:val="1064"/>
        </w:trPr>
        <w:tc>
          <w:tcPr>
            <w:tcW w:w="988" w:type="dxa"/>
            <w:vMerge w:val="restart"/>
            <w:shd w:val="clear" w:color="auto" w:fill="F2DBDB" w:themeFill="accent2" w:themeFillTint="33"/>
            <w:textDirection w:val="btLr"/>
            <w:vAlign w:val="center"/>
          </w:tcPr>
          <w:p w:rsidR="00CB6168" w:rsidRPr="004F4C4D" w:rsidRDefault="00CB6168" w:rsidP="00CB6168">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CB6168" w:rsidRDefault="00CB6168" w:rsidP="000043C7">
            <w:r>
              <w:rPr>
                <w:b/>
              </w:rPr>
              <w:t xml:space="preserve">Répertoire additif </w:t>
            </w:r>
            <w:r w:rsidRPr="00056585">
              <w:t>(</w:t>
            </w:r>
            <w:r w:rsidR="000043C7">
              <w:t>Nombres &lt;20</w:t>
            </w:r>
            <w:r>
              <w:t>)</w:t>
            </w:r>
          </w:p>
        </w:tc>
        <w:tc>
          <w:tcPr>
            <w:tcW w:w="2661" w:type="dxa"/>
            <w:tcBorders>
              <w:bottom w:val="single" w:sz="4" w:space="0" w:color="auto"/>
            </w:tcBorders>
            <w:shd w:val="clear" w:color="auto" w:fill="D9D9D9" w:themeFill="background1" w:themeFillShade="D9"/>
            <w:vAlign w:val="center"/>
          </w:tcPr>
          <w:p w:rsidR="00CB6168" w:rsidRDefault="00CB6168" w:rsidP="000043C7">
            <w:r w:rsidRPr="008F4A6A">
              <w:rPr>
                <w:color w:val="E5B8B7" w:themeColor="accent2" w:themeTint="66"/>
              </w:rPr>
              <w:t>•</w:t>
            </w:r>
            <w:r>
              <w:t xml:space="preserve"> Donner </w:t>
            </w:r>
            <w:r w:rsidR="000043C7">
              <w:t>rapidement des sommes, différences ou compléments</w:t>
            </w:r>
          </w:p>
        </w:tc>
        <w:tc>
          <w:tcPr>
            <w:tcW w:w="1694" w:type="dxa"/>
            <w:tcBorders>
              <w:bottom w:val="single" w:sz="4" w:space="0" w:color="auto"/>
            </w:tcBorders>
            <w:shd w:val="clear" w:color="auto" w:fill="D9D9D9" w:themeFill="background1" w:themeFillShade="D9"/>
            <w:vAlign w:val="center"/>
          </w:tcPr>
          <w:p w:rsidR="00CB6168" w:rsidRDefault="00CB6168"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CB6168" w:rsidRDefault="00CB6168" w:rsidP="000043C7">
            <w:pPr>
              <w:ind w:right="-108"/>
            </w:pPr>
            <w:r w:rsidRPr="008F4A6A">
              <w:rPr>
                <w:color w:val="E5B8B7" w:themeColor="accent2" w:themeTint="66"/>
              </w:rPr>
              <w:t>•</w:t>
            </w:r>
            <w:r>
              <w:t xml:space="preserve"> </w:t>
            </w:r>
            <w:r w:rsidR="000043C7">
              <w:t>Ardoise ou cahier de brouillon</w:t>
            </w:r>
          </w:p>
        </w:tc>
        <w:tc>
          <w:tcPr>
            <w:tcW w:w="849" w:type="dxa"/>
            <w:tcBorders>
              <w:bottom w:val="single"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0043C7" w:rsidTr="00FB5FAF">
        <w:trPr>
          <w:cantSplit/>
          <w:trHeight w:val="279"/>
        </w:trPr>
        <w:tc>
          <w:tcPr>
            <w:tcW w:w="988" w:type="dxa"/>
            <w:vMerge/>
            <w:shd w:val="clear" w:color="auto" w:fill="F2DBDB" w:themeFill="accent2" w:themeFillTint="33"/>
            <w:textDirection w:val="btLr"/>
            <w:vAlign w:val="center"/>
          </w:tcPr>
          <w:p w:rsidR="000043C7" w:rsidRDefault="000043C7"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0043C7" w:rsidRDefault="000043C7" w:rsidP="00CB6168">
            <w:pPr>
              <w:ind w:left="-108" w:right="-106"/>
              <w:jc w:val="center"/>
              <w:rPr>
                <w:rFonts w:ascii="Script cole" w:hAnsi="Script cole"/>
                <w:bdr w:val="single" w:sz="6" w:space="0" w:color="F2DBDB" w:themeColor="accent2" w:themeTint="33"/>
              </w:rPr>
            </w:pPr>
            <w:r w:rsidRPr="00CB6168">
              <w:rPr>
                <w:rFonts w:ascii="Script cole" w:hAnsi="Script cole"/>
                <w:bdr w:val="single" w:sz="6" w:space="0" w:color="F2DBDB" w:themeColor="accent2" w:themeTint="33"/>
              </w:rPr>
              <w:t xml:space="preserve">a. </w:t>
            </w:r>
            <w:r>
              <w:rPr>
                <w:rFonts w:ascii="Script cole" w:hAnsi="Script cole"/>
                <w:bdr w:val="single" w:sz="6" w:space="0" w:color="F2DBDB" w:themeColor="accent2" w:themeTint="33"/>
              </w:rPr>
              <w:t>5+8</w:t>
            </w:r>
            <w:r w:rsidRPr="00CB6168">
              <w:rPr>
                <w:rFonts w:ascii="Script cole" w:hAnsi="Script cole"/>
              </w:rPr>
              <w:t xml:space="preserve">   </w:t>
            </w:r>
            <w:r w:rsidRPr="00CB6168">
              <w:rPr>
                <w:rFonts w:ascii="Script cole" w:hAnsi="Script cole"/>
                <w:bdr w:val="single" w:sz="6" w:space="0" w:color="F2DBDB" w:themeColor="accent2" w:themeTint="33"/>
              </w:rPr>
              <w:t xml:space="preserve">b. </w:t>
            </w:r>
            <w:r>
              <w:rPr>
                <w:rFonts w:ascii="Script cole" w:hAnsi="Script cole"/>
                <w:bdr w:val="single" w:sz="6" w:space="0" w:color="F2DBDB" w:themeColor="accent2" w:themeTint="33"/>
              </w:rPr>
              <w:t>7+5</w:t>
            </w:r>
            <w:r w:rsidRPr="00CB6168">
              <w:rPr>
                <w:rFonts w:ascii="Script cole" w:hAnsi="Script cole"/>
              </w:rPr>
              <w:t xml:space="preserve">   </w:t>
            </w:r>
            <w:r w:rsidRPr="00CB6168">
              <w:rPr>
                <w:rFonts w:ascii="Script cole" w:hAnsi="Script cole"/>
                <w:bdr w:val="single" w:sz="6" w:space="0" w:color="F2DBDB" w:themeColor="accent2" w:themeTint="33"/>
              </w:rPr>
              <w:t>c.</w:t>
            </w:r>
            <w:r>
              <w:rPr>
                <w:rFonts w:ascii="Script cole" w:hAnsi="Script cole"/>
                <w:bdr w:val="single" w:sz="6" w:space="0" w:color="F2DBDB" w:themeColor="accent2" w:themeTint="33"/>
              </w:rPr>
              <w:t>13-6</w:t>
            </w:r>
            <w:r w:rsidRPr="00CB6168">
              <w:rPr>
                <w:rFonts w:ascii="Script cole" w:hAnsi="Script cole"/>
              </w:rPr>
              <w:t xml:space="preserve">   </w:t>
            </w:r>
            <w:r w:rsidRPr="00CB6168">
              <w:rPr>
                <w:rFonts w:ascii="Script cole" w:hAnsi="Script cole"/>
                <w:bdr w:val="single" w:sz="6" w:space="0" w:color="F2DBDB" w:themeColor="accent2" w:themeTint="33"/>
              </w:rPr>
              <w:t xml:space="preserve">d. </w:t>
            </w:r>
            <w:r>
              <w:rPr>
                <w:rFonts w:ascii="Script cole" w:hAnsi="Script cole"/>
                <w:bdr w:val="single" w:sz="6" w:space="0" w:color="F2DBDB" w:themeColor="accent2" w:themeTint="33"/>
              </w:rPr>
              <w:t>12-4</w:t>
            </w:r>
            <w:r w:rsidRPr="00CB6168">
              <w:rPr>
                <w:rFonts w:ascii="Script cole" w:hAnsi="Script cole"/>
              </w:rPr>
              <w:t xml:space="preserve">   </w:t>
            </w:r>
            <w:r w:rsidRPr="00CB6168">
              <w:rPr>
                <w:rFonts w:ascii="Script cole" w:hAnsi="Script cole"/>
                <w:bdr w:val="single" w:sz="6" w:space="0" w:color="F2DBDB" w:themeColor="accent2" w:themeTint="33"/>
              </w:rPr>
              <w:t>e.</w:t>
            </w:r>
            <w:r>
              <w:rPr>
                <w:rFonts w:ascii="Script cole" w:hAnsi="Script cole"/>
                <w:bdr w:val="single" w:sz="6" w:space="0" w:color="F2DBDB" w:themeColor="accent2" w:themeTint="33"/>
              </w:rPr>
              <w:t>4 pour aller à 11</w:t>
            </w:r>
            <w:r w:rsidRPr="00CB6168">
              <w:rPr>
                <w:rFonts w:ascii="Script cole" w:hAnsi="Script cole"/>
              </w:rPr>
              <w:t xml:space="preserve">    </w:t>
            </w:r>
            <w:r w:rsidRPr="00CB6168">
              <w:rPr>
                <w:rFonts w:ascii="Script cole" w:hAnsi="Script cole"/>
                <w:bdr w:val="single" w:sz="6" w:space="0" w:color="F2DBDB" w:themeColor="accent2" w:themeTint="33"/>
              </w:rPr>
              <w:t xml:space="preserve">f. </w:t>
            </w:r>
            <w:r>
              <w:rPr>
                <w:rFonts w:ascii="Script cole" w:hAnsi="Script cole"/>
                <w:bdr w:val="single" w:sz="6" w:space="0" w:color="F2DBDB" w:themeColor="accent2" w:themeTint="33"/>
              </w:rPr>
              <w:t>9 pour aller à 16</w:t>
            </w:r>
          </w:p>
          <w:p w:rsidR="000043C7" w:rsidRPr="008F4A6A" w:rsidRDefault="000043C7" w:rsidP="000043C7">
            <w:pPr>
              <w:rPr>
                <w:rFonts w:ascii="Script cole" w:hAnsi="Script cole"/>
                <w:color w:val="E5B8B7" w:themeColor="accent2" w:themeTint="66"/>
              </w:rPr>
            </w:pPr>
            <w:r>
              <w:rPr>
                <w:rFonts w:ascii="Script cole" w:hAnsi="Script cole"/>
              </w:rPr>
              <w:t xml:space="preserve">                    </w:t>
            </w:r>
            <w:r>
              <w:rPr>
                <w:rFonts w:ascii="Script cole" w:hAnsi="Script cole"/>
                <w:color w:val="00B050"/>
              </w:rPr>
              <w:t xml:space="preserve">13          12            7           8                         7                                </w:t>
            </w:r>
            <w:proofErr w:type="spellStart"/>
            <w:r>
              <w:rPr>
                <w:rFonts w:ascii="Script cole" w:hAnsi="Script cole"/>
                <w:color w:val="00B050"/>
              </w:rPr>
              <w:t>7</w:t>
            </w:r>
            <w:proofErr w:type="spellEnd"/>
          </w:p>
        </w:tc>
      </w:tr>
      <w:tr w:rsidR="000043C7" w:rsidTr="004F4C4D">
        <w:trPr>
          <w:cantSplit/>
          <w:trHeight w:val="1429"/>
        </w:trPr>
        <w:tc>
          <w:tcPr>
            <w:tcW w:w="988"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4F4C4D" w:rsidP="004F4C4D">
            <w:pPr>
              <w:ind w:left="113" w:right="113"/>
              <w:jc w:val="center"/>
            </w:pPr>
            <w:r>
              <w:rPr>
                <w:rFonts w:ascii="Sebran3" w:hAnsi="Sebran3"/>
                <w:color w:val="FFFFFF" w:themeColor="background1"/>
                <w:sz w:val="20"/>
              </w:rPr>
              <w:t>Grandeurs et m</w:t>
            </w:r>
            <w:r w:rsidR="000043C7" w:rsidRPr="004F4C4D">
              <w:rPr>
                <w:rFonts w:ascii="Sebran3" w:hAnsi="Sebran3"/>
                <w:color w:val="FFFFFF" w:themeColor="background1"/>
                <w:sz w:val="20"/>
              </w:rPr>
              <w:t>esures</w:t>
            </w:r>
          </w:p>
        </w:tc>
        <w:tc>
          <w:tcPr>
            <w:tcW w:w="2236" w:type="dxa"/>
            <w:tcBorders>
              <w:bottom w:val="dashed" w:sz="4" w:space="0" w:color="auto"/>
            </w:tcBorders>
            <w:shd w:val="clear" w:color="auto" w:fill="D9D9D9" w:themeFill="background1" w:themeFillShade="D9"/>
            <w:vAlign w:val="center"/>
          </w:tcPr>
          <w:p w:rsidR="000043C7" w:rsidRPr="000043C7" w:rsidRDefault="000043C7" w:rsidP="000043C7">
            <w:pPr>
              <w:rPr>
                <w:b/>
              </w:rPr>
            </w:pPr>
            <w:r>
              <w:rPr>
                <w:b/>
              </w:rPr>
              <w:t>Utilisation du calendrier</w:t>
            </w:r>
          </w:p>
        </w:tc>
        <w:tc>
          <w:tcPr>
            <w:tcW w:w="2661" w:type="dxa"/>
            <w:tcBorders>
              <w:bottom w:val="dashed" w:sz="4" w:space="0" w:color="auto"/>
            </w:tcBorders>
            <w:shd w:val="clear" w:color="auto" w:fill="D9D9D9" w:themeFill="background1" w:themeFillShade="D9"/>
            <w:vAlign w:val="center"/>
          </w:tcPr>
          <w:p w:rsidR="000043C7" w:rsidRDefault="000043C7" w:rsidP="000043C7">
            <w:r w:rsidRPr="008F4A6A">
              <w:rPr>
                <w:color w:val="D99594" w:themeColor="accent2" w:themeTint="99"/>
              </w:rPr>
              <w:t>•</w:t>
            </w:r>
            <w:r>
              <w:t xml:space="preserve"> Lire des informations et des dates sur un calendrier</w:t>
            </w:r>
          </w:p>
        </w:tc>
        <w:tc>
          <w:tcPr>
            <w:tcW w:w="1694" w:type="dxa"/>
            <w:tcBorders>
              <w:bottom w:val="dashed" w:sz="4" w:space="0" w:color="auto"/>
            </w:tcBorders>
            <w:shd w:val="clear" w:color="auto" w:fill="D9D9D9" w:themeFill="background1" w:themeFillShade="D9"/>
            <w:vAlign w:val="center"/>
          </w:tcPr>
          <w:p w:rsidR="000043C7" w:rsidRDefault="000043C7" w:rsidP="000043C7">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Equipes de 2</w:t>
            </w:r>
          </w:p>
          <w:p w:rsidR="000043C7" w:rsidRDefault="000043C7" w:rsidP="000043C7">
            <w:pPr>
              <w:jc w:val="center"/>
            </w:pPr>
            <w:r>
              <w:rPr>
                <w:rStyle w:val="A4"/>
                <w:rFonts w:ascii="Pere Castor" w:hAnsi="Pere Castor"/>
                <w:b/>
                <w:color w:val="D99594" w:themeColor="accent2" w:themeTint="99"/>
                <w:szCs w:val="20"/>
              </w:rPr>
              <w:t>2</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0043C7" w:rsidRDefault="000043C7" w:rsidP="000043C7">
            <w:pPr>
              <w:rPr>
                <w:color w:val="D99594" w:themeColor="accent2" w:themeTint="99"/>
              </w:rPr>
            </w:pPr>
            <w:r>
              <w:rPr>
                <w:color w:val="D99594" w:themeColor="accent2" w:themeTint="99"/>
              </w:rPr>
              <w:t>Par équipes de 2 :</w:t>
            </w:r>
          </w:p>
          <w:p w:rsidR="000043C7" w:rsidRDefault="000043C7" w:rsidP="000043C7">
            <w:r w:rsidRPr="008F4A6A">
              <w:rPr>
                <w:color w:val="D99594" w:themeColor="accent2" w:themeTint="99"/>
              </w:rPr>
              <w:t>•</w:t>
            </w:r>
            <w:r>
              <w:t xml:space="preserve"> Photocopie d’un calendrier (6 derniers mois de l’année)</w:t>
            </w:r>
          </w:p>
        </w:tc>
        <w:tc>
          <w:tcPr>
            <w:tcW w:w="849"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4F4C4D">
        <w:trPr>
          <w:cantSplit/>
          <w:trHeight w:val="150"/>
        </w:trPr>
        <w:tc>
          <w:tcPr>
            <w:tcW w:w="988"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0043C7" w:rsidRDefault="000043C7" w:rsidP="00FB5FAF">
            <w:pPr>
              <w:jc w:val="both"/>
              <w:rPr>
                <w:rFonts w:ascii="Script cole" w:hAnsi="Script cole"/>
                <w:color w:val="D99594" w:themeColor="accent2" w:themeTint="99"/>
              </w:rPr>
            </w:pPr>
            <w:r>
              <w:rPr>
                <w:rFonts w:ascii="Script cole" w:hAnsi="Script cole"/>
                <w:color w:val="D99594" w:themeColor="accent2" w:themeTint="99"/>
              </w:rPr>
              <w:t>1. Se repérer dans un calendrier</w:t>
            </w:r>
          </w:p>
          <w:p w:rsidR="000043C7" w:rsidRPr="000043C7" w:rsidRDefault="000043C7" w:rsidP="00FB5FAF">
            <w:pPr>
              <w:autoSpaceDE w:val="0"/>
              <w:autoSpaceDN w:val="0"/>
              <w:adjustRightInd w:val="0"/>
              <w:jc w:val="both"/>
              <w:rPr>
                <w:rFonts w:ascii="Geometr231 BT" w:hAnsi="Geometr231 BT" w:cs="Frutiger-Cn"/>
                <w:color w:val="000000"/>
              </w:rPr>
            </w:pPr>
            <w:r w:rsidRPr="000043C7">
              <w:rPr>
                <w:rFonts w:ascii="Geometr231 BT" w:hAnsi="Geometr231 BT" w:cs="Frutiger-Cn"/>
                <w:color w:val="000000"/>
              </w:rPr>
              <w:t>Engager les élèves à reconnaître les mois, les jours de la semaine (donnés par leurs initiales), le découpage en semaine, le nombre de jours par mois, le nombre de jours par semaine. Poser des questions entraînant la lecture de dates :</w:t>
            </w:r>
          </w:p>
          <w:p w:rsidR="000043C7" w:rsidRPr="0058487F" w:rsidRDefault="000043C7" w:rsidP="00FB5FAF">
            <w:pPr>
              <w:autoSpaceDE w:val="0"/>
              <w:autoSpaceDN w:val="0"/>
              <w:adjustRightInd w:val="0"/>
              <w:jc w:val="both"/>
              <w:rPr>
                <w:rFonts w:ascii="Geometr231 BT" w:hAnsi="Geometr231 BT"/>
                <w:color w:val="808080" w:themeColor="background1" w:themeShade="80"/>
              </w:rPr>
            </w:pPr>
            <w:r w:rsidRPr="0058487F">
              <w:rPr>
                <w:rFonts w:ascii="Geometr231 BT" w:hAnsi="Geometr231 BT" w:cs="Frutiger-Italic"/>
                <w:i/>
                <w:iCs/>
                <w:color w:val="808080" w:themeColor="background1" w:themeShade="80"/>
              </w:rPr>
              <w:t>Quel est le premier jour du mois de septembre ? le dernier ? Quel jour est le 15 octobre ? Quelle est la date du premier dimanche de novembre ?</w:t>
            </w:r>
          </w:p>
        </w:tc>
        <w:tc>
          <w:tcPr>
            <w:tcW w:w="4889" w:type="dxa"/>
            <w:gridSpan w:val="3"/>
            <w:tcBorders>
              <w:top w:val="dashed" w:sz="4" w:space="0" w:color="auto"/>
              <w:left w:val="dashed" w:sz="4" w:space="0" w:color="FFFFFF" w:themeColor="background1"/>
            </w:tcBorders>
          </w:tcPr>
          <w:p w:rsidR="000043C7" w:rsidRDefault="000043C7" w:rsidP="00FB5FAF">
            <w:pPr>
              <w:jc w:val="both"/>
              <w:rPr>
                <w:rFonts w:ascii="Script cole" w:hAnsi="Script cole"/>
                <w:color w:val="D99594" w:themeColor="accent2" w:themeTint="99"/>
              </w:rPr>
            </w:pPr>
            <w:r>
              <w:rPr>
                <w:rFonts w:ascii="Script cole" w:hAnsi="Script cole"/>
                <w:color w:val="D99594" w:themeColor="accent2" w:themeTint="99"/>
              </w:rPr>
              <w:t>2. Entrainement individuel</w:t>
            </w:r>
          </w:p>
          <w:p w:rsidR="000043C7" w:rsidRPr="000043C7" w:rsidRDefault="000043C7" w:rsidP="00FB5FAF">
            <w:pPr>
              <w:autoSpaceDE w:val="0"/>
              <w:autoSpaceDN w:val="0"/>
              <w:adjustRightInd w:val="0"/>
              <w:jc w:val="both"/>
              <w:rPr>
                <w:rFonts w:ascii="Geometr231 BT" w:hAnsi="Geometr231 BT" w:cs="Frutiger-Cn"/>
                <w:color w:val="000000"/>
              </w:rPr>
            </w:pPr>
            <w:r w:rsidRPr="000043C7">
              <w:rPr>
                <w:rFonts w:ascii="Geometr231 BT" w:hAnsi="Geometr231 BT" w:cs="Frutiger-Cn"/>
                <w:color w:val="000000"/>
              </w:rPr>
              <w:t>Inscrire les questions suivantes au tableau. Chaque élève répond aux questions posées en utilisant le calendrier en possession de chaque équipe</w:t>
            </w:r>
            <w:r>
              <w:rPr>
                <w:rFonts w:ascii="Geometr231 BT" w:hAnsi="Geometr231 BT" w:cs="Frutiger-Cn"/>
                <w:color w:val="000000"/>
              </w:rPr>
              <w:t>. Puis, correction collective.</w:t>
            </w:r>
          </w:p>
          <w:p w:rsidR="000043C7" w:rsidRPr="0058487F" w:rsidRDefault="000043C7" w:rsidP="00FB5FAF">
            <w:pPr>
              <w:autoSpaceDE w:val="0"/>
              <w:autoSpaceDN w:val="0"/>
              <w:adjustRightInd w:val="0"/>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Combien y a-t-il de jours dans le mois de novembre ?</w:t>
            </w:r>
          </w:p>
          <w:p w:rsidR="000043C7" w:rsidRPr="0058487F" w:rsidRDefault="000043C7" w:rsidP="00FB5FAF">
            <w:pPr>
              <w:autoSpaceDE w:val="0"/>
              <w:autoSpaceDN w:val="0"/>
              <w:adjustRightInd w:val="0"/>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Quelle est la date du premier lundi du mois de septembre ?</w:t>
            </w:r>
          </w:p>
          <w:p w:rsidR="000043C7" w:rsidRPr="000043C7" w:rsidRDefault="000043C7" w:rsidP="00FB5FAF">
            <w:pPr>
              <w:autoSpaceDE w:val="0"/>
              <w:autoSpaceDN w:val="0"/>
              <w:adjustRightInd w:val="0"/>
              <w:jc w:val="both"/>
              <w:rPr>
                <w:rFonts w:ascii="Geometr231 BT" w:hAnsi="Geometr231 BT" w:cs="Frutiger-Cn"/>
                <w:i/>
                <w:color w:val="000000"/>
              </w:rPr>
            </w:pPr>
            <w:r w:rsidRPr="0058487F">
              <w:rPr>
                <w:rFonts w:ascii="Geometr231 BT" w:hAnsi="Geometr231 BT" w:cs="Frutiger-Cn"/>
                <w:i/>
                <w:color w:val="808080" w:themeColor="background1" w:themeShade="80"/>
              </w:rPr>
              <w:t>Quelle est la date du dernier dimanche du mois de décembre ? Quel jour est le 29 octobre ?</w:t>
            </w:r>
          </w:p>
        </w:tc>
      </w:tr>
      <w:tr w:rsidR="00FB5FAF" w:rsidTr="004F4C4D">
        <w:trPr>
          <w:cantSplit/>
          <w:trHeight w:val="3821"/>
        </w:trPr>
        <w:tc>
          <w:tcPr>
            <w:tcW w:w="988"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FB5FAF" w:rsidP="00A93043">
            <w:pPr>
              <w:ind w:left="113" w:right="113"/>
              <w:jc w:val="center"/>
            </w:pPr>
            <w:r w:rsidRPr="004F4C4D">
              <w:rPr>
                <w:rFonts w:ascii="Sebran3" w:hAnsi="Sebran3"/>
                <w:color w:val="FFFFFF" w:themeColor="background1"/>
                <w:sz w:val="20"/>
              </w:rPr>
              <w:t>Numération</w:t>
            </w:r>
          </w:p>
        </w:tc>
        <w:tc>
          <w:tcPr>
            <w:tcW w:w="2236" w:type="dxa"/>
            <w:tcBorders>
              <w:bottom w:val="dashed" w:sz="4" w:space="0" w:color="auto"/>
            </w:tcBorders>
            <w:shd w:val="clear" w:color="auto" w:fill="D9D9D9" w:themeFill="background1" w:themeFillShade="D9"/>
            <w:vAlign w:val="center"/>
          </w:tcPr>
          <w:p w:rsidR="00FB5FAF" w:rsidRPr="00711C89" w:rsidRDefault="00FB5FAF" w:rsidP="00A93043">
            <w:pPr>
              <w:rPr>
                <w:b/>
              </w:rPr>
            </w:pPr>
            <w:r>
              <w:rPr>
                <w:b/>
              </w:rPr>
              <w:t>Echanges et monnaie</w:t>
            </w:r>
          </w:p>
          <w:p w:rsidR="00FB5FAF" w:rsidRDefault="00FB5FAF" w:rsidP="000043C7">
            <w:r w:rsidRPr="00CB6168">
              <w:rPr>
                <w:color w:val="808080" w:themeColor="background1" w:themeShade="80"/>
              </w:rPr>
              <w:sym w:font="CombiNumerals" w:char="F05D"/>
            </w:r>
            <w:r>
              <w:t xml:space="preserve"> Qui a le plus d’argent ?</w:t>
            </w:r>
          </w:p>
        </w:tc>
        <w:tc>
          <w:tcPr>
            <w:tcW w:w="2661" w:type="dxa"/>
            <w:tcBorders>
              <w:bottom w:val="dashed" w:sz="4" w:space="0" w:color="auto"/>
            </w:tcBorders>
            <w:shd w:val="clear" w:color="auto" w:fill="D9D9D9" w:themeFill="background1" w:themeFillShade="D9"/>
            <w:vAlign w:val="center"/>
          </w:tcPr>
          <w:p w:rsidR="00FB5FAF" w:rsidRDefault="00FB5FAF" w:rsidP="000043C7">
            <w:r w:rsidRPr="003E6D9B">
              <w:rPr>
                <w:color w:val="943634" w:themeColor="accent2" w:themeShade="BF"/>
              </w:rPr>
              <w:t>•</w:t>
            </w:r>
            <w:r>
              <w:t xml:space="preserve"> Comparer des sommes d’argent composées de pièces de 1€ et de billets de 10 €</w:t>
            </w:r>
          </w:p>
        </w:tc>
        <w:tc>
          <w:tcPr>
            <w:tcW w:w="1694" w:type="dxa"/>
            <w:tcBorders>
              <w:bottom w:val="dashed" w:sz="4" w:space="0" w:color="auto"/>
            </w:tcBorders>
            <w:shd w:val="clear" w:color="auto" w:fill="D9D9D9" w:themeFill="background1" w:themeFillShade="D9"/>
            <w:vAlign w:val="center"/>
          </w:tcPr>
          <w:p w:rsidR="00FB5FAF" w:rsidRPr="005A7434" w:rsidRDefault="00FB5FAF"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t>Equipes de 2</w:t>
            </w:r>
          </w:p>
          <w:p w:rsidR="00FB5FAF" w:rsidRDefault="00FB5FAF" w:rsidP="000043C7">
            <w:pPr>
              <w:jc w:val="center"/>
            </w:pPr>
            <w:r>
              <w:rPr>
                <w:rStyle w:val="A4"/>
                <w:rFonts w:ascii="Pere Castor" w:hAnsi="Pere Castor"/>
                <w:b/>
                <w:color w:val="943634" w:themeColor="accent2" w:themeShade="BF"/>
                <w:szCs w:val="20"/>
              </w:rPr>
              <w:t>2</w:t>
            </w:r>
            <w:r>
              <w:rPr>
                <w:rFonts w:ascii="Script cole" w:hAnsi="Script cole"/>
                <w:sz w:val="20"/>
              </w:rPr>
              <w:t xml:space="preserve"> : </w:t>
            </w:r>
            <w:r>
              <w:t>Collectif</w:t>
            </w:r>
          </w:p>
          <w:p w:rsidR="00FB5FAF" w:rsidRPr="005A7434" w:rsidRDefault="00FB5FAF" w:rsidP="000043C7">
            <w:pPr>
              <w:jc w:val="center"/>
            </w:pPr>
            <w:r>
              <w:rPr>
                <w:rStyle w:val="A4"/>
                <w:rFonts w:ascii="Pere Castor" w:hAnsi="Pere Castor"/>
                <w:b/>
                <w:color w:val="943634" w:themeColor="accent2" w:themeShade="BF"/>
                <w:szCs w:val="20"/>
              </w:rPr>
              <w:t>3</w:t>
            </w:r>
            <w:r>
              <w:rPr>
                <w:rFonts w:ascii="Script cole" w:hAnsi="Script cole"/>
                <w:sz w:val="20"/>
              </w:rPr>
              <w:t xml:space="preserve"> : </w:t>
            </w:r>
            <w:r>
              <w:t>Equipes de 2</w:t>
            </w:r>
          </w:p>
          <w:p w:rsidR="00FB5FAF" w:rsidRDefault="00FB5FAF" w:rsidP="000043C7">
            <w:pPr>
              <w:jc w:val="center"/>
            </w:pPr>
            <w:r>
              <w:rPr>
                <w:rStyle w:val="A4"/>
                <w:rFonts w:ascii="Pere Castor" w:hAnsi="Pere Castor"/>
                <w:b/>
                <w:color w:val="943634" w:themeColor="accent2" w:themeShade="BF"/>
                <w:szCs w:val="20"/>
              </w:rPr>
              <w:t>4 et 5</w:t>
            </w:r>
            <w:r>
              <w:rPr>
                <w:rFonts w:ascii="Script cole" w:hAnsi="Script cole"/>
                <w:sz w:val="20"/>
              </w:rPr>
              <w:t xml:space="preserve"> : </w:t>
            </w:r>
            <w:r>
              <w:t>Collectif</w:t>
            </w:r>
          </w:p>
        </w:tc>
        <w:tc>
          <w:tcPr>
            <w:tcW w:w="2346" w:type="dxa"/>
            <w:tcBorders>
              <w:bottom w:val="dashed" w:sz="4" w:space="0" w:color="auto"/>
            </w:tcBorders>
            <w:shd w:val="clear" w:color="auto" w:fill="D9D9D9" w:themeFill="background1" w:themeFillShade="D9"/>
            <w:vAlign w:val="center"/>
          </w:tcPr>
          <w:p w:rsidR="00FB5FAF" w:rsidRDefault="00FB5FAF" w:rsidP="00A93043">
            <w:pPr>
              <w:rPr>
                <w:color w:val="943634" w:themeColor="accent2" w:themeShade="BF"/>
              </w:rPr>
            </w:pPr>
            <w:r>
              <w:rPr>
                <w:color w:val="943634" w:themeColor="accent2" w:themeShade="BF"/>
              </w:rPr>
              <w:t>Pour la classe :</w:t>
            </w:r>
          </w:p>
          <w:p w:rsidR="00FB5FAF" w:rsidRDefault="00FB5FAF" w:rsidP="00A93043">
            <w:r w:rsidRPr="003E6D9B">
              <w:rPr>
                <w:color w:val="943634" w:themeColor="accent2" w:themeShade="BF"/>
              </w:rPr>
              <w:t>•</w:t>
            </w:r>
            <w:r>
              <w:t xml:space="preserve"> Enveloppe contenant des pièces de 1€ et de billets de 10 €</w:t>
            </w:r>
          </w:p>
          <w:p w:rsidR="00FB5FAF" w:rsidRDefault="00FB5FAF" w:rsidP="00FB5FAF">
            <w:pPr>
              <w:rPr>
                <w:color w:val="943634" w:themeColor="accent2" w:themeShade="BF"/>
              </w:rPr>
            </w:pPr>
            <w:r>
              <w:rPr>
                <w:color w:val="943634" w:themeColor="accent2" w:themeShade="BF"/>
              </w:rPr>
              <w:t>Par équipes de 2 :</w:t>
            </w:r>
          </w:p>
          <w:p w:rsidR="00FB5FAF" w:rsidRDefault="00FB5FAF" w:rsidP="00FB5FAF">
            <w:r w:rsidRPr="003E6D9B">
              <w:rPr>
                <w:color w:val="943634" w:themeColor="accent2" w:themeShade="BF"/>
              </w:rPr>
              <w:t>•</w:t>
            </w:r>
            <w:r>
              <w:t xml:space="preserve"> Une des 10 enveloppes préparées à l’avance avec : </w:t>
            </w:r>
          </w:p>
          <w:p w:rsidR="00FB5FAF" w:rsidRDefault="00FB5FAF" w:rsidP="00FB5FAF">
            <w:r>
              <w:rPr>
                <w:rFonts w:ascii="Pere Castor" w:hAnsi="Pere Castor"/>
                <w:noProof/>
                <w:sz w:val="44"/>
              </w:rPr>
              <w:drawing>
                <wp:inline distT="0" distB="0" distL="0" distR="0">
                  <wp:extent cx="1324836" cy="443552"/>
                  <wp:effectExtent l="19050" t="0" r="8664"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clrChange>
                              <a:clrFrom>
                                <a:srgbClr val="FFFFFF"/>
                              </a:clrFrom>
                              <a:clrTo>
                                <a:srgbClr val="FFFFFF">
                                  <a:alpha val="0"/>
                                </a:srgbClr>
                              </a:clrTo>
                            </a:clrChange>
                            <a:duotone>
                              <a:schemeClr val="accent2">
                                <a:shade val="45000"/>
                                <a:satMod val="135000"/>
                              </a:schemeClr>
                              <a:prstClr val="white"/>
                            </a:duotone>
                          </a:blip>
                          <a:srcRect/>
                          <a:stretch>
                            <a:fillRect/>
                          </a:stretch>
                        </pic:blipFill>
                        <pic:spPr bwMode="auto">
                          <a:xfrm>
                            <a:off x="0" y="0"/>
                            <a:ext cx="1326953" cy="444261"/>
                          </a:xfrm>
                          <a:prstGeom prst="rect">
                            <a:avLst/>
                          </a:prstGeom>
                          <a:noFill/>
                          <a:ln w="9525">
                            <a:noFill/>
                            <a:miter lim="800000"/>
                            <a:headEnd/>
                            <a:tailEnd/>
                          </a:ln>
                        </pic:spPr>
                      </pic:pic>
                    </a:graphicData>
                  </a:graphic>
                </wp:inline>
              </w:drawing>
            </w:r>
          </w:p>
          <w:p w:rsidR="00FB5FAF" w:rsidRDefault="00FB5FAF" w:rsidP="00FB5FAF">
            <w:pPr>
              <w:rPr>
                <w:color w:val="943634" w:themeColor="accent2" w:themeShade="BF"/>
              </w:rPr>
            </w:pPr>
            <w:r>
              <w:rPr>
                <w:color w:val="943634" w:themeColor="accent2" w:themeShade="BF"/>
              </w:rPr>
              <w:t>Par élève :</w:t>
            </w:r>
          </w:p>
          <w:p w:rsidR="00FB5FAF" w:rsidRDefault="00FB5FAF" w:rsidP="00FB5FAF">
            <w:r w:rsidRPr="003E6D9B">
              <w:rPr>
                <w:color w:val="943634" w:themeColor="accent2" w:themeShade="BF"/>
              </w:rPr>
              <w:t>•</w:t>
            </w:r>
            <w:r>
              <w:t xml:space="preserve"> Une feuille de recherche</w:t>
            </w:r>
          </w:p>
        </w:tc>
        <w:tc>
          <w:tcPr>
            <w:tcW w:w="849"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B5FAF" w:rsidTr="004F4C4D">
        <w:trPr>
          <w:cantSplit/>
          <w:trHeight w:val="161"/>
        </w:trPr>
        <w:tc>
          <w:tcPr>
            <w:tcW w:w="988" w:type="dxa"/>
            <w:vMerge/>
            <w:shd w:val="clear" w:color="auto" w:fill="943634" w:themeFill="accent2" w:themeFillShade="BF"/>
            <w:textDirection w:val="btLr"/>
            <w:vAlign w:val="center"/>
          </w:tcPr>
          <w:p w:rsidR="00FB5FAF" w:rsidRPr="003E6D9B" w:rsidRDefault="00FB5FAF"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FB5FAF" w:rsidRDefault="00FB5FAF" w:rsidP="00FB5FAF">
            <w:pPr>
              <w:jc w:val="both"/>
              <w:rPr>
                <w:rFonts w:ascii="Script cole" w:hAnsi="Script cole"/>
                <w:color w:val="D99594" w:themeColor="accent2" w:themeTint="99"/>
              </w:rPr>
            </w:pPr>
            <w:r>
              <w:rPr>
                <w:rFonts w:ascii="Script cole" w:hAnsi="Script cole"/>
                <w:color w:val="D99594" w:themeColor="accent2" w:themeTint="99"/>
              </w:rPr>
              <w:t>1. Comparaison des avoirs de 2 groupes.</w:t>
            </w:r>
          </w:p>
          <w:p w:rsidR="00FB5FAF" w:rsidRDefault="00FB5FAF" w:rsidP="00FB5FAF">
            <w:pPr>
              <w:jc w:val="both"/>
              <w:rPr>
                <w:rFonts w:ascii="Geometr231 BT" w:hAnsi="Geometr231 BT" w:cs="Frutiger-Cn"/>
                <w:i/>
                <w:color w:val="000000"/>
              </w:rPr>
            </w:pPr>
            <w:r>
              <w:rPr>
                <w:rFonts w:ascii="Geometr231 BT" w:hAnsi="Geometr231 BT" w:cs="Frutiger-Cn"/>
                <w:color w:val="000000"/>
              </w:rPr>
              <w:t xml:space="preserve">Distribuer comme ceci : A et B, C et D, E et F, G et H et I et J. Faire un commentaire rapide sur le contenu des enveloppes et donner la consigne : </w:t>
            </w:r>
            <w:r w:rsidRPr="0058487F">
              <w:rPr>
                <w:rFonts w:ascii="Geometr231 BT" w:hAnsi="Geometr231 BT" w:cs="Frutiger-Cn"/>
                <w:i/>
                <w:color w:val="808080" w:themeColor="background1" w:themeShade="80"/>
              </w:rPr>
              <w:t>les enveloppes contiennent des pièces de 1€ et des billets de 10 €. Chaque équipe doit d’abord écrire ce que contient son enveloppe, puis pour deux équipes voisines, il faut savoir qui est la plus riche et qui est la moins riche.</w:t>
            </w:r>
          </w:p>
          <w:p w:rsidR="00FB5FAF" w:rsidRDefault="00FB5FAF" w:rsidP="00FB5FAF">
            <w:pPr>
              <w:jc w:val="both"/>
              <w:rPr>
                <w:rFonts w:ascii="Script cole" w:hAnsi="Script cole"/>
                <w:color w:val="D99594" w:themeColor="accent2" w:themeTint="99"/>
              </w:rPr>
            </w:pPr>
            <w:r>
              <w:rPr>
                <w:rFonts w:ascii="Script cole" w:hAnsi="Script cole"/>
                <w:color w:val="D99594" w:themeColor="accent2" w:themeTint="99"/>
              </w:rPr>
              <w:t>2. Mise en commun et première synthèse.</w:t>
            </w:r>
          </w:p>
          <w:p w:rsidR="00FB5FAF" w:rsidRDefault="00FB5FAF" w:rsidP="00FB5FAF">
            <w:pPr>
              <w:jc w:val="both"/>
              <w:rPr>
                <w:rFonts w:ascii="Geometr231 BT" w:hAnsi="Geometr231 BT" w:cs="Frutiger-Cn"/>
                <w:color w:val="000000"/>
              </w:rPr>
            </w:pPr>
            <w:r>
              <w:rPr>
                <w:rFonts w:ascii="Geometr231 BT" w:hAnsi="Geometr231 BT" w:cs="Frutiger-Cn"/>
                <w:color w:val="000000"/>
              </w:rPr>
              <w:t>Pour chacune des paires d’équipes, écrire les deux contenus des enveloppes au tableau ainsi que la conclusion et demander comment ils ont trouvé la réponse. Relever les accords ou désaccords et faire la synthèse des procédures utilisées.</w:t>
            </w:r>
          </w:p>
          <w:p w:rsidR="00FB5FAF" w:rsidRDefault="00FB5FAF" w:rsidP="00FB5FAF">
            <w:pPr>
              <w:jc w:val="both"/>
              <w:rPr>
                <w:rFonts w:ascii="Script cole" w:hAnsi="Script cole"/>
                <w:color w:val="D99594" w:themeColor="accent2" w:themeTint="99"/>
              </w:rPr>
            </w:pPr>
            <w:r>
              <w:rPr>
                <w:rFonts w:ascii="Script cole" w:hAnsi="Script cole"/>
                <w:color w:val="D99594" w:themeColor="accent2" w:themeTint="99"/>
              </w:rPr>
              <w:t>3. Rangement de tous les avoirs.</w:t>
            </w:r>
          </w:p>
          <w:p w:rsidR="00FB5FAF" w:rsidRPr="0058487F" w:rsidRDefault="00FB5FAF" w:rsidP="00FB5FAF">
            <w:pPr>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Nous allons maintenant ranger toutes les équipes de la moins riche à la plus riche. Mais avant, chaque équipe va échanger</w:t>
            </w:r>
          </w:p>
        </w:tc>
        <w:tc>
          <w:tcPr>
            <w:tcW w:w="4889" w:type="dxa"/>
            <w:gridSpan w:val="3"/>
            <w:tcBorders>
              <w:top w:val="dashed" w:sz="4" w:space="0" w:color="auto"/>
              <w:left w:val="dashed" w:sz="4" w:space="0" w:color="FFFFFF" w:themeColor="background1"/>
            </w:tcBorders>
          </w:tcPr>
          <w:p w:rsidR="00FB5FAF" w:rsidRPr="0058487F" w:rsidRDefault="00FB5FAF" w:rsidP="00FB5FAF">
            <w:pPr>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avec moi, pour avoir le plus possible de billets de 10 euros. Après l’échange, personne ne doit avoir plus de 9 pièces de 1 euro.</w:t>
            </w:r>
            <w:r>
              <w:rPr>
                <w:rFonts w:ascii="Geometr231 BT" w:hAnsi="Geometr231 BT" w:cs="Frutiger-Cn"/>
                <w:i/>
                <w:color w:val="000000"/>
              </w:rPr>
              <w:t xml:space="preserve"> </w:t>
            </w:r>
            <w:r>
              <w:rPr>
                <w:rFonts w:ascii="Geometr231 BT" w:hAnsi="Geometr231 BT" w:cs="Frutiger-Cn"/>
                <w:color w:val="000000"/>
              </w:rPr>
              <w:t xml:space="preserve">Procéder aux échanges et demander à chaque équipe ce qu’elle a maintenant et l’écrire au tableau, à côté de l’avoir initial. Préciser ensuite la nouvelle tâche : </w:t>
            </w:r>
            <w:r w:rsidRPr="0058487F">
              <w:rPr>
                <w:rFonts w:ascii="Geometr231 BT" w:hAnsi="Geometr231 BT" w:cs="Frutiger-Cn"/>
                <w:i/>
                <w:color w:val="808080" w:themeColor="background1" w:themeShade="80"/>
              </w:rPr>
              <w:t>Par équipes de 2, faites le rangement de l’équipe la moins riche à l’équipe la plus riche.</w:t>
            </w:r>
          </w:p>
          <w:p w:rsidR="00FB5FAF" w:rsidRDefault="00FB5FAF" w:rsidP="00FB5FAF">
            <w:pPr>
              <w:jc w:val="both"/>
              <w:rPr>
                <w:rFonts w:ascii="Script cole" w:hAnsi="Script cole"/>
                <w:color w:val="D99594" w:themeColor="accent2" w:themeTint="99"/>
              </w:rPr>
            </w:pPr>
            <w:r>
              <w:rPr>
                <w:rFonts w:ascii="Script cole" w:hAnsi="Script cole"/>
                <w:color w:val="D99594" w:themeColor="accent2" w:themeTint="99"/>
              </w:rPr>
              <w:t>4. Nouvelle mise en commun et synthèse.</w:t>
            </w:r>
          </w:p>
          <w:p w:rsidR="00FB5FAF" w:rsidRDefault="00FB5FAF" w:rsidP="00FB5FAF">
            <w:pPr>
              <w:jc w:val="both"/>
              <w:rPr>
                <w:rFonts w:ascii="Geometr231 BT" w:hAnsi="Geometr231 BT" w:cs="Frutiger-Cn"/>
                <w:color w:val="000000"/>
              </w:rPr>
            </w:pPr>
            <w:r>
              <w:rPr>
                <w:rFonts w:ascii="Geometr231 BT" w:hAnsi="Geometr231 BT" w:cs="Frutiger-Cn"/>
                <w:color w:val="000000"/>
              </w:rPr>
              <w:t xml:space="preserve">Recenser les différents rangements proposés par les équipes. Reformuler les deux principales méthodes de comparaison des avoirs : </w:t>
            </w:r>
          </w:p>
          <w:p w:rsidR="00FB5FAF" w:rsidRPr="00FB5FAF" w:rsidRDefault="00FB5FAF" w:rsidP="00FB5FAF">
            <w:pPr>
              <w:autoSpaceDE w:val="0"/>
              <w:autoSpaceDN w:val="0"/>
              <w:adjustRightInd w:val="0"/>
              <w:rPr>
                <w:rFonts w:ascii="Geometr231 BT" w:hAnsi="Geometr231 BT" w:cs="Frutiger-Cn"/>
                <w:color w:val="000000"/>
              </w:rPr>
            </w:pPr>
            <w:r w:rsidRPr="00FB5FAF">
              <w:rPr>
                <w:rFonts w:ascii="Geometr231 BT" w:hAnsi="Geometr231 BT" w:cs="Frutiger-Cn"/>
                <w:color w:val="000000"/>
              </w:rPr>
              <w:t>– on peut se limiter à comp</w:t>
            </w:r>
            <w:r w:rsidR="004F4C4D">
              <w:rPr>
                <w:rFonts w:ascii="Geometr231 BT" w:hAnsi="Geometr231 BT" w:cs="Frutiger-Cn"/>
                <w:color w:val="000000"/>
              </w:rPr>
              <w:t>arer le nombre de billets de 10€</w:t>
            </w:r>
            <w:r w:rsidRPr="00FB5FAF">
              <w:rPr>
                <w:rFonts w:ascii="Geometr231 BT" w:hAnsi="Geometr231 BT" w:cs="Frutiger-Cn"/>
                <w:color w:val="000000"/>
              </w:rPr>
              <w:t xml:space="preserve"> seulement (et en cas d’égalité le nombre de pièces de 1</w:t>
            </w:r>
            <w:r w:rsidR="004F4C4D">
              <w:rPr>
                <w:rFonts w:ascii="Geometr231 BT" w:hAnsi="Geometr231 BT" w:cs="Frutiger-Cn"/>
                <w:color w:val="000000"/>
              </w:rPr>
              <w:t>€</w:t>
            </w:r>
            <w:r w:rsidRPr="00FB5FAF">
              <w:rPr>
                <w:rFonts w:ascii="Geometr231 BT" w:hAnsi="Geometr231 BT" w:cs="Frutiger-Cn"/>
                <w:color w:val="000000"/>
              </w:rPr>
              <w:t>), car les billets ont « beaucoup plus de valeur » que les pièces ;</w:t>
            </w:r>
          </w:p>
          <w:p w:rsidR="00FB5FAF" w:rsidRPr="00FB5FAF" w:rsidRDefault="00FB5FAF" w:rsidP="00FB5FAF">
            <w:pPr>
              <w:autoSpaceDE w:val="0"/>
              <w:autoSpaceDN w:val="0"/>
              <w:adjustRightInd w:val="0"/>
              <w:rPr>
                <w:rFonts w:ascii="Script cole" w:hAnsi="Script cole"/>
                <w:color w:val="943634" w:themeColor="accent2" w:themeShade="BF"/>
              </w:rPr>
            </w:pPr>
            <w:r w:rsidRPr="00FB5FAF">
              <w:rPr>
                <w:rFonts w:ascii="Geometr231 BT" w:hAnsi="Geometr231 BT" w:cs="Frutiger-Cn"/>
                <w:color w:val="000000"/>
              </w:rPr>
              <w:t xml:space="preserve">– on peut aussi chercher la valeur totale en euros, soit en additionnant </w:t>
            </w:r>
            <w:r w:rsidR="004F4C4D">
              <w:rPr>
                <w:rFonts w:ascii="Geometr231 BT" w:hAnsi="Geometr231 BT" w:cs="Frutiger-Cn"/>
                <w:color w:val="000000"/>
              </w:rPr>
              <w:t>de 10 en 10,</w:t>
            </w:r>
            <w:r w:rsidRPr="00FB5FAF">
              <w:rPr>
                <w:rFonts w:ascii="Geometr231 BT" w:hAnsi="Geometr231 BT" w:cs="Frutiger-Cn"/>
                <w:color w:val="000000"/>
              </w:rPr>
              <w:t xml:space="preserve"> soit en écrivant directement 43</w:t>
            </w:r>
            <w:r w:rsidR="004F4C4D">
              <w:rPr>
                <w:rFonts w:ascii="Geometr231 BT" w:hAnsi="Geometr231 BT" w:cs="Frutiger-Cn"/>
                <w:color w:val="000000"/>
              </w:rPr>
              <w:t>.</w:t>
            </w:r>
          </w:p>
        </w:tc>
      </w:tr>
    </w:tbl>
    <w:p w:rsidR="004F4C4D" w:rsidRDefault="00492DC5" w:rsidP="004F4C4D">
      <w:pPr>
        <w:rPr>
          <w:rFonts w:ascii="Pere Castor" w:hAnsi="Pere Castor"/>
          <w:sz w:val="60"/>
          <w:szCs w:val="60"/>
          <w:u w:val="thick"/>
        </w:rPr>
      </w:pPr>
      <w:r>
        <w:rPr>
          <w:rFonts w:ascii="Pere Castor" w:hAnsi="Pere Castor"/>
          <w:b/>
          <w:smallCaps/>
          <w:noProof/>
          <w:sz w:val="32"/>
          <w:u w:val="thick"/>
        </w:rPr>
        <w:lastRenderedPageBreak/>
        <w:pict>
          <v:rect id="_x0000_s1160" style="position:absolute;margin-left:404.25pt;margin-top:133.6pt;width:212.45pt;height:16.55pt;rotation:90;z-index:251723776;mso-position-horizontal-relative:text;mso-position-vertical-relative:text" strokecolor="white [3212]">
            <v:textbox style="layout-flow:vertical;mso-layout-flow-alt:bottom-to-top;mso-next-textbox:#_x0000_s1160"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037" type="#_x0000_t32" style="position:absolute;margin-left:-1.75pt;margin-top:40.2pt;width:2.1pt;height:19498.5pt;z-index:-25165414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039" type="#_x0000_t65" style="position:absolute;margin-left:369.8pt;margin-top:3.1pt;width:120.8pt;height:42.8pt;z-index:251664384;mso-position-horizontal-relative:text;mso-position-vertical-relative:text;v-text-anchor:middle" adj="18005" strokecolor="#7f7f7f [1612]">
            <v:shadow on="t" opacity=".5" offset="6pt,6pt"/>
            <v:textbox style="mso-next-textbox:#_x0000_s1039">
              <w:txbxContent>
                <w:p w:rsidR="00946963" w:rsidRPr="00CB6168" w:rsidRDefault="00946963" w:rsidP="004F4C4D">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4F4C4D">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040" style="position:absolute;margin-left:-36.3pt;margin-top:-3.1pt;width:34.55pt;height:34.55pt;z-index:251665408;mso-position-horizontal-relative:text;mso-position-vertical-relative:text;v-text-anchor:middle" strokecolor="#7f7f7f [1612]">
            <v:stroke dashstyle="dash"/>
            <v:textbox style="mso-next-textbox:#_x0000_s1040" inset=".5mm,0,.5mm,0">
              <w:txbxContent>
                <w:p w:rsidR="00946963" w:rsidRPr="00CB6168" w:rsidRDefault="00946963" w:rsidP="004F4C4D">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038" type="#_x0000_t114" style="position:absolute;margin-left:-74.3pt;margin-top:-8.25pt;width:603.05pt;height:49.55pt;z-index:-251653120;mso-position-horizontal-relative:text;mso-position-vertical-relative:text" fillcolor="#bfbfbf [2412]" strokecolor="#7f7f7f [1612]" strokeweight="2.25pt">
            <v:stroke dashstyle="1 1" endcap="round"/>
          </v:shape>
        </w:pict>
      </w:r>
      <w:r w:rsidR="004F4C4D" w:rsidRPr="001D3803">
        <w:rPr>
          <w:rFonts w:ascii="Pere Castor" w:hAnsi="Pere Castor"/>
          <w:sz w:val="56"/>
        </w:rPr>
        <w:t xml:space="preserve">    </w:t>
      </w:r>
      <w:r w:rsidR="004F4C4D">
        <w:rPr>
          <w:rFonts w:ascii="Pere Castor" w:hAnsi="Pere Castor"/>
          <w:sz w:val="56"/>
        </w:rPr>
        <w:t xml:space="preserve">         </w:t>
      </w:r>
      <w:r w:rsidR="004F4C4D">
        <w:rPr>
          <w:rFonts w:ascii="Pere Castor" w:hAnsi="Pere Castor"/>
          <w:sz w:val="60"/>
          <w:szCs w:val="60"/>
        </w:rPr>
        <w:t xml:space="preserve">Cap Maths – </w:t>
      </w:r>
      <w:r w:rsidR="004F4C4D" w:rsidRPr="00CB6168">
        <w:rPr>
          <w:rFonts w:ascii="Pere Castor" w:hAnsi="Pere Castor"/>
          <w:sz w:val="60"/>
          <w:szCs w:val="60"/>
          <w:u w:val="thick"/>
        </w:rPr>
        <w:t>Unité 4</w:t>
      </w:r>
    </w:p>
    <w:p w:rsidR="004F4C4D" w:rsidRPr="00CB6168" w:rsidRDefault="004F4C4D" w:rsidP="004F4C4D">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F4C4D" w:rsidTr="00A93043">
        <w:tc>
          <w:tcPr>
            <w:tcW w:w="988" w:type="dxa"/>
            <w:vMerge w:val="restart"/>
            <w:tcBorders>
              <w:top w:val="nil"/>
              <w:left w:val="nil"/>
            </w:tcBorders>
            <w:shd w:val="clear" w:color="auto" w:fill="auto"/>
            <w:vAlign w:val="center"/>
          </w:tcPr>
          <w:p w:rsidR="004F4C4D" w:rsidRPr="00E75A8D" w:rsidRDefault="004F4C4D"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F4C4D" w:rsidRPr="003E6D9B" w:rsidRDefault="004F4C4D"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p>
        </w:tc>
      </w:tr>
      <w:tr w:rsidR="004F4C4D" w:rsidTr="00A93043">
        <w:trPr>
          <w:trHeight w:val="541"/>
        </w:trPr>
        <w:tc>
          <w:tcPr>
            <w:tcW w:w="988" w:type="dxa"/>
            <w:vMerge/>
            <w:tcBorders>
              <w:left w:val="nil"/>
            </w:tcBorders>
            <w:shd w:val="clear" w:color="auto" w:fill="auto"/>
            <w:vAlign w:val="center"/>
          </w:tcPr>
          <w:p w:rsidR="004F4C4D" w:rsidRDefault="004F4C4D" w:rsidP="00A93043">
            <w:pPr>
              <w:jc w:val="center"/>
            </w:pPr>
          </w:p>
        </w:tc>
        <w:tc>
          <w:tcPr>
            <w:tcW w:w="2236" w:type="dxa"/>
            <w:shd w:val="clear" w:color="auto" w:fill="F2F2F2" w:themeFill="background1" w:themeFillShade="F2"/>
            <w:vAlign w:val="center"/>
          </w:tcPr>
          <w:p w:rsidR="004F4C4D" w:rsidRPr="008A0517" w:rsidRDefault="004F4C4D"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Durée</w:t>
            </w:r>
          </w:p>
        </w:tc>
      </w:tr>
      <w:tr w:rsidR="004F4C4D" w:rsidTr="00A93043">
        <w:trPr>
          <w:cantSplit/>
          <w:trHeight w:val="1064"/>
        </w:trPr>
        <w:tc>
          <w:tcPr>
            <w:tcW w:w="988" w:type="dxa"/>
            <w:vMerge w:val="restart"/>
            <w:shd w:val="clear" w:color="auto" w:fill="F2DBDB" w:themeFill="accent2" w:themeFillTint="33"/>
            <w:textDirection w:val="btLr"/>
            <w:vAlign w:val="center"/>
          </w:tcPr>
          <w:p w:rsidR="004F4C4D" w:rsidRPr="004F4C4D" w:rsidRDefault="004F4C4D"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4F4C4D" w:rsidRDefault="004F4C4D" w:rsidP="004F4C4D">
            <w:r>
              <w:rPr>
                <w:b/>
              </w:rPr>
              <w:t xml:space="preserve">Problèmes dictés </w:t>
            </w:r>
            <w:r w:rsidRPr="00056585">
              <w:t>(</w:t>
            </w:r>
            <w:r>
              <w:t>addition itérée, compléments)</w:t>
            </w:r>
          </w:p>
        </w:tc>
        <w:tc>
          <w:tcPr>
            <w:tcW w:w="2661" w:type="dxa"/>
            <w:tcBorders>
              <w:bottom w:val="single" w:sz="4" w:space="0" w:color="auto"/>
            </w:tcBorders>
            <w:shd w:val="clear" w:color="auto" w:fill="D9D9D9" w:themeFill="background1" w:themeFillShade="D9"/>
            <w:vAlign w:val="center"/>
          </w:tcPr>
          <w:p w:rsidR="004F4C4D" w:rsidRDefault="004F4C4D" w:rsidP="004F4C4D">
            <w:r w:rsidRPr="008F4A6A">
              <w:rPr>
                <w:color w:val="E5B8B7" w:themeColor="accent2" w:themeTint="66"/>
              </w:rPr>
              <w:t>•</w:t>
            </w:r>
            <w:r>
              <w:t xml:space="preserve"> Résoudre une série de problèmes dictés</w:t>
            </w:r>
          </w:p>
        </w:tc>
        <w:tc>
          <w:tcPr>
            <w:tcW w:w="1694" w:type="dxa"/>
            <w:tcBorders>
              <w:bottom w:val="single" w:sz="4" w:space="0" w:color="auto"/>
            </w:tcBorders>
            <w:shd w:val="clear" w:color="auto" w:fill="D9D9D9" w:themeFill="background1" w:themeFillShade="D9"/>
            <w:vAlign w:val="center"/>
          </w:tcPr>
          <w:p w:rsidR="004F4C4D" w:rsidRDefault="004F4C4D"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F4C4D" w:rsidRDefault="004F4C4D" w:rsidP="00A93043">
            <w:pPr>
              <w:ind w:right="-108"/>
              <w:rPr>
                <w:color w:val="E5B8B7" w:themeColor="accent2" w:themeTint="66"/>
              </w:rPr>
            </w:pPr>
            <w:r>
              <w:rPr>
                <w:color w:val="E5B8B7" w:themeColor="accent2" w:themeTint="66"/>
              </w:rPr>
              <w:t>Pour la classe :</w:t>
            </w:r>
          </w:p>
          <w:p w:rsidR="004F4C4D" w:rsidRDefault="004F4C4D" w:rsidP="004F4C4D">
            <w:pPr>
              <w:ind w:right="-108"/>
            </w:pPr>
            <w:r w:rsidRPr="008F4A6A">
              <w:rPr>
                <w:color w:val="E5B8B7" w:themeColor="accent2" w:themeTint="66"/>
              </w:rPr>
              <w:t>•</w:t>
            </w:r>
            <w:r>
              <w:t xml:space="preserve"> 60 photos de </w:t>
            </w:r>
            <w:proofErr w:type="spellStart"/>
            <w:r>
              <w:t>Moustik</w:t>
            </w:r>
            <w:proofErr w:type="spellEnd"/>
          </w:p>
          <w:p w:rsidR="004F4C4D" w:rsidRDefault="004F4C4D" w:rsidP="004F4C4D">
            <w:pPr>
              <w:ind w:right="-108"/>
            </w:pPr>
            <w:r w:rsidRPr="008F4A6A">
              <w:rPr>
                <w:color w:val="E5B8B7" w:themeColor="accent2" w:themeTint="66"/>
              </w:rPr>
              <w:t>•</w:t>
            </w:r>
            <w:r>
              <w:t xml:space="preserve"> Une enveloppe et des trombones</w:t>
            </w:r>
          </w:p>
          <w:p w:rsidR="004F4C4D" w:rsidRDefault="004F4C4D" w:rsidP="004F4C4D">
            <w:pPr>
              <w:ind w:right="-108"/>
              <w:jc w:val="center"/>
            </w:pPr>
            <w:r w:rsidRPr="004F4C4D">
              <w:rPr>
                <w:shd w:val="clear" w:color="auto" w:fill="F2DBDB" w:themeFill="accent2" w:themeFillTint="33"/>
              </w:rPr>
              <w:t>Exercice 1 page 30</w:t>
            </w:r>
          </w:p>
        </w:tc>
        <w:tc>
          <w:tcPr>
            <w:tcW w:w="849" w:type="dxa"/>
            <w:tcBorders>
              <w:bottom w:val="single"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F4C4D" w:rsidTr="004F4C4D">
        <w:trPr>
          <w:cantSplit/>
          <w:trHeight w:val="1593"/>
        </w:trPr>
        <w:tc>
          <w:tcPr>
            <w:tcW w:w="988" w:type="dxa"/>
            <w:vMerge/>
            <w:shd w:val="clear" w:color="auto" w:fill="F2DBDB" w:themeFill="accent2" w:themeFillTint="33"/>
            <w:textDirection w:val="btLr"/>
            <w:vAlign w:val="center"/>
          </w:tcPr>
          <w:p w:rsidR="004F4C4D" w:rsidRDefault="004F4C4D"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4F4C4D" w:rsidRDefault="004F4C4D" w:rsidP="004F4C4D">
            <w:pPr>
              <w:ind w:right="-106"/>
              <w:rPr>
                <w:rFonts w:ascii="Script cole" w:hAnsi="Script cole"/>
                <w:bdr w:val="single" w:sz="6" w:space="0" w:color="F2DBDB" w:themeColor="accent2" w:themeTint="33"/>
              </w:rPr>
            </w:pPr>
            <w:r w:rsidRPr="004F4C4D">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Il y a 4 paquets de 5 photos dans l’enveloppe. Combien y'a-t-il de photos ?</w:t>
            </w:r>
          </w:p>
          <w:p w:rsidR="004F4C4D" w:rsidRPr="004F4C4D" w:rsidRDefault="004F4C4D" w:rsidP="004F4C4D">
            <w:pPr>
              <w:ind w:right="-106"/>
              <w:rPr>
                <w:rFonts w:ascii="Script cole" w:hAnsi="Script cole"/>
                <w:sz w:val="6"/>
                <w:bdr w:val="single" w:sz="6" w:space="0" w:color="F2DBDB" w:themeColor="accent2" w:themeTint="33"/>
              </w:rPr>
            </w:pPr>
          </w:p>
          <w:p w:rsidR="004F4C4D" w:rsidRDefault="004F4C4D" w:rsidP="004F4C4D">
            <w:pPr>
              <w:rPr>
                <w:rFonts w:ascii="Script cole" w:hAnsi="Script cole"/>
                <w:bdr w:val="single" w:sz="6" w:space="0" w:color="F2DBDB" w:themeColor="accent2" w:themeTint="33"/>
              </w:rPr>
            </w:pPr>
            <w:r w:rsidRPr="004F4C4D">
              <w:rPr>
                <w:rFonts w:ascii="Script cole" w:hAnsi="Script cole"/>
                <w:b/>
              </w:rPr>
              <w:t>b.</w:t>
            </w:r>
            <w:r w:rsidRPr="004F4C4D">
              <w:rPr>
                <w:rFonts w:ascii="Script cole" w:hAnsi="Script cole"/>
              </w:rPr>
              <w:t xml:space="preserve"> Il y a donc 20 photos. Lisa vient de me donner 2 paquets de 10 photos que je mets dans l’enveloppe. Combien y’a-t-il de photos en tout maintenant ?</w:t>
            </w:r>
          </w:p>
          <w:p w:rsidR="004F4C4D" w:rsidRPr="004F4C4D" w:rsidRDefault="004F4C4D" w:rsidP="004F4C4D">
            <w:pPr>
              <w:ind w:right="-106"/>
              <w:rPr>
                <w:rFonts w:ascii="Script cole" w:hAnsi="Script cole"/>
                <w:bdr w:val="single" w:sz="6" w:space="0" w:color="F2DBDB" w:themeColor="accent2" w:themeTint="33"/>
              </w:rPr>
            </w:pPr>
            <w:r>
              <w:rPr>
                <w:rFonts w:ascii="Script cole" w:hAnsi="Script cole"/>
                <w:b/>
                <w:bdr w:val="single" w:sz="6" w:space="0" w:color="F2DBDB" w:themeColor="accent2" w:themeTint="33"/>
              </w:rPr>
              <w:t>c</w:t>
            </w:r>
            <w:r w:rsidRPr="004F4C4D">
              <w:rPr>
                <w:rFonts w:ascii="Script cole" w:hAnsi="Script cole"/>
                <w:b/>
                <w:bdr w:val="single" w:sz="6" w:space="0" w:color="F2DBDB" w:themeColor="accent2" w:themeTint="33"/>
              </w:rPr>
              <w:t>.</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Il y a donc 40 photos. Je dois en envoyer 52. Combien faut-il encore en ajouter ?</w:t>
            </w:r>
          </w:p>
        </w:tc>
      </w:tr>
      <w:tr w:rsidR="0058487F" w:rsidTr="00A93043">
        <w:trPr>
          <w:cantSplit/>
          <w:trHeight w:val="1429"/>
        </w:trPr>
        <w:tc>
          <w:tcPr>
            <w:tcW w:w="988" w:type="dxa"/>
            <w:vMerge w:val="restart"/>
            <w:shd w:val="clear" w:color="auto" w:fill="D99594" w:themeFill="accent2" w:themeFillTint="99"/>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4C4D" w:rsidRDefault="004F4C4D" w:rsidP="00A93043">
            <w:pPr>
              <w:ind w:left="113" w:right="113"/>
              <w:jc w:val="center"/>
            </w:pPr>
            <w:r>
              <w:rPr>
                <w:rFonts w:ascii="Sebran3" w:hAnsi="Sebran3"/>
                <w:color w:val="FFFFFF" w:themeColor="background1"/>
                <w:sz w:val="20"/>
              </w:rPr>
              <w:t>Nombres et numérations</w:t>
            </w:r>
          </w:p>
        </w:tc>
        <w:tc>
          <w:tcPr>
            <w:tcW w:w="2236" w:type="dxa"/>
            <w:tcBorders>
              <w:bottom w:val="dashed" w:sz="4" w:space="0" w:color="auto"/>
            </w:tcBorders>
            <w:shd w:val="clear" w:color="auto" w:fill="D9D9D9" w:themeFill="background1" w:themeFillShade="D9"/>
            <w:vAlign w:val="center"/>
          </w:tcPr>
          <w:p w:rsidR="004F4C4D" w:rsidRPr="000043C7" w:rsidRDefault="0058487F" w:rsidP="00A93043">
            <w:pPr>
              <w:rPr>
                <w:b/>
              </w:rPr>
            </w:pPr>
            <w:r>
              <w:rPr>
                <w:b/>
              </w:rPr>
              <w:t xml:space="preserve">Problèmes écrits </w:t>
            </w:r>
            <w:r w:rsidRPr="0058487F">
              <w:t>(monnaie)</w:t>
            </w:r>
          </w:p>
        </w:tc>
        <w:tc>
          <w:tcPr>
            <w:tcW w:w="2661" w:type="dxa"/>
            <w:tcBorders>
              <w:bottom w:val="dashed" w:sz="4" w:space="0" w:color="auto"/>
            </w:tcBorders>
            <w:shd w:val="clear" w:color="auto" w:fill="D9D9D9" w:themeFill="background1" w:themeFillShade="D9"/>
            <w:vAlign w:val="center"/>
          </w:tcPr>
          <w:p w:rsidR="004F4C4D" w:rsidRDefault="004F4C4D" w:rsidP="0058487F">
            <w:r w:rsidRPr="008F4A6A">
              <w:rPr>
                <w:color w:val="D99594" w:themeColor="accent2" w:themeTint="99"/>
              </w:rPr>
              <w:t>•</w:t>
            </w:r>
            <w:r>
              <w:t xml:space="preserve"> </w:t>
            </w:r>
            <w:r w:rsidR="0058487F">
              <w:t>Utiliser l’équivalence entre 1 billet de 10 euros et 10 pièces de 1 euro</w:t>
            </w:r>
          </w:p>
        </w:tc>
        <w:tc>
          <w:tcPr>
            <w:tcW w:w="1694" w:type="dxa"/>
            <w:tcBorders>
              <w:bottom w:val="dashed" w:sz="4" w:space="0" w:color="auto"/>
            </w:tcBorders>
            <w:shd w:val="clear" w:color="auto" w:fill="D9D9D9" w:themeFill="background1" w:themeFillShade="D9"/>
            <w:vAlign w:val="center"/>
          </w:tcPr>
          <w:p w:rsidR="004F4C4D" w:rsidRDefault="004F4C4D" w:rsidP="0058487F">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4F4C4D" w:rsidRDefault="0058487F" w:rsidP="0058487F">
            <w:pPr>
              <w:ind w:right="-106"/>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et 3 page 30</w:t>
            </w:r>
          </w:p>
        </w:tc>
        <w:tc>
          <w:tcPr>
            <w:tcW w:w="849" w:type="dxa"/>
            <w:tcBorders>
              <w:bottom w:val="dashed"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58487F" w:rsidTr="00A93043">
        <w:trPr>
          <w:cantSplit/>
          <w:trHeight w:val="150"/>
        </w:trPr>
        <w:tc>
          <w:tcPr>
            <w:tcW w:w="988" w:type="dxa"/>
            <w:vMerge/>
            <w:shd w:val="clear" w:color="auto" w:fill="D99594" w:themeFill="accent2" w:themeFillTint="99"/>
            <w:textDirection w:val="btLr"/>
            <w:vAlign w:val="center"/>
          </w:tcPr>
          <w:p w:rsidR="0058487F" w:rsidRPr="003E6D9B" w:rsidRDefault="0058487F"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58487F" w:rsidRDefault="0058487F" w:rsidP="00A93043">
            <w:pPr>
              <w:jc w:val="both"/>
              <w:rPr>
                <w:rFonts w:ascii="Script cole" w:hAnsi="Script cole"/>
                <w:color w:val="D99594" w:themeColor="accent2" w:themeTint="99"/>
              </w:rPr>
            </w:pPr>
            <w:r>
              <w:rPr>
                <w:rFonts w:ascii="Script cole" w:hAnsi="Script cole"/>
                <w:color w:val="D99594" w:themeColor="accent2" w:themeTint="99"/>
              </w:rPr>
              <w:t>1. Fichier d’entrainement</w:t>
            </w:r>
          </w:p>
          <w:p w:rsidR="0058487F" w:rsidRPr="0058487F" w:rsidRDefault="0058487F" w:rsidP="0058487F">
            <w:pPr>
              <w:autoSpaceDE w:val="0"/>
              <w:autoSpaceDN w:val="0"/>
              <w:adjustRightInd w:val="0"/>
              <w:jc w:val="both"/>
              <w:rPr>
                <w:rFonts w:ascii="Geometr231 BT" w:hAnsi="Geometr231 BT" w:cs="Frutiger-Cn"/>
                <w:color w:val="000000"/>
              </w:rPr>
            </w:pPr>
            <w:r w:rsidRPr="0058487F">
              <w:rPr>
                <w:rFonts w:ascii="Geometr231 BT" w:hAnsi="Geometr231 BT" w:cs="Frutiger-Cn"/>
                <w:color w:val="000000"/>
              </w:rPr>
              <w:t xml:space="preserve">Trois réponses sont possibles : </w:t>
            </w:r>
            <w:r w:rsidRPr="0058487F">
              <w:rPr>
                <w:rFonts w:ascii="Geometr231 BT" w:hAnsi="Geometr231 BT" w:cs="Frutiger-Cn"/>
                <w:color w:val="00B050"/>
              </w:rPr>
              <w:t>3 billets et 4 pièces</w:t>
            </w:r>
            <w:r w:rsidRPr="0058487F">
              <w:rPr>
                <w:rFonts w:ascii="Geometr231 BT" w:hAnsi="Geometr231 BT" w:cs="Frutiger-Cn"/>
                <w:color w:val="000000"/>
              </w:rPr>
              <w:t xml:space="preserve"> ; </w:t>
            </w:r>
            <w:r w:rsidRPr="0058487F">
              <w:rPr>
                <w:rFonts w:ascii="Geometr231 BT" w:hAnsi="Geometr231 BT" w:cs="Frutiger-Cn"/>
                <w:color w:val="00B050"/>
              </w:rPr>
              <w:t>2 b</w:t>
            </w:r>
            <w:r>
              <w:rPr>
                <w:rFonts w:ascii="Geometr231 BT" w:hAnsi="Geometr231 BT" w:cs="Frutiger-Cn"/>
                <w:color w:val="00B050"/>
              </w:rPr>
              <w:t>illets</w:t>
            </w:r>
            <w:r w:rsidRPr="0058487F">
              <w:rPr>
                <w:rFonts w:ascii="Geometr231 BT" w:hAnsi="Geometr231 BT" w:cs="Frutiger-Cn"/>
                <w:color w:val="00B050"/>
              </w:rPr>
              <w:t xml:space="preserve"> et 14 p</w:t>
            </w:r>
            <w:r>
              <w:rPr>
                <w:rFonts w:ascii="Geometr231 BT" w:hAnsi="Geometr231 BT" w:cs="Frutiger-Cn"/>
                <w:color w:val="00B050"/>
              </w:rPr>
              <w:t>ièces</w:t>
            </w:r>
            <w:r w:rsidRPr="0058487F">
              <w:rPr>
                <w:rFonts w:ascii="Geometr231 BT" w:hAnsi="Geometr231 BT" w:cs="Frutiger-Cn"/>
                <w:color w:val="00B050"/>
              </w:rPr>
              <w:t xml:space="preserve"> ; 1 b</w:t>
            </w:r>
            <w:r>
              <w:rPr>
                <w:rFonts w:ascii="Geometr231 BT" w:hAnsi="Geometr231 BT" w:cs="Frutiger-Cn"/>
                <w:color w:val="00B050"/>
              </w:rPr>
              <w:t>illet</w:t>
            </w:r>
            <w:r w:rsidRPr="0058487F">
              <w:rPr>
                <w:rFonts w:ascii="Geometr231 BT" w:hAnsi="Geometr231 BT" w:cs="Frutiger-Cn"/>
                <w:color w:val="00B050"/>
              </w:rPr>
              <w:t xml:space="preserve"> et 24 p</w:t>
            </w:r>
            <w:r>
              <w:rPr>
                <w:rFonts w:ascii="Geometr231 BT" w:hAnsi="Geometr231 BT" w:cs="Frutiger-Cn"/>
                <w:color w:val="00B050"/>
              </w:rPr>
              <w:t>ièces</w:t>
            </w:r>
            <w:r w:rsidRPr="0058487F">
              <w:rPr>
                <w:rFonts w:ascii="Geometr231 BT" w:hAnsi="Geometr231 BT" w:cs="Frutiger-Cn"/>
                <w:color w:val="000000"/>
              </w:rPr>
              <w:t xml:space="preserve"> (cette dernière pouvant être contestée, puisqu’on parle de billets au pluriel). Les réponses peuvent être obtenues par lecture directe (c’est le cas de la première réponse en référence à 3 dizaines et 4 unités), par un calcul, en s’aidant d’un dessin.</w:t>
            </w:r>
          </w:p>
          <w:p w:rsidR="0058487F" w:rsidRPr="000043C7" w:rsidRDefault="0058487F" w:rsidP="0058487F">
            <w:pPr>
              <w:autoSpaceDE w:val="0"/>
              <w:autoSpaceDN w:val="0"/>
              <w:adjustRightInd w:val="0"/>
              <w:jc w:val="both"/>
              <w:rPr>
                <w:rFonts w:ascii="Geometr231 BT" w:hAnsi="Geometr231 BT" w:cs="Frutiger-Cn"/>
                <w:i/>
                <w:color w:val="000000"/>
              </w:rPr>
            </w:pPr>
            <w:r w:rsidRPr="0058487F">
              <w:rPr>
                <w:rFonts w:ascii="Geometr231 BT" w:hAnsi="Geometr231 BT" w:cs="Frutiger-Cn"/>
                <w:color w:val="000000"/>
              </w:rPr>
              <w:t>• Dans les 2 exercices, les élèves en grande difficulté peuvent être autorisés à utiliser de la monnaie fictive.</w:t>
            </w:r>
          </w:p>
        </w:tc>
      </w:tr>
      <w:tr w:rsidR="004F4C4D" w:rsidTr="0058487F">
        <w:trPr>
          <w:cantSplit/>
          <w:trHeight w:val="2310"/>
        </w:trPr>
        <w:tc>
          <w:tcPr>
            <w:tcW w:w="988" w:type="dxa"/>
            <w:vMerge w:val="restart"/>
            <w:shd w:val="clear" w:color="auto" w:fill="943634" w:themeFill="accent2" w:themeFillShade="BF"/>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F4C4D" w:rsidRDefault="0058487F"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4F4C4D" w:rsidRPr="00711C89" w:rsidRDefault="0058487F" w:rsidP="00A93043">
            <w:pPr>
              <w:rPr>
                <w:b/>
              </w:rPr>
            </w:pPr>
            <w:r>
              <w:rPr>
                <w:b/>
              </w:rPr>
              <w:t>Comparaison de nombres</w:t>
            </w:r>
          </w:p>
          <w:p w:rsidR="004F4C4D" w:rsidRDefault="004F4C4D" w:rsidP="0058487F">
            <w:r w:rsidRPr="00CB6168">
              <w:rPr>
                <w:color w:val="808080" w:themeColor="background1" w:themeShade="80"/>
              </w:rPr>
              <w:sym w:font="CombiNumerals" w:char="F05D"/>
            </w:r>
            <w:r>
              <w:t xml:space="preserve"> </w:t>
            </w:r>
            <w:r w:rsidR="0058487F">
              <w:t>jeu du portrait (1)</w:t>
            </w:r>
          </w:p>
        </w:tc>
        <w:tc>
          <w:tcPr>
            <w:tcW w:w="2661" w:type="dxa"/>
            <w:tcBorders>
              <w:bottom w:val="dashed" w:sz="4" w:space="0" w:color="auto"/>
            </w:tcBorders>
            <w:shd w:val="clear" w:color="auto" w:fill="D9D9D9" w:themeFill="background1" w:themeFillShade="D9"/>
            <w:vAlign w:val="center"/>
          </w:tcPr>
          <w:p w:rsidR="004F4C4D" w:rsidRDefault="004F4C4D" w:rsidP="0058487F">
            <w:pPr>
              <w:autoSpaceDE w:val="0"/>
              <w:autoSpaceDN w:val="0"/>
              <w:adjustRightInd w:val="0"/>
            </w:pPr>
            <w:r w:rsidRPr="003E6D9B">
              <w:rPr>
                <w:color w:val="943634" w:themeColor="accent2" w:themeShade="BF"/>
              </w:rPr>
              <w:t>•</w:t>
            </w:r>
            <w:r>
              <w:t xml:space="preserve"> </w:t>
            </w:r>
            <w:r w:rsidR="0058487F">
              <w:t>T</w:t>
            </w:r>
            <w:r w:rsidR="0058487F" w:rsidRPr="0058487F">
              <w:t>rouver un nombre avec des</w:t>
            </w:r>
            <w:r w:rsidR="0058487F">
              <w:t xml:space="preserve"> </w:t>
            </w:r>
            <w:r w:rsidR="0058487F" w:rsidRPr="0058487F">
              <w:t>questions du type « est-il plus</w:t>
            </w:r>
            <w:r w:rsidR="0058487F">
              <w:t xml:space="preserve"> </w:t>
            </w:r>
            <w:r w:rsidR="0058487F" w:rsidRPr="0058487F">
              <w:t>grand que ... ? » ou « plus</w:t>
            </w:r>
            <w:r w:rsidR="0058487F">
              <w:t xml:space="preserve"> </w:t>
            </w:r>
            <w:r w:rsidR="0058487F" w:rsidRPr="0058487F">
              <w:t>petit que ... ? »</w:t>
            </w:r>
          </w:p>
        </w:tc>
        <w:tc>
          <w:tcPr>
            <w:tcW w:w="1694" w:type="dxa"/>
            <w:tcBorders>
              <w:bottom w:val="dashed" w:sz="4" w:space="0" w:color="auto"/>
            </w:tcBorders>
            <w:shd w:val="clear" w:color="auto" w:fill="D9D9D9" w:themeFill="background1" w:themeFillShade="D9"/>
            <w:vAlign w:val="center"/>
          </w:tcPr>
          <w:p w:rsidR="004F4C4D" w:rsidRPr="005A7434" w:rsidRDefault="004F4C4D" w:rsidP="00A93043">
            <w:pPr>
              <w:jc w:val="center"/>
            </w:pPr>
            <w:r w:rsidRPr="003E6D9B">
              <w:rPr>
                <w:rStyle w:val="A4"/>
                <w:rFonts w:ascii="Pere Castor" w:hAnsi="Pere Castor"/>
                <w:b/>
                <w:color w:val="943634" w:themeColor="accent2" w:themeShade="BF"/>
                <w:szCs w:val="20"/>
              </w:rPr>
              <w:t>1</w:t>
            </w:r>
            <w:r w:rsidR="0058487F">
              <w:rPr>
                <w:rStyle w:val="A4"/>
                <w:rFonts w:ascii="Pere Castor" w:hAnsi="Pere Castor"/>
                <w:b/>
                <w:color w:val="943634" w:themeColor="accent2" w:themeShade="BF"/>
                <w:szCs w:val="20"/>
              </w:rPr>
              <w:t xml:space="preserve"> à 3</w:t>
            </w:r>
            <w:r>
              <w:rPr>
                <w:rFonts w:ascii="Script cole" w:hAnsi="Script cole"/>
                <w:sz w:val="20"/>
              </w:rPr>
              <w:t xml:space="preserve"> : </w:t>
            </w:r>
            <w:r w:rsidR="0058487F">
              <w:t>Collectif</w:t>
            </w:r>
          </w:p>
          <w:p w:rsidR="004F4C4D" w:rsidRDefault="0058487F" w:rsidP="0058487F">
            <w:pPr>
              <w:jc w:val="center"/>
            </w:pPr>
            <w:r>
              <w:rPr>
                <w:rStyle w:val="A4"/>
                <w:rFonts w:ascii="Pere Castor" w:hAnsi="Pere Castor"/>
                <w:b/>
                <w:color w:val="943634" w:themeColor="accent2" w:themeShade="BF"/>
                <w:szCs w:val="20"/>
              </w:rPr>
              <w:t>4</w:t>
            </w:r>
            <w:r w:rsidR="004F4C4D">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F4C4D" w:rsidRDefault="0058487F" w:rsidP="00A93043">
            <w:pPr>
              <w:rPr>
                <w:color w:val="943634" w:themeColor="accent2" w:themeShade="BF"/>
              </w:rPr>
            </w:pPr>
            <w:r>
              <w:rPr>
                <w:color w:val="943634" w:themeColor="accent2" w:themeShade="BF"/>
              </w:rPr>
              <w:t>Par élève</w:t>
            </w:r>
            <w:r w:rsidR="004F4C4D">
              <w:rPr>
                <w:color w:val="943634" w:themeColor="accent2" w:themeShade="BF"/>
              </w:rPr>
              <w:t> :</w:t>
            </w:r>
          </w:p>
          <w:p w:rsidR="004F4C4D" w:rsidRDefault="004F4C4D" w:rsidP="00A93043">
            <w:r w:rsidRPr="003E6D9B">
              <w:rPr>
                <w:color w:val="943634" w:themeColor="accent2" w:themeShade="BF"/>
              </w:rPr>
              <w:t>•</w:t>
            </w:r>
            <w:r>
              <w:t xml:space="preserve"> </w:t>
            </w:r>
            <w:r w:rsidR="0058487F">
              <w:t>Tableau des nombres de 0 à 99</w:t>
            </w:r>
          </w:p>
          <w:p w:rsidR="004F4C4D" w:rsidRDefault="004F4C4D" w:rsidP="00A93043">
            <w:r w:rsidRPr="003E6D9B">
              <w:rPr>
                <w:color w:val="943634" w:themeColor="accent2" w:themeShade="BF"/>
              </w:rPr>
              <w:t>•</w:t>
            </w:r>
            <w:r>
              <w:t xml:space="preserve"> Une </w:t>
            </w:r>
            <w:r w:rsidR="0058487F">
              <w:t>60aine de petits objets et un crayon à papier</w:t>
            </w:r>
            <w:r>
              <w:t xml:space="preserve"> </w:t>
            </w:r>
          </w:p>
          <w:p w:rsidR="004F4C4D" w:rsidRDefault="004F4C4D" w:rsidP="00A93043"/>
          <w:p w:rsidR="004F4C4D" w:rsidRDefault="0058487F" w:rsidP="0058487F">
            <w:pPr>
              <w:jc w:val="center"/>
            </w:pPr>
            <w:r w:rsidRPr="0058487F">
              <w:rPr>
                <w:shd w:val="clear" w:color="auto" w:fill="D99594" w:themeFill="accent2" w:themeFillTint="99"/>
              </w:rPr>
              <w:t>Exercice 4 page 30</w:t>
            </w:r>
          </w:p>
        </w:tc>
        <w:tc>
          <w:tcPr>
            <w:tcW w:w="849" w:type="dxa"/>
            <w:tcBorders>
              <w:bottom w:val="dashed" w:sz="4" w:space="0" w:color="auto"/>
            </w:tcBorders>
            <w:shd w:val="clear" w:color="auto" w:fill="D9D9D9" w:themeFill="background1" w:themeFillShade="D9"/>
            <w:vAlign w:val="center"/>
          </w:tcPr>
          <w:p w:rsidR="004F4C4D" w:rsidRPr="003E6D9B" w:rsidRDefault="004F4C4D"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F4C4D" w:rsidTr="00A93043">
        <w:trPr>
          <w:cantSplit/>
          <w:trHeight w:val="161"/>
        </w:trPr>
        <w:tc>
          <w:tcPr>
            <w:tcW w:w="988" w:type="dxa"/>
            <w:vMerge/>
            <w:shd w:val="clear" w:color="auto" w:fill="943634" w:themeFill="accent2" w:themeFillShade="BF"/>
            <w:textDirection w:val="btLr"/>
            <w:vAlign w:val="center"/>
          </w:tcPr>
          <w:p w:rsidR="004F4C4D" w:rsidRPr="003E6D9B" w:rsidRDefault="004F4C4D"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4F4C4D" w:rsidRDefault="004F4C4D" w:rsidP="0058487F">
            <w:pPr>
              <w:jc w:val="both"/>
              <w:rPr>
                <w:rFonts w:ascii="Script cole" w:hAnsi="Script cole"/>
                <w:color w:val="D99594" w:themeColor="accent2" w:themeTint="99"/>
              </w:rPr>
            </w:pPr>
            <w:r>
              <w:rPr>
                <w:rFonts w:ascii="Script cole" w:hAnsi="Script cole"/>
                <w:color w:val="D99594" w:themeColor="accent2" w:themeTint="99"/>
              </w:rPr>
              <w:t xml:space="preserve">1. </w:t>
            </w:r>
            <w:r w:rsidR="0058487F">
              <w:rPr>
                <w:rFonts w:ascii="Script cole" w:hAnsi="Script cole"/>
                <w:color w:val="D99594" w:themeColor="accent2" w:themeTint="99"/>
              </w:rPr>
              <w:t>Présentation du jeu et 1</w:t>
            </w:r>
            <w:r w:rsidR="0058487F" w:rsidRPr="0058487F">
              <w:rPr>
                <w:rFonts w:ascii="Script cole" w:hAnsi="Script cole"/>
                <w:color w:val="D99594" w:themeColor="accent2" w:themeTint="99"/>
                <w:vertAlign w:val="superscript"/>
              </w:rPr>
              <w:t>ère</w:t>
            </w:r>
            <w:r w:rsidR="0058487F">
              <w:rPr>
                <w:rFonts w:ascii="Script cole" w:hAnsi="Script cole"/>
                <w:color w:val="D99594" w:themeColor="accent2" w:themeTint="99"/>
              </w:rPr>
              <w:t xml:space="preserve"> partie</w:t>
            </w:r>
            <w:r>
              <w:rPr>
                <w:rFonts w:ascii="Script cole" w:hAnsi="Script cole"/>
                <w:color w:val="D99594" w:themeColor="accent2" w:themeTint="99"/>
              </w:rPr>
              <w:t>.</w:t>
            </w:r>
          </w:p>
          <w:p w:rsidR="0058487F" w:rsidRPr="0058487F" w:rsidRDefault="0058487F" w:rsidP="0058487F">
            <w:pPr>
              <w:autoSpaceDE w:val="0"/>
              <w:autoSpaceDN w:val="0"/>
              <w:adjustRightInd w:val="0"/>
              <w:jc w:val="both"/>
              <w:rPr>
                <w:rFonts w:ascii="Geometr231 BT" w:hAnsi="Geometr231 BT" w:cs="Frutiger-Cn"/>
                <w:color w:val="000000"/>
              </w:rPr>
            </w:pPr>
            <w:r w:rsidRPr="0058487F">
              <w:rPr>
                <w:rFonts w:ascii="Geometr231 BT" w:hAnsi="Geometr231 BT" w:cs="Frutiger-Cn"/>
                <w:color w:val="000000"/>
              </w:rPr>
              <w:t>Distribuer une soixantaine de petits objets ainsi qu’un</w:t>
            </w:r>
          </w:p>
          <w:p w:rsidR="0058487F" w:rsidRPr="0058487F" w:rsidRDefault="0058487F" w:rsidP="0058487F">
            <w:pPr>
              <w:autoSpaceDE w:val="0"/>
              <w:autoSpaceDN w:val="0"/>
              <w:adjustRightInd w:val="0"/>
              <w:jc w:val="both"/>
              <w:rPr>
                <w:rFonts w:ascii="Geometr231 BT" w:hAnsi="Geometr231 BT" w:cs="Frutiger-Cn"/>
                <w:i/>
                <w:color w:val="808080" w:themeColor="background1" w:themeShade="80"/>
              </w:rPr>
            </w:pPr>
            <w:r w:rsidRPr="0058487F">
              <w:rPr>
                <w:rFonts w:ascii="Geometr231 BT" w:hAnsi="Geometr231 BT" w:cs="Frutiger-Cn"/>
                <w:color w:val="000000"/>
              </w:rPr>
              <w:t>tableau des nombres à chaque élève.</w:t>
            </w:r>
            <w:r>
              <w:rPr>
                <w:rFonts w:ascii="Geometr231 BT" w:hAnsi="Geometr231 BT" w:cs="Frutiger-Cn"/>
                <w:color w:val="000000"/>
              </w:rPr>
              <w:t xml:space="preserve"> </w:t>
            </w:r>
            <w:r w:rsidRPr="0058487F">
              <w:rPr>
                <w:rFonts w:ascii="Geometr231 BT" w:hAnsi="Geometr231 BT" w:cs="Frutiger-Cn"/>
                <w:color w:val="000000"/>
              </w:rPr>
              <w:t>Faire décrire l’organisation de ce tableau :</w:t>
            </w:r>
            <w:r>
              <w:rPr>
                <w:rFonts w:ascii="Geometr231 BT" w:hAnsi="Geometr231 BT" w:cs="Frutiger-Cn"/>
                <w:color w:val="000000"/>
              </w:rPr>
              <w:t xml:space="preserve"> </w:t>
            </w:r>
            <w:r w:rsidRPr="0058487F">
              <w:rPr>
                <w:rFonts w:ascii="Geometr231 BT" w:hAnsi="Geometr231 BT" w:cs="Frutiger-Cn"/>
                <w:color w:val="000000"/>
              </w:rPr>
              <w:t>nombres écrits de 1 en 1 (de gauche à droite, avec</w:t>
            </w:r>
            <w:r>
              <w:rPr>
                <w:rFonts w:ascii="Geometr231 BT" w:hAnsi="Geometr231 BT" w:cs="Frutiger-Cn"/>
                <w:color w:val="000000"/>
              </w:rPr>
              <w:t xml:space="preserve"> </w:t>
            </w:r>
            <w:r w:rsidRPr="0058487F">
              <w:rPr>
                <w:rFonts w:ascii="Geometr231 BT" w:hAnsi="Geometr231 BT" w:cs="Frutiger-Cn"/>
                <w:color w:val="000000"/>
              </w:rPr>
              <w:t>changement de ligne) ;</w:t>
            </w:r>
            <w:r>
              <w:rPr>
                <w:rFonts w:ascii="Geometr231 BT" w:hAnsi="Geometr231 BT" w:cs="Frutiger-Cn"/>
                <w:color w:val="000000"/>
              </w:rPr>
              <w:t xml:space="preserve"> </w:t>
            </w:r>
            <w:r w:rsidRPr="0058487F">
              <w:rPr>
                <w:rFonts w:ascii="Geometr231 BT" w:hAnsi="Geometr231 BT" w:cs="Frutiger-Cn"/>
                <w:color w:val="000000"/>
              </w:rPr>
              <w:t>une ligne pour chaque dizaine (avec rappel de la lecture des</w:t>
            </w:r>
            <w:r>
              <w:rPr>
                <w:rFonts w:ascii="Geometr231 BT" w:hAnsi="Geometr231 BT" w:cs="Frutiger-Cn"/>
                <w:color w:val="000000"/>
              </w:rPr>
              <w:t xml:space="preserve"> </w:t>
            </w:r>
            <w:r w:rsidRPr="0058487F">
              <w:rPr>
                <w:rFonts w:ascii="Geometr231 BT" w:hAnsi="Geometr231 BT" w:cs="Frutiger-Cn"/>
                <w:color w:val="000000"/>
              </w:rPr>
              <w:t>nombres, notamment pour les quatre dernières lignes) ;</w:t>
            </w:r>
            <w:r>
              <w:rPr>
                <w:rFonts w:ascii="Geometr231 BT" w:hAnsi="Geometr231 BT" w:cs="Frutiger-Cn"/>
                <w:color w:val="000000"/>
              </w:rPr>
              <w:t xml:space="preserve"> </w:t>
            </w:r>
            <w:r w:rsidRPr="0058487F">
              <w:rPr>
                <w:rFonts w:ascii="Geometr231 BT" w:hAnsi="Geometr231 BT" w:cs="Frutiger-Cn"/>
                <w:color w:val="000000"/>
              </w:rPr>
              <w:t>même chiffre des unités dans chaque colonne.</w:t>
            </w:r>
            <w:r>
              <w:rPr>
                <w:rFonts w:ascii="Geometr231 BT" w:hAnsi="Geometr231 BT" w:cs="Frutiger-Cn"/>
                <w:color w:val="000000"/>
              </w:rPr>
              <w:t xml:space="preserve"> </w:t>
            </w:r>
            <w:r w:rsidRPr="0058487F">
              <w:rPr>
                <w:rFonts w:ascii="Geometr231 BT" w:hAnsi="Geometr231 BT" w:cs="Frutiger-Cn"/>
                <w:color w:val="000000"/>
              </w:rPr>
              <w:t>Préciser la règle du jeu :</w:t>
            </w:r>
            <w:r>
              <w:rPr>
                <w:rFonts w:ascii="Geometr231 BT" w:hAnsi="Geometr231 BT" w:cs="Frutiger-Cn"/>
                <w:color w:val="000000"/>
              </w:rPr>
              <w:t xml:space="preserve"> </w:t>
            </w:r>
            <w:r w:rsidRPr="0058487F">
              <w:rPr>
                <w:rFonts w:ascii="Geometr231 BT" w:hAnsi="Geometr231 BT" w:cs="Frutiger-Cn"/>
                <w:i/>
                <w:color w:val="808080" w:themeColor="background1" w:themeShade="80"/>
              </w:rPr>
              <w:t>Je choisis un des nombres du tableau. Vous devez trouver lequel j’ai choisi. Pour cela, à tour de rôle, vous pouvez poser des questions. Pour chaque question, je dois pouvoir répondre « oui » ou « non » et pas autre chose. J’écrirai vos questions au</w:t>
            </w:r>
          </w:p>
          <w:p w:rsidR="0058487F" w:rsidRPr="0058487F" w:rsidRDefault="0058487F" w:rsidP="0058487F">
            <w:pPr>
              <w:autoSpaceDE w:val="0"/>
              <w:autoSpaceDN w:val="0"/>
              <w:adjustRightInd w:val="0"/>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tableau, avec les réponses « oui » ou « non » à côté. Lorsque</w:t>
            </w:r>
          </w:p>
          <w:p w:rsidR="0058487F" w:rsidRPr="0058487F" w:rsidRDefault="0058487F" w:rsidP="0058487F">
            <w:pPr>
              <w:autoSpaceDE w:val="0"/>
              <w:autoSpaceDN w:val="0"/>
              <w:adjustRightInd w:val="0"/>
              <w:jc w:val="both"/>
              <w:rPr>
                <w:rFonts w:ascii="Geometr231 BT" w:hAnsi="Geometr231 BT" w:cs="Frutiger-Cn"/>
                <w:i/>
                <w:color w:val="808080" w:themeColor="background1" w:themeShade="80"/>
              </w:rPr>
            </w:pPr>
            <w:r w:rsidRPr="0058487F">
              <w:rPr>
                <w:rFonts w:ascii="Geometr231 BT" w:hAnsi="Geometr231 BT" w:cs="Frutiger-Cn"/>
                <w:i/>
                <w:color w:val="808080" w:themeColor="background1" w:themeShade="80"/>
              </w:rPr>
              <w:t>j’ai répondu à la question d’un élève, s’il pense avoir trouvé le nombre, il peut me le proposer... Mais, attention, si ce n’est pas le bon nombre, l’élève est éliminé du jeu !</w:t>
            </w:r>
          </w:p>
          <w:p w:rsidR="0058487F" w:rsidRPr="0058487F" w:rsidRDefault="0058487F" w:rsidP="0058487F">
            <w:pPr>
              <w:autoSpaceDE w:val="0"/>
              <w:autoSpaceDN w:val="0"/>
              <w:adjustRightInd w:val="0"/>
              <w:jc w:val="both"/>
              <w:rPr>
                <w:rFonts w:ascii="Geometr231 BT" w:hAnsi="Geometr231 BT" w:cs="Frutiger-Cn"/>
                <w:color w:val="000000"/>
              </w:rPr>
            </w:pPr>
            <w:r w:rsidRPr="0058487F">
              <w:rPr>
                <w:rFonts w:ascii="Geometr231 BT" w:hAnsi="Geometr231 BT" w:cs="Frutiger-Cn"/>
                <w:color w:val="000000"/>
              </w:rPr>
              <w:t>Commencer une partie, en acceptant pour le moment toutes</w:t>
            </w:r>
          </w:p>
          <w:p w:rsidR="004F4C4D" w:rsidRDefault="0058487F" w:rsidP="0058487F">
            <w:pPr>
              <w:jc w:val="both"/>
              <w:rPr>
                <w:rFonts w:ascii="Geometr231 BT" w:hAnsi="Geometr231 BT" w:cs="Frutiger-Cn"/>
                <w:color w:val="000000"/>
              </w:rPr>
            </w:pPr>
            <w:r w:rsidRPr="0058487F">
              <w:rPr>
                <w:rFonts w:ascii="Geometr231 BT" w:hAnsi="Geometr231 BT" w:cs="Frutiger-Cn"/>
                <w:color w:val="000000"/>
              </w:rPr>
              <w:t>les questions dont la réponse peut être « oui » ou « non ».</w:t>
            </w:r>
          </w:p>
          <w:p w:rsidR="0058487F" w:rsidRDefault="00A93043" w:rsidP="0058487F">
            <w:pPr>
              <w:jc w:val="both"/>
              <w:rPr>
                <w:rFonts w:ascii="Script cole" w:hAnsi="Script cole"/>
                <w:color w:val="D99594" w:themeColor="accent2" w:themeTint="99"/>
              </w:rPr>
            </w:pPr>
            <w:r>
              <w:rPr>
                <w:rFonts w:ascii="Script cole" w:hAnsi="Script cole"/>
                <w:color w:val="D99594" w:themeColor="accent2" w:themeTint="99"/>
              </w:rPr>
              <w:t xml:space="preserve">2. </w:t>
            </w:r>
            <w:r w:rsidR="0058487F">
              <w:rPr>
                <w:rFonts w:ascii="Script cole" w:hAnsi="Script cole"/>
                <w:color w:val="D99594" w:themeColor="accent2" w:themeTint="99"/>
              </w:rPr>
              <w:t>Nouveau jeu avec 2 types de questions.</w:t>
            </w:r>
          </w:p>
          <w:p w:rsidR="0058487F" w:rsidRPr="00A93043" w:rsidRDefault="00A93043" w:rsidP="00A93043">
            <w:pPr>
              <w:autoSpaceDE w:val="0"/>
              <w:autoSpaceDN w:val="0"/>
              <w:adjustRightInd w:val="0"/>
              <w:jc w:val="both"/>
              <w:rPr>
                <w:rFonts w:ascii="Geometr231 BT" w:hAnsi="Geometr231 BT" w:cs="Frutiger-Cn"/>
                <w:i/>
                <w:color w:val="808080" w:themeColor="background1" w:themeShade="80"/>
              </w:rPr>
            </w:pPr>
            <w:r>
              <w:rPr>
                <w:rFonts w:ascii="Geometr231 BT" w:hAnsi="Geometr231 BT" w:cs="Frutiger-Cn"/>
                <w:color w:val="000000"/>
              </w:rPr>
              <w:t xml:space="preserve">Préciser la nouvelle contrainte du jeu : </w:t>
            </w:r>
            <w:r w:rsidRPr="00A93043">
              <w:rPr>
                <w:rFonts w:ascii="Geometr231 BT" w:hAnsi="Geometr231 BT" w:cs="Frutiger-Cn"/>
                <w:i/>
                <w:color w:val="808080" w:themeColor="background1" w:themeShade="80"/>
              </w:rPr>
              <w:t xml:space="preserve">Nous allons reprendre le jeu, mais cette fois vous ne pourrez pas poser n’importe </w:t>
            </w:r>
          </w:p>
        </w:tc>
        <w:tc>
          <w:tcPr>
            <w:tcW w:w="4889" w:type="dxa"/>
            <w:gridSpan w:val="3"/>
            <w:tcBorders>
              <w:top w:val="dashed" w:sz="4" w:space="0" w:color="auto"/>
              <w:left w:val="dashed" w:sz="4" w:space="0" w:color="FFFFFF" w:themeColor="background1"/>
            </w:tcBorders>
          </w:tcPr>
          <w:p w:rsidR="004F4C4D" w:rsidRDefault="00A93043" w:rsidP="0058487F">
            <w:pPr>
              <w:autoSpaceDE w:val="0"/>
              <w:autoSpaceDN w:val="0"/>
              <w:adjustRightInd w:val="0"/>
              <w:jc w:val="both"/>
              <w:rPr>
                <w:rFonts w:ascii="Geometr231 BT" w:hAnsi="Geometr231 BT" w:cs="Frutiger-Cn"/>
                <w:i/>
                <w:color w:val="808080" w:themeColor="background1" w:themeShade="80"/>
              </w:rPr>
            </w:pPr>
            <w:r w:rsidRPr="00A93043">
              <w:rPr>
                <w:rFonts w:ascii="Geometr231 BT" w:hAnsi="Geometr231 BT" w:cs="Frutiger-Cn"/>
                <w:i/>
                <w:color w:val="808080" w:themeColor="background1" w:themeShade="80"/>
              </w:rPr>
              <w:t>quelle question. Vous n’avez droit qu’à deux formes de questions, des questions comme « Ton nombre est-il plus grand que 27 ? » ou « Ton nombre est-il plus petit que 55 ? » (écrire au tableau ces deux exemples de questions). Bien sûr, vous pouvez choisir les nombres que vous voulez dans vos questions. Attention, si par exemple, j’ai choisi 36 et que vous demandez « Ton nombre est-il plus grand que 36 ? » ou « Ton nombre est-il plus petit que 36 ? », je répondrai « non ».</w:t>
            </w:r>
          </w:p>
          <w:p w:rsidR="00A93043" w:rsidRDefault="00A93043" w:rsidP="00A93043">
            <w:pPr>
              <w:jc w:val="both"/>
              <w:rPr>
                <w:rFonts w:ascii="Script cole" w:hAnsi="Script cole"/>
                <w:color w:val="D99594" w:themeColor="accent2" w:themeTint="99"/>
              </w:rPr>
            </w:pPr>
            <w:r>
              <w:rPr>
                <w:rFonts w:ascii="Script cole" w:hAnsi="Script cole"/>
                <w:color w:val="D99594" w:themeColor="accent2" w:themeTint="99"/>
              </w:rPr>
              <w:t>3. Mise en commun et nouvelles parties.</w:t>
            </w:r>
          </w:p>
          <w:p w:rsidR="00A93043" w:rsidRDefault="00A93043" w:rsidP="00A93043">
            <w:pPr>
              <w:autoSpaceDE w:val="0"/>
              <w:autoSpaceDN w:val="0"/>
              <w:adjustRightInd w:val="0"/>
              <w:jc w:val="both"/>
              <w:rPr>
                <w:rFonts w:ascii="Geometr231 BT" w:hAnsi="Geometr231 BT" w:cs="Frutiger-Cn"/>
                <w:color w:val="000000"/>
              </w:rPr>
            </w:pPr>
            <w:r w:rsidRPr="00A93043">
              <w:rPr>
                <w:rFonts w:ascii="Geometr231 BT" w:hAnsi="Geometr231 BT" w:cs="Frutiger-Cn"/>
                <w:color w:val="000000"/>
              </w:rPr>
              <w:t>Rappeler comment on trouve les nombres plus petits ou plus grands qu’un nombre donné dans le tableau avant de reprendre de nouvelles parties.</w:t>
            </w:r>
          </w:p>
          <w:p w:rsidR="00A93043" w:rsidRDefault="00A93043" w:rsidP="00A93043">
            <w:pPr>
              <w:autoSpaceDE w:val="0"/>
              <w:autoSpaceDN w:val="0"/>
              <w:adjustRightInd w:val="0"/>
              <w:rPr>
                <w:rFonts w:ascii="Pere Castor" w:hAnsi="Pere Castor"/>
                <w:noProof/>
                <w:sz w:val="44"/>
              </w:rPr>
            </w:pPr>
            <w:r>
              <w:rPr>
                <w:rFonts w:ascii="Script cole" w:hAnsi="Script cole"/>
                <w:color w:val="D99594" w:themeColor="accent2" w:themeTint="99"/>
              </w:rPr>
              <w:t>4. Fichier d’entrainement.</w:t>
            </w:r>
            <w:r>
              <w:rPr>
                <w:rFonts w:ascii="Pere Castor" w:hAnsi="Pere Castor"/>
                <w:noProof/>
                <w:sz w:val="44"/>
              </w:rPr>
              <w:t xml:space="preserve"> </w:t>
            </w:r>
          </w:p>
          <w:p w:rsidR="00A93043" w:rsidRPr="00A93043" w:rsidRDefault="00A93043" w:rsidP="00A93043">
            <w:pPr>
              <w:autoSpaceDE w:val="0"/>
              <w:autoSpaceDN w:val="0"/>
              <w:adjustRightInd w:val="0"/>
              <w:jc w:val="both"/>
              <w:rPr>
                <w:rFonts w:ascii="Geometr231 BT" w:hAnsi="Geometr231 BT" w:cs="Frutiger-Cn"/>
                <w:color w:val="000000"/>
              </w:rPr>
            </w:pPr>
            <w:r w:rsidRPr="00A93043">
              <w:rPr>
                <w:rFonts w:ascii="Geometr231 BT" w:hAnsi="Geometr231 BT" w:cs="Frutiger-Cn"/>
                <w:color w:val="000000"/>
              </w:rPr>
              <w:t>L’exercice ne se situe pas dans le contexte du jeu précédent,</w:t>
            </w:r>
          </w:p>
          <w:p w:rsidR="00A93043" w:rsidRPr="00A93043" w:rsidRDefault="00A93043" w:rsidP="00A93043">
            <w:pPr>
              <w:autoSpaceDE w:val="0"/>
              <w:autoSpaceDN w:val="0"/>
              <w:adjustRightInd w:val="0"/>
              <w:jc w:val="both"/>
              <w:rPr>
                <w:rFonts w:ascii="Geometr231 BT" w:hAnsi="Geometr231 BT" w:cs="Frutiger-Cn"/>
                <w:color w:val="000000"/>
              </w:rPr>
            </w:pPr>
            <w:r w:rsidRPr="00A93043">
              <w:rPr>
                <w:rFonts w:ascii="Geometr231 BT" w:hAnsi="Geometr231 BT" w:cs="Frutiger-Cn"/>
                <w:color w:val="000000"/>
              </w:rPr>
              <w:t>mais il met en avant les mêmes compétences. Une explication</w:t>
            </w:r>
          </w:p>
          <w:p w:rsidR="00A93043" w:rsidRPr="00FB5FAF" w:rsidRDefault="00A93043" w:rsidP="00A93043">
            <w:pPr>
              <w:autoSpaceDE w:val="0"/>
              <w:autoSpaceDN w:val="0"/>
              <w:adjustRightInd w:val="0"/>
              <w:jc w:val="both"/>
              <w:rPr>
                <w:rFonts w:ascii="Script cole" w:hAnsi="Script cole"/>
                <w:color w:val="943634" w:themeColor="accent2" w:themeShade="BF"/>
              </w:rPr>
            </w:pPr>
            <w:r w:rsidRPr="00A93043">
              <w:rPr>
                <w:rFonts w:ascii="Geometr231 BT" w:hAnsi="Geometr231 BT" w:cs="Frutiger-Cn"/>
                <w:color w:val="000000"/>
              </w:rPr>
              <w:t>de la tâche (relier chaque personnage à son sac de billes) peut</w:t>
            </w:r>
            <w:r>
              <w:rPr>
                <w:rFonts w:ascii="Geometr231 BT" w:hAnsi="Geometr231 BT" w:cs="Frutiger-Cn"/>
                <w:color w:val="000000"/>
              </w:rPr>
              <w:t xml:space="preserve"> </w:t>
            </w:r>
            <w:r w:rsidRPr="00A93043">
              <w:rPr>
                <w:rFonts w:ascii="Geometr231 BT" w:hAnsi="Geometr231 BT" w:cs="Frutiger-Cn"/>
                <w:color w:val="000000"/>
              </w:rPr>
              <w:t>être nécessaire.</w:t>
            </w:r>
          </w:p>
        </w:tc>
      </w:tr>
    </w:tbl>
    <w:p w:rsidR="00A93043" w:rsidRDefault="00492DC5" w:rsidP="00A93043">
      <w:pPr>
        <w:rPr>
          <w:rFonts w:ascii="Pere Castor" w:hAnsi="Pere Castor"/>
          <w:sz w:val="60"/>
          <w:szCs w:val="60"/>
          <w:u w:val="thick"/>
        </w:rPr>
      </w:pPr>
      <w:r>
        <w:rPr>
          <w:rFonts w:ascii="Script cole" w:hAnsi="Script cole"/>
          <w:noProof/>
        </w:rPr>
        <w:lastRenderedPageBreak/>
        <w:pict>
          <v:rect id="_x0000_s1161" style="position:absolute;margin-left:402.9pt;margin-top:134.75pt;width:212.45pt;height:16.55pt;rotation:90;z-index:251724800;mso-position-horizontal-relative:text;mso-position-vertical-relative:text" strokecolor="white [3212]">
            <v:textbox style="layout-flow:vertical;mso-layout-flow-alt:bottom-to-top;mso-next-textbox:#_x0000_s1161"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946963" w:rsidRPr="00CB6168" w:rsidRDefault="00946963" w:rsidP="00A9304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A9304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946963" w:rsidRPr="00CB6168" w:rsidRDefault="00946963" w:rsidP="00A9304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046" type="#_x0000_t114" style="position:absolute;margin-left:-74.3pt;margin-top:-8.25pt;width:603.05pt;height:49.55pt;z-index:-251648000;mso-position-horizontal-relative:text;mso-position-vertical-relative:text"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Unité 4</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p>
        </w:tc>
      </w:tr>
      <w:tr w:rsidR="00A93043" w:rsidTr="00A93043">
        <w:trPr>
          <w:trHeight w:val="541"/>
        </w:trPr>
        <w:tc>
          <w:tcPr>
            <w:tcW w:w="988" w:type="dxa"/>
            <w:vMerge/>
            <w:tcBorders>
              <w:left w:val="nil"/>
            </w:tcBorders>
            <w:shd w:val="clear" w:color="auto" w:fill="auto"/>
            <w:vAlign w:val="center"/>
          </w:tcPr>
          <w:p w:rsidR="00A93043" w:rsidRDefault="00A93043" w:rsidP="00A93043">
            <w:pPr>
              <w:jc w:val="center"/>
            </w:pPr>
          </w:p>
        </w:tc>
        <w:tc>
          <w:tcPr>
            <w:tcW w:w="223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A93043" w:rsidTr="00A93043">
        <w:trPr>
          <w:cantSplit/>
          <w:trHeight w:val="1064"/>
        </w:trPr>
        <w:tc>
          <w:tcPr>
            <w:tcW w:w="988" w:type="dxa"/>
            <w:vMerge w:val="restart"/>
            <w:shd w:val="clear" w:color="auto" w:fill="F2DBDB" w:themeFill="accent2" w:themeFillTint="33"/>
            <w:textDirection w:val="btLr"/>
            <w:vAlign w:val="center"/>
          </w:tcPr>
          <w:p w:rsidR="00A93043" w:rsidRPr="004F4C4D" w:rsidRDefault="00A93043"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A93043" w:rsidRDefault="00A93043" w:rsidP="00A93043">
            <w:r>
              <w:rPr>
                <w:b/>
              </w:rPr>
              <w:t>Calculs sur les dizaines entières</w:t>
            </w:r>
          </w:p>
        </w:tc>
        <w:tc>
          <w:tcPr>
            <w:tcW w:w="2661" w:type="dxa"/>
            <w:tcBorders>
              <w:bottom w:val="single" w:sz="4" w:space="0" w:color="auto"/>
            </w:tcBorders>
            <w:shd w:val="clear" w:color="auto" w:fill="D9D9D9" w:themeFill="background1" w:themeFillShade="D9"/>
            <w:vAlign w:val="center"/>
          </w:tcPr>
          <w:p w:rsidR="00A93043" w:rsidRDefault="00A93043" w:rsidP="00A93043">
            <w:r w:rsidRPr="008F4A6A">
              <w:rPr>
                <w:color w:val="E5B8B7" w:themeColor="accent2" w:themeTint="66"/>
              </w:rPr>
              <w:t>•</w:t>
            </w:r>
            <w:r>
              <w:t xml:space="preserve"> Donner rapidement des sommes, différences ou compléments</w:t>
            </w:r>
          </w:p>
        </w:tc>
        <w:tc>
          <w:tcPr>
            <w:tcW w:w="1694" w:type="dxa"/>
            <w:tcBorders>
              <w:bottom w:val="single"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93043" w:rsidRDefault="00A93043" w:rsidP="00A93043">
            <w:pPr>
              <w:ind w:right="-108"/>
              <w:jc w:val="center"/>
            </w:pPr>
            <w:r w:rsidRPr="004F4C4D">
              <w:rPr>
                <w:shd w:val="clear" w:color="auto" w:fill="F2DBDB" w:themeFill="accent2" w:themeFillTint="33"/>
              </w:rPr>
              <w:t>Exercice 1 page 3</w:t>
            </w:r>
            <w:r>
              <w:rPr>
                <w:shd w:val="clear" w:color="auto" w:fill="F2DBDB" w:themeFill="accent2" w:themeFillTint="33"/>
              </w:rPr>
              <w:t>1</w:t>
            </w:r>
          </w:p>
        </w:tc>
        <w:tc>
          <w:tcPr>
            <w:tcW w:w="849" w:type="dxa"/>
            <w:tcBorders>
              <w:bottom w:val="single"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A93043" w:rsidTr="00A93043">
        <w:trPr>
          <w:cantSplit/>
          <w:trHeight w:val="880"/>
        </w:trPr>
        <w:tc>
          <w:tcPr>
            <w:tcW w:w="988" w:type="dxa"/>
            <w:vMerge/>
            <w:shd w:val="clear" w:color="auto" w:fill="F2DBDB" w:themeFill="accent2" w:themeFillTint="33"/>
            <w:textDirection w:val="btLr"/>
            <w:vAlign w:val="center"/>
          </w:tcPr>
          <w:p w:rsidR="00A93043" w:rsidRDefault="00A93043"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A93043" w:rsidRDefault="00A93043" w:rsidP="00A93043">
            <w:pPr>
              <w:ind w:left="-108" w:right="-106"/>
              <w:jc w:val="center"/>
              <w:rPr>
                <w:rFonts w:ascii="Script cole" w:hAnsi="Script cole"/>
                <w:bdr w:val="single" w:sz="6" w:space="0" w:color="F2DBDB" w:themeColor="accent2" w:themeTint="33"/>
              </w:rPr>
            </w:pPr>
            <w:r w:rsidRPr="00CB6168">
              <w:rPr>
                <w:rFonts w:ascii="Script cole" w:hAnsi="Script cole"/>
                <w:bdr w:val="single" w:sz="6" w:space="0" w:color="F2DBDB" w:themeColor="accent2" w:themeTint="33"/>
              </w:rPr>
              <w:t xml:space="preserve">a. </w:t>
            </w:r>
            <w:r>
              <w:rPr>
                <w:rFonts w:ascii="Script cole" w:hAnsi="Script cole"/>
                <w:bdr w:val="single" w:sz="6" w:space="0" w:color="F2DBDB" w:themeColor="accent2" w:themeTint="33"/>
              </w:rPr>
              <w:t>50+20</w:t>
            </w:r>
            <w:r w:rsidRPr="00CB6168">
              <w:rPr>
                <w:rFonts w:ascii="Script cole" w:hAnsi="Script cole"/>
              </w:rPr>
              <w:t xml:space="preserve">   </w:t>
            </w:r>
            <w:r w:rsidRPr="00CB6168">
              <w:rPr>
                <w:rFonts w:ascii="Script cole" w:hAnsi="Script cole"/>
                <w:bdr w:val="single" w:sz="6" w:space="0" w:color="F2DBDB" w:themeColor="accent2" w:themeTint="33"/>
              </w:rPr>
              <w:t xml:space="preserve">b. </w:t>
            </w:r>
            <w:r>
              <w:rPr>
                <w:rFonts w:ascii="Script cole" w:hAnsi="Script cole"/>
                <w:bdr w:val="single" w:sz="6" w:space="0" w:color="F2DBDB" w:themeColor="accent2" w:themeTint="33"/>
              </w:rPr>
              <w:t>30+60</w:t>
            </w:r>
            <w:r w:rsidRPr="00CB6168">
              <w:rPr>
                <w:rFonts w:ascii="Script cole" w:hAnsi="Script cole"/>
              </w:rPr>
              <w:t xml:space="preserve">   </w:t>
            </w:r>
            <w:r w:rsidRPr="00CB6168">
              <w:rPr>
                <w:rFonts w:ascii="Script cole" w:hAnsi="Script cole"/>
                <w:bdr w:val="single" w:sz="6" w:space="0" w:color="F2DBDB" w:themeColor="accent2" w:themeTint="33"/>
              </w:rPr>
              <w:t>c.</w:t>
            </w:r>
            <w:r>
              <w:rPr>
                <w:rFonts w:ascii="Script cole" w:hAnsi="Script cole"/>
                <w:bdr w:val="single" w:sz="6" w:space="0" w:color="F2DBDB" w:themeColor="accent2" w:themeTint="33"/>
              </w:rPr>
              <w:t>50-20</w:t>
            </w:r>
            <w:r w:rsidRPr="00CB6168">
              <w:rPr>
                <w:rFonts w:ascii="Script cole" w:hAnsi="Script cole"/>
              </w:rPr>
              <w:t xml:space="preserve">   </w:t>
            </w:r>
            <w:r w:rsidRPr="00CB6168">
              <w:rPr>
                <w:rFonts w:ascii="Script cole" w:hAnsi="Script cole"/>
                <w:bdr w:val="single" w:sz="6" w:space="0" w:color="F2DBDB" w:themeColor="accent2" w:themeTint="33"/>
              </w:rPr>
              <w:t xml:space="preserve">d. </w:t>
            </w:r>
            <w:r>
              <w:rPr>
                <w:rFonts w:ascii="Script cole" w:hAnsi="Script cole"/>
                <w:bdr w:val="single" w:sz="6" w:space="0" w:color="F2DBDB" w:themeColor="accent2" w:themeTint="33"/>
              </w:rPr>
              <w:t>50-10</w:t>
            </w:r>
            <w:r w:rsidRPr="00CB6168">
              <w:rPr>
                <w:rFonts w:ascii="Script cole" w:hAnsi="Script cole"/>
              </w:rPr>
              <w:t xml:space="preserve">   </w:t>
            </w:r>
            <w:r w:rsidRPr="00CB6168">
              <w:rPr>
                <w:rFonts w:ascii="Script cole" w:hAnsi="Script cole"/>
                <w:bdr w:val="single" w:sz="6" w:space="0" w:color="F2DBDB" w:themeColor="accent2" w:themeTint="33"/>
              </w:rPr>
              <w:t>e.</w:t>
            </w:r>
            <w:r>
              <w:rPr>
                <w:rFonts w:ascii="Script cole" w:hAnsi="Script cole"/>
                <w:bdr w:val="single" w:sz="6" w:space="0" w:color="F2DBDB" w:themeColor="accent2" w:themeTint="33"/>
              </w:rPr>
              <w:t>30 pour aller à 60</w:t>
            </w:r>
            <w:r w:rsidRPr="00CB6168">
              <w:rPr>
                <w:rFonts w:ascii="Script cole" w:hAnsi="Script cole"/>
              </w:rPr>
              <w:t xml:space="preserve">    </w:t>
            </w:r>
            <w:r w:rsidRPr="00CB6168">
              <w:rPr>
                <w:rFonts w:ascii="Script cole" w:hAnsi="Script cole"/>
                <w:bdr w:val="single" w:sz="6" w:space="0" w:color="F2DBDB" w:themeColor="accent2" w:themeTint="33"/>
              </w:rPr>
              <w:t xml:space="preserve">f. </w:t>
            </w:r>
            <w:r>
              <w:rPr>
                <w:rFonts w:ascii="Script cole" w:hAnsi="Script cole"/>
                <w:bdr w:val="single" w:sz="6" w:space="0" w:color="F2DBDB" w:themeColor="accent2" w:themeTint="33"/>
              </w:rPr>
              <w:t>20 pour aller à 70</w:t>
            </w:r>
          </w:p>
          <w:p w:rsidR="00A93043" w:rsidRPr="004F4C4D" w:rsidRDefault="00A93043" w:rsidP="00A93043">
            <w:pPr>
              <w:ind w:right="-106"/>
              <w:rPr>
                <w:rFonts w:ascii="Script cole" w:hAnsi="Script cole"/>
                <w:bdr w:val="single" w:sz="6" w:space="0" w:color="F2DBDB" w:themeColor="accent2" w:themeTint="33"/>
              </w:rPr>
            </w:pPr>
            <w:r>
              <w:rPr>
                <w:rFonts w:ascii="Script cole" w:hAnsi="Script cole"/>
              </w:rPr>
              <w:t xml:space="preserve">                </w:t>
            </w:r>
            <w:r>
              <w:rPr>
                <w:rFonts w:ascii="Script cole" w:hAnsi="Script cole"/>
                <w:color w:val="00B050"/>
              </w:rPr>
              <w:t>70            90            30             40                         30                                50</w:t>
            </w:r>
          </w:p>
        </w:tc>
      </w:tr>
      <w:tr w:rsidR="00A93043" w:rsidTr="00A93043">
        <w:trPr>
          <w:cantSplit/>
          <w:trHeight w:val="1429"/>
        </w:trPr>
        <w:tc>
          <w:tcPr>
            <w:tcW w:w="988" w:type="dxa"/>
            <w:vMerge w:val="restart"/>
            <w:shd w:val="clear" w:color="auto" w:fill="D99594" w:themeFill="accent2" w:themeFillTint="99"/>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A93043" w:rsidRDefault="00A93043" w:rsidP="00A93043">
            <w:pPr>
              <w:ind w:left="113" w:right="113"/>
              <w:jc w:val="center"/>
            </w:pPr>
            <w:r>
              <w:rPr>
                <w:rFonts w:ascii="Sebran3" w:hAnsi="Sebran3"/>
                <w:color w:val="FFFFFF" w:themeColor="background1"/>
                <w:sz w:val="20"/>
              </w:rPr>
              <w:t>Nombres et numérations</w:t>
            </w:r>
          </w:p>
        </w:tc>
        <w:tc>
          <w:tcPr>
            <w:tcW w:w="2236" w:type="dxa"/>
            <w:tcBorders>
              <w:bottom w:val="dashed" w:sz="4" w:space="0" w:color="auto"/>
            </w:tcBorders>
            <w:shd w:val="clear" w:color="auto" w:fill="D9D9D9" w:themeFill="background1" w:themeFillShade="D9"/>
            <w:vAlign w:val="center"/>
          </w:tcPr>
          <w:p w:rsidR="00A93043" w:rsidRPr="000043C7" w:rsidRDefault="00A93043" w:rsidP="00A93043">
            <w:pPr>
              <w:rPr>
                <w:b/>
              </w:rPr>
            </w:pPr>
            <w:r>
              <w:rPr>
                <w:b/>
              </w:rPr>
              <w:t>Ecriture littérale des nombres inférieurs à 100</w:t>
            </w:r>
          </w:p>
        </w:tc>
        <w:tc>
          <w:tcPr>
            <w:tcW w:w="2661" w:type="dxa"/>
            <w:tcBorders>
              <w:bottom w:val="dashed" w:sz="4" w:space="0" w:color="auto"/>
            </w:tcBorders>
            <w:shd w:val="clear" w:color="auto" w:fill="D9D9D9" w:themeFill="background1" w:themeFillShade="D9"/>
            <w:vAlign w:val="center"/>
          </w:tcPr>
          <w:p w:rsidR="00A93043" w:rsidRDefault="00A93043" w:rsidP="00A93043">
            <w:r w:rsidRPr="008F4A6A">
              <w:rPr>
                <w:color w:val="D99594" w:themeColor="accent2" w:themeTint="99"/>
              </w:rPr>
              <w:t>•</w:t>
            </w:r>
            <w:r>
              <w:t xml:space="preserve"> Passer de l’écriture en lettres à l’écriture en chiffres et inversement</w:t>
            </w:r>
          </w:p>
        </w:tc>
        <w:tc>
          <w:tcPr>
            <w:tcW w:w="1694" w:type="dxa"/>
            <w:tcBorders>
              <w:bottom w:val="dashed"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A93043" w:rsidP="00A93043">
            <w:pPr>
              <w:ind w:right="-106"/>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et 3 page 3</w:t>
            </w:r>
            <w:r>
              <w:rPr>
                <w:shd w:val="clear" w:color="auto" w:fill="E5B8B7" w:themeFill="accent2" w:themeFillTint="66"/>
              </w:rPr>
              <w:t>1</w:t>
            </w:r>
          </w:p>
        </w:tc>
        <w:tc>
          <w:tcPr>
            <w:tcW w:w="849" w:type="dxa"/>
            <w:tcBorders>
              <w:bottom w:val="dashed"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93043" w:rsidTr="00A93043">
        <w:trPr>
          <w:cantSplit/>
          <w:trHeight w:val="150"/>
        </w:trPr>
        <w:tc>
          <w:tcPr>
            <w:tcW w:w="988" w:type="dxa"/>
            <w:vMerge/>
            <w:shd w:val="clear" w:color="auto" w:fill="D99594" w:themeFill="accent2" w:themeFillTint="99"/>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A93043" w:rsidRDefault="00A93043" w:rsidP="00A93043">
            <w:pPr>
              <w:jc w:val="both"/>
              <w:rPr>
                <w:rFonts w:ascii="Script cole" w:hAnsi="Script cole"/>
                <w:color w:val="D99594" w:themeColor="accent2" w:themeTint="99"/>
              </w:rPr>
            </w:pPr>
            <w:r>
              <w:rPr>
                <w:rFonts w:ascii="Script cole" w:hAnsi="Script cole"/>
                <w:color w:val="D99594" w:themeColor="accent2" w:themeTint="99"/>
              </w:rPr>
              <w:t>1. Fichier d’entrainement</w:t>
            </w:r>
          </w:p>
          <w:p w:rsidR="00A93043" w:rsidRPr="000043C7" w:rsidRDefault="00A93043" w:rsidP="00A93043">
            <w:pPr>
              <w:autoSpaceDE w:val="0"/>
              <w:autoSpaceDN w:val="0"/>
              <w:adjustRightInd w:val="0"/>
              <w:rPr>
                <w:rFonts w:ascii="Geometr231 BT" w:hAnsi="Geometr231 BT" w:cs="Frutiger-Cn"/>
                <w:i/>
                <w:color w:val="000000"/>
              </w:rPr>
            </w:pPr>
            <w:r w:rsidRPr="00A93043">
              <w:rPr>
                <w:rFonts w:ascii="Geometr231 BT" w:hAnsi="Geometr231 BT" w:cs="Frutiger-Cn"/>
                <w:color w:val="000000"/>
              </w:rPr>
              <w:t>Ces exercices sont maintenant familiers aux élèves. Pour l’exercice 3, l’utilisation d’étiquettes peut être autorisée pour certains élèves.</w:t>
            </w:r>
            <w:r>
              <w:rPr>
                <w:rFonts w:ascii="Geometr231 BT" w:hAnsi="Geometr231 BT" w:cs="Frutiger-Cn"/>
                <w:color w:val="000000"/>
              </w:rPr>
              <w:t xml:space="preserve"> Réponse exercice 3</w:t>
            </w:r>
            <w:r w:rsidRPr="00A93043">
              <w:rPr>
                <w:rFonts w:ascii="Geometr231 BT" w:hAnsi="Geometr231 BT" w:cs="Frutiger-Cn"/>
                <w:color w:val="000000"/>
              </w:rPr>
              <w:t xml:space="preserve"> : </w:t>
            </w:r>
            <w:r>
              <w:rPr>
                <w:rFonts w:ascii="Geometr231 BT" w:hAnsi="Geometr231 BT" w:cs="Frutiger-Cn"/>
                <w:color w:val="00B050"/>
              </w:rPr>
              <w:t>vingt-deux, vingt-quatre, quatre-vingts, quatre-vingt-deux, quatre-vingt-dix</w:t>
            </w:r>
          </w:p>
        </w:tc>
      </w:tr>
      <w:tr w:rsidR="00A93043" w:rsidTr="00A93043">
        <w:trPr>
          <w:cantSplit/>
          <w:trHeight w:val="2310"/>
        </w:trPr>
        <w:tc>
          <w:tcPr>
            <w:tcW w:w="988" w:type="dxa"/>
            <w:vMerge w:val="restart"/>
            <w:shd w:val="clear" w:color="auto" w:fill="943634" w:themeFill="accent2" w:themeFillShade="BF"/>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93043" w:rsidRDefault="00A93043" w:rsidP="00A93043">
            <w:pPr>
              <w:ind w:left="113" w:right="113"/>
              <w:jc w:val="center"/>
            </w:pPr>
            <w:r>
              <w:rPr>
                <w:rFonts w:ascii="Sebran3" w:hAnsi="Sebran3"/>
                <w:color w:val="FFFFFF" w:themeColor="background1"/>
                <w:sz w:val="20"/>
              </w:rPr>
              <w:t>Résolution de problèmes</w:t>
            </w:r>
          </w:p>
        </w:tc>
        <w:tc>
          <w:tcPr>
            <w:tcW w:w="2236" w:type="dxa"/>
            <w:tcBorders>
              <w:bottom w:val="dashed" w:sz="4" w:space="0" w:color="auto"/>
            </w:tcBorders>
            <w:shd w:val="clear" w:color="auto" w:fill="D9D9D9" w:themeFill="background1" w:themeFillShade="D9"/>
            <w:vAlign w:val="center"/>
          </w:tcPr>
          <w:p w:rsidR="00A93043" w:rsidRPr="00711C89" w:rsidRDefault="00A93043" w:rsidP="00A93043">
            <w:pPr>
              <w:rPr>
                <w:b/>
              </w:rPr>
            </w:pPr>
            <w:r>
              <w:rPr>
                <w:b/>
              </w:rPr>
              <w:t>Comparaison de nombres</w:t>
            </w:r>
          </w:p>
          <w:p w:rsidR="00A93043" w:rsidRDefault="00A93043" w:rsidP="00A93043">
            <w:r w:rsidRPr="00CB6168">
              <w:rPr>
                <w:color w:val="808080" w:themeColor="background1" w:themeShade="80"/>
              </w:rPr>
              <w:sym w:font="CombiNumerals" w:char="F05D"/>
            </w:r>
            <w:r>
              <w:t xml:space="preserve"> jeu du portrait (2)</w:t>
            </w:r>
          </w:p>
        </w:tc>
        <w:tc>
          <w:tcPr>
            <w:tcW w:w="2661" w:type="dxa"/>
            <w:tcBorders>
              <w:bottom w:val="dashed" w:sz="4" w:space="0" w:color="auto"/>
            </w:tcBorders>
            <w:shd w:val="clear" w:color="auto" w:fill="D9D9D9" w:themeFill="background1" w:themeFillShade="D9"/>
            <w:vAlign w:val="center"/>
          </w:tcPr>
          <w:p w:rsidR="00A93043" w:rsidRDefault="00A93043" w:rsidP="00A93043">
            <w:pPr>
              <w:autoSpaceDE w:val="0"/>
              <w:autoSpaceDN w:val="0"/>
              <w:adjustRightInd w:val="0"/>
            </w:pPr>
            <w:r w:rsidRPr="003E6D9B">
              <w:rPr>
                <w:color w:val="943634" w:themeColor="accent2" w:themeShade="BF"/>
              </w:rPr>
              <w:t>•</w:t>
            </w:r>
            <w:r>
              <w:t xml:space="preserve"> T</w:t>
            </w:r>
            <w:r w:rsidRPr="0058487F">
              <w:t>rouver un nombre avec des</w:t>
            </w:r>
            <w:r>
              <w:t xml:space="preserve"> </w:t>
            </w:r>
            <w:r w:rsidRPr="0058487F">
              <w:t>questions du type « est-il plus</w:t>
            </w:r>
            <w:r>
              <w:t xml:space="preserve"> </w:t>
            </w:r>
            <w:r w:rsidRPr="0058487F">
              <w:t>grand que ... ? » ou « plus</w:t>
            </w:r>
            <w:r>
              <w:t xml:space="preserve"> </w:t>
            </w:r>
            <w:r w:rsidRPr="0058487F">
              <w:t>petit que ... ? »</w:t>
            </w:r>
          </w:p>
        </w:tc>
        <w:tc>
          <w:tcPr>
            <w:tcW w:w="1694" w:type="dxa"/>
            <w:tcBorders>
              <w:bottom w:val="dashed" w:sz="4" w:space="0" w:color="auto"/>
            </w:tcBorders>
            <w:shd w:val="clear" w:color="auto" w:fill="D9D9D9" w:themeFill="background1" w:themeFillShade="D9"/>
            <w:vAlign w:val="center"/>
          </w:tcPr>
          <w:p w:rsidR="00A93043" w:rsidRPr="005A7434" w:rsidRDefault="00A93043" w:rsidP="00A9304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et 2</w:t>
            </w:r>
            <w:r>
              <w:rPr>
                <w:rFonts w:ascii="Script cole" w:hAnsi="Script cole"/>
                <w:sz w:val="20"/>
              </w:rPr>
              <w:t xml:space="preserve"> : </w:t>
            </w:r>
            <w:r>
              <w:t>Collectif</w:t>
            </w:r>
          </w:p>
          <w:p w:rsidR="00A93043" w:rsidRDefault="00A93043" w:rsidP="00A93043">
            <w:pPr>
              <w:jc w:val="center"/>
            </w:pPr>
            <w:r>
              <w:rPr>
                <w:rStyle w:val="A4"/>
                <w:rFonts w:ascii="Pere Castor" w:hAnsi="Pere Castor"/>
                <w:b/>
                <w:color w:val="943634" w:themeColor="accent2" w:themeShade="BF"/>
                <w:szCs w:val="20"/>
              </w:rPr>
              <w:t>3</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A93043" w:rsidP="00A93043">
            <w:pPr>
              <w:rPr>
                <w:color w:val="943634" w:themeColor="accent2" w:themeShade="BF"/>
              </w:rPr>
            </w:pPr>
            <w:r>
              <w:rPr>
                <w:color w:val="943634" w:themeColor="accent2" w:themeShade="BF"/>
              </w:rPr>
              <w:t>Par élève :</w:t>
            </w:r>
          </w:p>
          <w:p w:rsidR="00A93043" w:rsidRDefault="00A93043" w:rsidP="00A93043">
            <w:r w:rsidRPr="003E6D9B">
              <w:rPr>
                <w:color w:val="943634" w:themeColor="accent2" w:themeShade="BF"/>
              </w:rPr>
              <w:t>•</w:t>
            </w:r>
            <w:r>
              <w:t xml:space="preserve"> Tableau des nombres de 0 à 99</w:t>
            </w:r>
          </w:p>
          <w:p w:rsidR="00A93043" w:rsidRDefault="00A93043" w:rsidP="00A93043">
            <w:r w:rsidRPr="003E6D9B">
              <w:rPr>
                <w:color w:val="943634" w:themeColor="accent2" w:themeShade="BF"/>
              </w:rPr>
              <w:t>•</w:t>
            </w:r>
            <w:r>
              <w:t xml:space="preserve"> Une 60aine de petits objets et un crayon à papier </w:t>
            </w:r>
          </w:p>
          <w:p w:rsidR="00A93043" w:rsidRDefault="00A93043" w:rsidP="00A93043"/>
          <w:p w:rsidR="00A93043" w:rsidRDefault="00A93043" w:rsidP="00A93043">
            <w:pPr>
              <w:ind w:right="-106"/>
              <w:jc w:val="center"/>
            </w:pPr>
            <w:r w:rsidRPr="0058487F">
              <w:rPr>
                <w:shd w:val="clear" w:color="auto" w:fill="D99594" w:themeFill="accent2" w:themeFillTint="99"/>
              </w:rPr>
              <w:t>Exercice</w:t>
            </w:r>
            <w:r>
              <w:rPr>
                <w:shd w:val="clear" w:color="auto" w:fill="D99594" w:themeFill="accent2" w:themeFillTint="99"/>
              </w:rPr>
              <w:t>s</w:t>
            </w:r>
            <w:r w:rsidRPr="0058487F">
              <w:rPr>
                <w:shd w:val="clear" w:color="auto" w:fill="D99594" w:themeFill="accent2" w:themeFillTint="99"/>
              </w:rPr>
              <w:t xml:space="preserve"> 4</w:t>
            </w:r>
            <w:r>
              <w:rPr>
                <w:shd w:val="clear" w:color="auto" w:fill="D99594" w:themeFill="accent2" w:themeFillTint="99"/>
              </w:rPr>
              <w:t xml:space="preserve"> et 5</w:t>
            </w:r>
            <w:r w:rsidRPr="0058487F">
              <w:rPr>
                <w:shd w:val="clear" w:color="auto" w:fill="D99594" w:themeFill="accent2" w:themeFillTint="99"/>
              </w:rPr>
              <w:t xml:space="preserve"> page 3</w:t>
            </w:r>
            <w:r>
              <w:rPr>
                <w:shd w:val="clear" w:color="auto" w:fill="D99594" w:themeFill="accent2" w:themeFillTint="99"/>
              </w:rPr>
              <w:t>1</w:t>
            </w:r>
          </w:p>
        </w:tc>
        <w:tc>
          <w:tcPr>
            <w:tcW w:w="849" w:type="dxa"/>
            <w:tcBorders>
              <w:bottom w:val="dashed" w:sz="4" w:space="0" w:color="auto"/>
            </w:tcBorders>
            <w:shd w:val="clear" w:color="auto" w:fill="D9D9D9" w:themeFill="background1" w:themeFillShade="D9"/>
            <w:vAlign w:val="center"/>
          </w:tcPr>
          <w:p w:rsidR="00A93043" w:rsidRPr="003E6D9B" w:rsidRDefault="00A93043"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93043" w:rsidTr="00A93043">
        <w:trPr>
          <w:cantSplit/>
          <w:trHeight w:val="161"/>
        </w:trPr>
        <w:tc>
          <w:tcPr>
            <w:tcW w:w="988" w:type="dxa"/>
            <w:vMerge/>
            <w:shd w:val="clear" w:color="auto" w:fill="943634" w:themeFill="accent2" w:themeFillShade="BF"/>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A93043" w:rsidRDefault="00A93043" w:rsidP="00A93043">
            <w:pPr>
              <w:jc w:val="both"/>
              <w:rPr>
                <w:rFonts w:ascii="Script cole" w:hAnsi="Script cole"/>
                <w:color w:val="D99594" w:themeColor="accent2" w:themeTint="99"/>
              </w:rPr>
            </w:pPr>
            <w:r>
              <w:rPr>
                <w:rFonts w:ascii="Script cole" w:hAnsi="Script cole"/>
                <w:color w:val="D99594" w:themeColor="accent2" w:themeTint="99"/>
              </w:rPr>
              <w:t>1. Phase de jeu.</w:t>
            </w:r>
          </w:p>
          <w:p w:rsidR="00A93043" w:rsidRPr="00A93043" w:rsidRDefault="00A93043" w:rsidP="00A93043">
            <w:pPr>
              <w:autoSpaceDE w:val="0"/>
              <w:autoSpaceDN w:val="0"/>
              <w:adjustRightInd w:val="0"/>
              <w:jc w:val="both"/>
              <w:rPr>
                <w:rFonts w:ascii="Geometr231 BT" w:hAnsi="Geometr231 BT" w:cs="Frutiger-Cn"/>
                <w:color w:val="000000"/>
              </w:rPr>
            </w:pPr>
            <w:r w:rsidRPr="00A93043">
              <w:rPr>
                <w:rFonts w:ascii="Geometr231 BT" w:hAnsi="Geometr231 BT" w:cs="Frutiger-Cn"/>
                <w:color w:val="000000"/>
              </w:rPr>
              <w:t xml:space="preserve">Reprise d’une partie du jeu pratiqué en séance 2 dans les mêmes conditions qu’en phases 2 et </w:t>
            </w:r>
            <w:proofErr w:type="gramStart"/>
            <w:r w:rsidRPr="00A93043">
              <w:rPr>
                <w:rFonts w:ascii="Geometr231 BT" w:hAnsi="Geometr231 BT" w:cs="Frutiger-Cn"/>
                <w:color w:val="000000"/>
              </w:rPr>
              <w:t>3 .</w:t>
            </w:r>
            <w:proofErr w:type="gramEnd"/>
            <w:r w:rsidRPr="00A93043">
              <w:rPr>
                <w:rFonts w:ascii="Geometr231 BT" w:hAnsi="Geometr231 BT" w:cs="Frutiger-Cn"/>
                <w:color w:val="000000"/>
              </w:rPr>
              <w:t xml:space="preserve"> Noter au tableau la suite des questions et des réponses.</w:t>
            </w:r>
          </w:p>
          <w:p w:rsidR="00A93043" w:rsidRDefault="00A93043" w:rsidP="00A93043">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2. Synthèse et reprise du jeu.</w:t>
            </w:r>
          </w:p>
          <w:p w:rsidR="00A93043" w:rsidRPr="005A6BE2" w:rsidRDefault="005A6BE2" w:rsidP="005A6BE2">
            <w:pPr>
              <w:autoSpaceDE w:val="0"/>
              <w:autoSpaceDN w:val="0"/>
              <w:adjustRightInd w:val="0"/>
              <w:jc w:val="both"/>
              <w:rPr>
                <w:rFonts w:ascii="Geometr231 BT" w:hAnsi="Geometr231 BT" w:cs="Frutiger-Cn"/>
                <w:color w:val="000000"/>
              </w:rPr>
            </w:pPr>
            <w:r w:rsidRPr="005A6BE2">
              <w:rPr>
                <w:rFonts w:ascii="Geometr231 BT" w:hAnsi="Geometr231 BT" w:cs="Frutiger-Cn"/>
                <w:color w:val="000000"/>
              </w:rPr>
              <w:t>E</w:t>
            </w:r>
            <w:r w:rsidR="00A93043" w:rsidRPr="005A6BE2">
              <w:rPr>
                <w:rFonts w:ascii="Geometr231 BT" w:hAnsi="Geometr231 BT" w:cs="Frutiger-Cn"/>
                <w:color w:val="000000"/>
              </w:rPr>
              <w:t>ngager une discussion sur l’intérêt de chaque</w:t>
            </w:r>
          </w:p>
          <w:p w:rsidR="00A93043" w:rsidRPr="005A6BE2" w:rsidRDefault="00A93043" w:rsidP="005A6BE2">
            <w:pPr>
              <w:autoSpaceDE w:val="0"/>
              <w:autoSpaceDN w:val="0"/>
              <w:adjustRightInd w:val="0"/>
              <w:jc w:val="both"/>
              <w:rPr>
                <w:rFonts w:ascii="Geometr231 BT" w:hAnsi="Geometr231 BT" w:cs="Frutiger-Cn"/>
                <w:color w:val="000000"/>
              </w:rPr>
            </w:pPr>
            <w:r w:rsidRPr="005A6BE2">
              <w:rPr>
                <w:rFonts w:ascii="Geometr231 BT" w:hAnsi="Geometr231 BT" w:cs="Frutiger-Cn"/>
                <w:color w:val="000000"/>
              </w:rPr>
              <w:t>question par rapport aux informations déjà disponibles.</w:t>
            </w:r>
            <w:r w:rsidR="005A6BE2">
              <w:rPr>
                <w:rFonts w:ascii="Geometr231 BT" w:hAnsi="Geometr231 BT" w:cs="Frutiger-Cn"/>
                <w:color w:val="000000"/>
              </w:rPr>
              <w:t xml:space="preserve"> </w:t>
            </w:r>
            <w:r w:rsidR="005A6BE2" w:rsidRPr="005A6BE2">
              <w:rPr>
                <w:rFonts w:ascii="Geometr231 BT" w:hAnsi="Geometr231 BT" w:cs="Frutiger-Cn"/>
                <w:color w:val="000000"/>
              </w:rPr>
              <w:t>O</w:t>
            </w:r>
            <w:r w:rsidRPr="005A6BE2">
              <w:rPr>
                <w:rFonts w:ascii="Geometr231 BT" w:hAnsi="Geometr231 BT" w:cs="Frutiger-Cn"/>
                <w:color w:val="000000"/>
              </w:rPr>
              <w:t>n peut conclure que :</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Il faut s’intéresser à toutes les réponses, celles qu’on obtient</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et celles que les autres obtiennent.</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La suite des questions doit être pertinente (faire repérer les</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questions inutiles par les élèves devrait par exemple les aider</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à en prendre conscience).</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Des déductions peuvent être faites après chaque réponse,</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qu’elle soit positive ou négative.</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Noter les « conséquences » d’une réponse est une aide,</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comme par exemple mettre un objet sur les nombres éliminés.</w:t>
            </w:r>
          </w:p>
          <w:p w:rsidR="00A93043" w:rsidRPr="00DC5D09" w:rsidRDefault="005A6BE2"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P</w:t>
            </w:r>
            <w:r w:rsidR="00A93043" w:rsidRPr="00DC5D09">
              <w:rPr>
                <w:rFonts w:ascii="Geometr231 BT" w:hAnsi="Geometr231 BT" w:cs="Frutiger-Cn"/>
                <w:i/>
                <w:color w:val="808080" w:themeColor="background1" w:themeShade="80"/>
              </w:rPr>
              <w:t>réciser les méthodes de comparaison des nombres :</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un nombre est plus petit qu’un autre s’il est situé avant dans la</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suite des nombres</w:t>
            </w:r>
          </w:p>
          <w:p w:rsidR="00A93043" w:rsidRPr="00DC5D09" w:rsidRDefault="00A93043" w:rsidP="005A6BE2">
            <w:pPr>
              <w:autoSpaceDE w:val="0"/>
              <w:autoSpaceDN w:val="0"/>
              <w:adjustRightInd w:val="0"/>
              <w:jc w:val="both"/>
              <w:rPr>
                <w:rFonts w:ascii="Geometr231 BT" w:hAnsi="Geometr231 BT" w:cs="Frutiger-Cn"/>
                <w:i/>
                <w:color w:val="808080" w:themeColor="background1" w:themeShade="80"/>
              </w:rPr>
            </w:pPr>
            <w:r w:rsidRPr="00DC5D09">
              <w:rPr>
                <w:rFonts w:ascii="Geometr231 BT" w:hAnsi="Geometr231 BT" w:cs="Frutiger-Cn"/>
                <w:i/>
                <w:color w:val="808080" w:themeColor="background1" w:themeShade="80"/>
              </w:rPr>
              <w:t>– un nombre est plus petit qu’un autre s’il a moins de dizaines ou,</w:t>
            </w:r>
            <w:r w:rsidR="005A6BE2" w:rsidRPr="00DC5D09">
              <w:rPr>
                <w:rFonts w:ascii="Geometr231 BT" w:hAnsi="Geometr231 BT" w:cs="Frutiger-Cn"/>
                <w:i/>
                <w:color w:val="808080" w:themeColor="background1" w:themeShade="80"/>
              </w:rPr>
              <w:t xml:space="preserve"> </w:t>
            </w:r>
            <w:r w:rsidRPr="00DC5D09">
              <w:rPr>
                <w:rFonts w:ascii="Geometr231 BT" w:hAnsi="Geometr231 BT" w:cs="Frutiger-Cn"/>
                <w:i/>
                <w:color w:val="808080" w:themeColor="background1" w:themeShade="80"/>
              </w:rPr>
              <w:t>s’ils ont autant de dizaines, s’il a moins d’unités</w:t>
            </w:r>
          </w:p>
          <w:p w:rsidR="00A93043" w:rsidRPr="00A93043" w:rsidRDefault="00A93043" w:rsidP="005A6BE2">
            <w:pPr>
              <w:autoSpaceDE w:val="0"/>
              <w:autoSpaceDN w:val="0"/>
              <w:adjustRightInd w:val="0"/>
              <w:jc w:val="both"/>
              <w:rPr>
                <w:rFonts w:ascii="Geometr231 BT" w:hAnsi="Geometr231 BT" w:cs="Frutiger-Cn"/>
                <w:i/>
                <w:color w:val="808080" w:themeColor="background1" w:themeShade="80"/>
              </w:rPr>
            </w:pPr>
            <w:r w:rsidRPr="005A6BE2">
              <w:rPr>
                <w:rFonts w:ascii="Geometr231 BT" w:hAnsi="Geometr231 BT" w:cs="Frutiger-Cn"/>
                <w:color w:val="000000"/>
              </w:rPr>
              <w:t>Reprendre quelques parties, en veillant à la prise en compte</w:t>
            </w:r>
            <w:r w:rsidR="005A6BE2">
              <w:rPr>
                <w:rFonts w:ascii="Geometr231 BT" w:hAnsi="Geometr231 BT" w:cs="Frutiger-Cn"/>
                <w:color w:val="000000"/>
              </w:rPr>
              <w:t xml:space="preserve"> </w:t>
            </w:r>
            <w:r w:rsidRPr="005A6BE2">
              <w:rPr>
                <w:rFonts w:ascii="Geometr231 BT" w:hAnsi="Geometr231 BT" w:cs="Frutiger-Cn"/>
                <w:color w:val="000000"/>
              </w:rPr>
              <w:t>de ces conclusions.</w:t>
            </w:r>
          </w:p>
        </w:tc>
        <w:tc>
          <w:tcPr>
            <w:tcW w:w="4889" w:type="dxa"/>
            <w:gridSpan w:val="3"/>
            <w:tcBorders>
              <w:top w:val="dashed" w:sz="4" w:space="0" w:color="auto"/>
              <w:left w:val="dashed" w:sz="4" w:space="0" w:color="FFFFFF" w:themeColor="background1"/>
            </w:tcBorders>
          </w:tcPr>
          <w:p w:rsidR="00A93043" w:rsidRDefault="00A93043" w:rsidP="00A93043">
            <w:pPr>
              <w:jc w:val="both"/>
              <w:rPr>
                <w:rFonts w:ascii="Script cole" w:hAnsi="Script cole"/>
                <w:color w:val="D99594" w:themeColor="accent2" w:themeTint="99"/>
              </w:rPr>
            </w:pPr>
            <w:r>
              <w:rPr>
                <w:rFonts w:ascii="Script cole" w:hAnsi="Script cole"/>
                <w:color w:val="D99594" w:themeColor="accent2" w:themeTint="99"/>
              </w:rPr>
              <w:t xml:space="preserve">3. </w:t>
            </w:r>
            <w:r w:rsidR="005A6BE2">
              <w:rPr>
                <w:rFonts w:ascii="Script cole" w:hAnsi="Script cole"/>
                <w:color w:val="D99594" w:themeColor="accent2" w:themeTint="99"/>
              </w:rPr>
              <w:t>Fichier d’entrainement</w:t>
            </w:r>
            <w:r>
              <w:rPr>
                <w:rFonts w:ascii="Script cole" w:hAnsi="Script cole"/>
                <w:color w:val="D99594" w:themeColor="accent2" w:themeTint="99"/>
              </w:rPr>
              <w:t>.</w:t>
            </w:r>
          </w:p>
          <w:p w:rsidR="005A6BE2" w:rsidRPr="005A6BE2" w:rsidRDefault="005A6BE2" w:rsidP="005A6BE2">
            <w:pPr>
              <w:autoSpaceDE w:val="0"/>
              <w:autoSpaceDN w:val="0"/>
              <w:adjustRightInd w:val="0"/>
              <w:jc w:val="both"/>
              <w:rPr>
                <w:rFonts w:ascii="Geometr231 BT" w:hAnsi="Geometr231 BT" w:cs="Frutiger-Cn"/>
                <w:b/>
                <w:color w:val="000000"/>
              </w:rPr>
            </w:pPr>
            <w:r w:rsidRPr="005A6BE2">
              <w:rPr>
                <w:rFonts w:ascii="Geometr231 BT" w:hAnsi="Geometr231 BT" w:cs="Frutiger-Cn"/>
                <w:b/>
                <w:color w:val="000000"/>
              </w:rPr>
              <w:t xml:space="preserve">Exercice 4 </w:t>
            </w:r>
          </w:p>
          <w:p w:rsidR="005A6BE2" w:rsidRPr="005A6BE2" w:rsidRDefault="005A6BE2" w:rsidP="005A6BE2">
            <w:pPr>
              <w:autoSpaceDE w:val="0"/>
              <w:autoSpaceDN w:val="0"/>
              <w:adjustRightInd w:val="0"/>
              <w:jc w:val="both"/>
              <w:rPr>
                <w:rFonts w:ascii="Geometr231 BT" w:hAnsi="Geometr231 BT" w:cs="Frutiger-Cn"/>
                <w:color w:val="000000"/>
              </w:rPr>
            </w:pPr>
            <w:r w:rsidRPr="005A6BE2">
              <w:rPr>
                <w:rFonts w:ascii="Geometr231 BT" w:hAnsi="Geometr231 BT" w:cs="Frutiger-Cn"/>
                <w:color w:val="000000"/>
              </w:rPr>
              <w:t>Cet exercice est un jeu du portrait du même type que ce qui</w:t>
            </w:r>
          </w:p>
          <w:p w:rsidR="005A6BE2" w:rsidRDefault="005A6BE2" w:rsidP="005A6BE2">
            <w:pPr>
              <w:autoSpaceDE w:val="0"/>
              <w:autoSpaceDN w:val="0"/>
              <w:adjustRightInd w:val="0"/>
              <w:jc w:val="both"/>
              <w:rPr>
                <w:rFonts w:ascii="Geometr231 BT" w:hAnsi="Geometr231 BT" w:cs="Frutiger-Cn"/>
                <w:color w:val="000000"/>
              </w:rPr>
            </w:pPr>
            <w:r w:rsidRPr="005A6BE2">
              <w:rPr>
                <w:rFonts w:ascii="Geometr231 BT" w:hAnsi="Geometr231 BT" w:cs="Frutiger-Cn"/>
                <w:color w:val="000000"/>
              </w:rPr>
              <w:t>a été pratiqué ci-dessus.</w:t>
            </w:r>
          </w:p>
          <w:p w:rsidR="005A6BE2" w:rsidRPr="005A6BE2" w:rsidRDefault="005A6BE2" w:rsidP="005A6BE2">
            <w:pPr>
              <w:autoSpaceDE w:val="0"/>
              <w:autoSpaceDN w:val="0"/>
              <w:adjustRightInd w:val="0"/>
              <w:jc w:val="both"/>
              <w:rPr>
                <w:rFonts w:ascii="Geometr231 BT" w:hAnsi="Geometr231 BT" w:cs="Frutiger-Cn"/>
                <w:color w:val="00B050"/>
              </w:rPr>
            </w:pPr>
            <w:r w:rsidRPr="005A6BE2">
              <w:rPr>
                <w:rFonts w:ascii="Geometr231 BT" w:hAnsi="Geometr231 BT" w:cs="Frutiger-Cn"/>
                <w:color w:val="00B050"/>
              </w:rPr>
              <w:t>Réponse : 29</w:t>
            </w:r>
          </w:p>
          <w:p w:rsidR="005A6BE2" w:rsidRPr="005A6BE2" w:rsidRDefault="005A6BE2" w:rsidP="005A6BE2">
            <w:pPr>
              <w:autoSpaceDE w:val="0"/>
              <w:autoSpaceDN w:val="0"/>
              <w:adjustRightInd w:val="0"/>
              <w:jc w:val="both"/>
              <w:rPr>
                <w:rFonts w:ascii="Geometr231 BT" w:hAnsi="Geometr231 BT" w:cs="Frutiger-Cn"/>
                <w:b/>
                <w:color w:val="000000"/>
              </w:rPr>
            </w:pPr>
            <w:r w:rsidRPr="005A6BE2">
              <w:rPr>
                <w:rFonts w:ascii="Geometr231 BT" w:hAnsi="Geometr231 BT" w:cs="Frutiger-Cn"/>
                <w:b/>
                <w:color w:val="000000"/>
              </w:rPr>
              <w:t xml:space="preserve">Exercice 5 </w:t>
            </w:r>
          </w:p>
          <w:p w:rsidR="00A93043" w:rsidRDefault="005A6BE2" w:rsidP="005A6BE2">
            <w:pPr>
              <w:autoSpaceDE w:val="0"/>
              <w:autoSpaceDN w:val="0"/>
              <w:adjustRightInd w:val="0"/>
              <w:jc w:val="both"/>
              <w:rPr>
                <w:rFonts w:ascii="Geometr231 BT" w:hAnsi="Geometr231 BT" w:cs="Frutiger-Cn"/>
                <w:color w:val="000000"/>
              </w:rPr>
            </w:pPr>
            <w:r w:rsidRPr="005A6BE2">
              <w:rPr>
                <w:rFonts w:ascii="Geometr231 BT" w:hAnsi="Geometr231 BT" w:cs="Frutiger-Cn"/>
                <w:color w:val="000000"/>
              </w:rPr>
              <w:t>Cet exercice est également un jeu du portrait, mais avec</w:t>
            </w:r>
            <w:r>
              <w:rPr>
                <w:rFonts w:ascii="Geometr231 BT" w:hAnsi="Geometr231 BT" w:cs="Frutiger-Cn"/>
                <w:color w:val="000000"/>
              </w:rPr>
              <w:t xml:space="preserve"> une diffi</w:t>
            </w:r>
            <w:r w:rsidRPr="005A6BE2">
              <w:rPr>
                <w:rFonts w:ascii="Geometr231 BT" w:hAnsi="Geometr231 BT" w:cs="Frutiger-Cn"/>
                <w:color w:val="000000"/>
              </w:rPr>
              <w:t>culté supplémentaire dans la mesure où cette partie</w:t>
            </w:r>
            <w:r>
              <w:rPr>
                <w:rFonts w:ascii="Geometr231 BT" w:hAnsi="Geometr231 BT" w:cs="Frutiger-Cn"/>
                <w:color w:val="000000"/>
              </w:rPr>
              <w:t xml:space="preserve"> </w:t>
            </w:r>
            <w:r w:rsidRPr="005A6BE2">
              <w:rPr>
                <w:rFonts w:ascii="Geometr231 BT" w:hAnsi="Geometr231 BT" w:cs="Frutiger-Cn"/>
                <w:color w:val="000000"/>
              </w:rPr>
              <w:t>n’est pas terminée et où Lisa doit déterminer la fourchette de</w:t>
            </w:r>
            <w:r>
              <w:rPr>
                <w:rFonts w:ascii="Geometr231 BT" w:hAnsi="Geometr231 BT" w:cs="Frutiger-Cn"/>
                <w:color w:val="000000"/>
              </w:rPr>
              <w:t xml:space="preserve"> </w:t>
            </w:r>
            <w:r w:rsidRPr="005A6BE2">
              <w:rPr>
                <w:rFonts w:ascii="Geometr231 BT" w:hAnsi="Geometr231 BT" w:cs="Frutiger-Cn"/>
                <w:color w:val="000000"/>
              </w:rPr>
              <w:t>réponses possibles.</w:t>
            </w:r>
          </w:p>
          <w:p w:rsidR="005A6BE2" w:rsidRPr="005A6BE2" w:rsidRDefault="005A6BE2" w:rsidP="005A6BE2">
            <w:pPr>
              <w:autoSpaceDE w:val="0"/>
              <w:autoSpaceDN w:val="0"/>
              <w:adjustRightInd w:val="0"/>
              <w:jc w:val="both"/>
              <w:rPr>
                <w:rFonts w:ascii="Script cole" w:hAnsi="Script cole"/>
                <w:color w:val="00B050"/>
              </w:rPr>
            </w:pPr>
            <w:r w:rsidRPr="005A6BE2">
              <w:rPr>
                <w:rFonts w:ascii="Geometr231 BT" w:hAnsi="Geometr231 BT" w:cs="Frutiger-Cn"/>
                <w:color w:val="00B050"/>
              </w:rPr>
              <w:t>Réponse : entre 70 et 75</w:t>
            </w:r>
          </w:p>
        </w:tc>
      </w:tr>
    </w:tbl>
    <w:p w:rsidR="004F4C4D" w:rsidRPr="00C94E54" w:rsidRDefault="004F4C4D" w:rsidP="004F4C4D">
      <w:pPr>
        <w:rPr>
          <w:rFonts w:ascii="Pere Castor" w:hAnsi="Pere Castor"/>
          <w:sz w:val="44"/>
        </w:rPr>
      </w:pPr>
    </w:p>
    <w:p w:rsidR="00DC5D09" w:rsidRDefault="00492DC5" w:rsidP="00DC5D09">
      <w:pPr>
        <w:rPr>
          <w:rFonts w:ascii="Pere Castor" w:hAnsi="Pere Castor"/>
          <w:sz w:val="60"/>
          <w:szCs w:val="60"/>
          <w:u w:val="thick"/>
        </w:rPr>
      </w:pPr>
      <w:r>
        <w:rPr>
          <w:rFonts w:ascii="Script cole" w:hAnsi="Script cole"/>
          <w:b/>
          <w:noProof/>
        </w:rPr>
        <w:lastRenderedPageBreak/>
        <w:pict>
          <v:rect id="_x0000_s1162" style="position:absolute;margin-left:405.6pt;margin-top:134.05pt;width:212.45pt;height:16.55pt;rotation:90;z-index:251725824" strokecolor="white [3212]">
            <v:textbox style="layout-flow:vertical;mso-layout-flow-alt:bottom-to-top;mso-next-textbox:#_x0000_s1162"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049" type="#_x0000_t32" style="position:absolute;margin-left:-1.75pt;margin-top:40.2pt;width:2.1pt;height:19498.5pt;z-index:-251643904" o:connectortype="straight" strokecolor="#7f7f7f [1612]" strokeweight="2.25pt">
            <v:stroke dashstyle="1 1" endcap="round"/>
          </v:shape>
        </w:pict>
      </w:r>
      <w:r w:rsidR="004F0F64" w:rsidRPr="004F0F64">
        <w:rPr>
          <w:rFonts w:ascii="Pere Castor" w:hAnsi="Pere Castor"/>
          <w:noProof/>
          <w:sz w:val="56"/>
        </w:rPr>
        <w:pict>
          <v:shape id="_x0000_s1051" type="#_x0000_t65" style="position:absolute;margin-left:369.8pt;margin-top:3.1pt;width:120.8pt;height:42.8pt;z-index:251674624;v-text-anchor:middle" adj="18005" strokecolor="#7f7f7f [1612]">
            <v:shadow on="t" opacity=".5" offset="6pt,6pt"/>
            <v:textbox style="mso-next-textbox:#_x0000_s1051">
              <w:txbxContent>
                <w:p w:rsidR="00946963" w:rsidRPr="00CB6168" w:rsidRDefault="00946963" w:rsidP="00DC5D09">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DC5D09">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052" style="position:absolute;margin-left:-36.3pt;margin-top:-3.1pt;width:34.55pt;height:34.55pt;z-index:251675648;v-text-anchor:middle" strokecolor="#7f7f7f [1612]">
            <v:stroke dashstyle="dash"/>
            <v:textbox style="mso-next-textbox:#_x0000_s1052" inset=".5mm,0,.5mm,0">
              <w:txbxContent>
                <w:p w:rsidR="00946963" w:rsidRPr="00CB6168" w:rsidRDefault="00946963" w:rsidP="00DC5D09">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050" type="#_x0000_t114" style="position:absolute;margin-left:-74.3pt;margin-top:-8.25pt;width:603.05pt;height:49.55pt;z-index:-251642880"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Unité 4</w:t>
      </w:r>
    </w:p>
    <w:p w:rsidR="00DC5D09" w:rsidRPr="00CB6168" w:rsidRDefault="00DC5D09" w:rsidP="00DC5D09">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DC5D09" w:rsidTr="00946963">
        <w:tc>
          <w:tcPr>
            <w:tcW w:w="988"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DC5D09" w:rsidRPr="003E6D9B" w:rsidRDefault="00DC5D09"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p>
        </w:tc>
      </w:tr>
      <w:tr w:rsidR="00DC5D09" w:rsidTr="00946963">
        <w:trPr>
          <w:trHeight w:val="541"/>
        </w:trPr>
        <w:tc>
          <w:tcPr>
            <w:tcW w:w="988" w:type="dxa"/>
            <w:vMerge/>
            <w:tcBorders>
              <w:left w:val="nil"/>
            </w:tcBorders>
            <w:shd w:val="clear" w:color="auto" w:fill="auto"/>
            <w:vAlign w:val="center"/>
          </w:tcPr>
          <w:p w:rsidR="00DC5D09" w:rsidRDefault="00DC5D09" w:rsidP="00946963">
            <w:pPr>
              <w:jc w:val="center"/>
            </w:pPr>
          </w:p>
        </w:tc>
        <w:tc>
          <w:tcPr>
            <w:tcW w:w="2236"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DC5D09" w:rsidTr="00946963">
        <w:trPr>
          <w:cantSplit/>
          <w:trHeight w:val="1064"/>
        </w:trPr>
        <w:tc>
          <w:tcPr>
            <w:tcW w:w="988" w:type="dxa"/>
            <w:vMerge w:val="restart"/>
            <w:shd w:val="clear" w:color="auto" w:fill="F2DBDB" w:themeFill="accent2" w:themeFillTint="33"/>
            <w:textDirection w:val="btLr"/>
            <w:vAlign w:val="center"/>
          </w:tcPr>
          <w:p w:rsidR="00DC5D09" w:rsidRPr="004F4C4D" w:rsidRDefault="00DC5D09"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DC5D09" w:rsidRDefault="00DA08F1" w:rsidP="00946963">
            <w:r>
              <w:rPr>
                <w:b/>
              </w:rPr>
              <w:t>Ajout ou retrait de dizaines entières</w:t>
            </w:r>
          </w:p>
        </w:tc>
        <w:tc>
          <w:tcPr>
            <w:tcW w:w="2661" w:type="dxa"/>
            <w:tcBorders>
              <w:bottom w:val="single" w:sz="4" w:space="0" w:color="auto"/>
            </w:tcBorders>
            <w:shd w:val="clear" w:color="auto" w:fill="D9D9D9" w:themeFill="background1" w:themeFillShade="D9"/>
            <w:vAlign w:val="center"/>
          </w:tcPr>
          <w:p w:rsidR="00DC5D09" w:rsidRDefault="00DC5D09" w:rsidP="00A97E26">
            <w:r w:rsidRPr="008F4A6A">
              <w:rPr>
                <w:color w:val="E5B8B7" w:themeColor="accent2" w:themeTint="66"/>
              </w:rPr>
              <w:t>•</w:t>
            </w:r>
            <w:r>
              <w:t xml:space="preserve"> Donner rapidement des sommes, </w:t>
            </w:r>
            <w:r w:rsidR="00A97E26">
              <w:t>des différences ou des compléments</w:t>
            </w:r>
          </w:p>
        </w:tc>
        <w:tc>
          <w:tcPr>
            <w:tcW w:w="1694" w:type="dxa"/>
            <w:tcBorders>
              <w:bottom w:val="single"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DC5D09" w:rsidRDefault="00DC5D09" w:rsidP="00A97E26">
            <w:pPr>
              <w:ind w:right="-108"/>
              <w:jc w:val="center"/>
            </w:pPr>
            <w:r w:rsidRPr="004F4C4D">
              <w:rPr>
                <w:shd w:val="clear" w:color="auto" w:fill="F2DBDB" w:themeFill="accent2" w:themeFillTint="33"/>
              </w:rPr>
              <w:t>Exercice 1 page 3</w:t>
            </w:r>
            <w:r w:rsidR="00A97E26">
              <w:rPr>
                <w:shd w:val="clear" w:color="auto" w:fill="F2DBDB" w:themeFill="accent2" w:themeFillTint="33"/>
              </w:rPr>
              <w:t>2</w:t>
            </w:r>
          </w:p>
        </w:tc>
        <w:tc>
          <w:tcPr>
            <w:tcW w:w="849" w:type="dxa"/>
            <w:tcBorders>
              <w:bottom w:val="single"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DC5D09" w:rsidTr="00946963">
        <w:trPr>
          <w:cantSplit/>
          <w:trHeight w:val="880"/>
        </w:trPr>
        <w:tc>
          <w:tcPr>
            <w:tcW w:w="988" w:type="dxa"/>
            <w:vMerge/>
            <w:shd w:val="clear" w:color="auto" w:fill="F2DBDB" w:themeFill="accent2" w:themeFillTint="33"/>
            <w:textDirection w:val="btLr"/>
            <w:vAlign w:val="center"/>
          </w:tcPr>
          <w:p w:rsidR="00DC5D09" w:rsidRDefault="00DC5D09"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DC5D09" w:rsidRDefault="00DC5D09"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A97E26">
              <w:rPr>
                <w:rFonts w:ascii="Script cole" w:hAnsi="Script cole"/>
                <w:bdr w:val="single" w:sz="6" w:space="0" w:color="F2DBDB" w:themeColor="accent2" w:themeTint="33"/>
              </w:rPr>
              <w:t>34+20</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30+</w:t>
            </w:r>
            <w:r w:rsidR="00A97E26">
              <w:rPr>
                <w:rFonts w:ascii="Script cole" w:hAnsi="Script cole"/>
                <w:bdr w:val="single" w:sz="6" w:space="0" w:color="F2DBDB" w:themeColor="accent2" w:themeTint="33"/>
              </w:rPr>
              <w:t>47</w:t>
            </w:r>
            <w:r w:rsidRPr="00CB6168">
              <w:rPr>
                <w:rFonts w:ascii="Script cole" w:hAnsi="Script cole"/>
              </w:rPr>
              <w:t xml:space="preserve">   </w:t>
            </w:r>
            <w:r w:rsidRPr="00A97E26">
              <w:rPr>
                <w:rFonts w:ascii="Script cole" w:hAnsi="Script cole"/>
                <w:b/>
                <w:bdr w:val="single" w:sz="6" w:space="0" w:color="F2DBDB" w:themeColor="accent2" w:themeTint="33"/>
              </w:rPr>
              <w:t>c.</w:t>
            </w:r>
            <w:r>
              <w:rPr>
                <w:rFonts w:ascii="Script cole" w:hAnsi="Script cole"/>
                <w:bdr w:val="single" w:sz="6" w:space="0" w:color="F2DBDB" w:themeColor="accent2" w:themeTint="33"/>
              </w:rPr>
              <w:t>50-20</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A97E26">
              <w:rPr>
                <w:rFonts w:ascii="Script cole" w:hAnsi="Script cole"/>
                <w:bdr w:val="single" w:sz="6" w:space="0" w:color="F2DBDB" w:themeColor="accent2" w:themeTint="33"/>
              </w:rPr>
              <w:t>36-10</w:t>
            </w:r>
            <w:r w:rsidRPr="00CB6168">
              <w:rPr>
                <w:rFonts w:ascii="Script cole" w:hAnsi="Script cole"/>
              </w:rPr>
              <w:t xml:space="preserve">   </w:t>
            </w:r>
            <w:r w:rsidRPr="00A97E26">
              <w:rPr>
                <w:rFonts w:ascii="Script cole" w:hAnsi="Script cole"/>
                <w:b/>
                <w:bdr w:val="single" w:sz="6" w:space="0" w:color="F2DBDB" w:themeColor="accent2" w:themeTint="33"/>
              </w:rPr>
              <w:t>e.</w:t>
            </w:r>
            <w:r w:rsidR="00A97E26">
              <w:rPr>
                <w:rFonts w:ascii="Script cole" w:hAnsi="Script cole"/>
                <w:bdr w:val="single" w:sz="6" w:space="0" w:color="F2DBDB" w:themeColor="accent2" w:themeTint="33"/>
              </w:rPr>
              <w:t xml:space="preserve"> 30 pour aller à 35</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 xml:space="preserve">20 pour aller à </w:t>
            </w:r>
            <w:r w:rsidR="00A97E26">
              <w:rPr>
                <w:rFonts w:ascii="Script cole" w:hAnsi="Script cole"/>
                <w:bdr w:val="single" w:sz="6" w:space="0" w:color="F2DBDB" w:themeColor="accent2" w:themeTint="33"/>
              </w:rPr>
              <w:t>24</w:t>
            </w:r>
          </w:p>
          <w:p w:rsidR="00DC5D09" w:rsidRPr="004F4C4D" w:rsidRDefault="00DC5D09" w:rsidP="00A97E26">
            <w:pPr>
              <w:ind w:right="-106"/>
              <w:rPr>
                <w:rFonts w:ascii="Script cole" w:hAnsi="Script cole"/>
                <w:bdr w:val="single" w:sz="6" w:space="0" w:color="F2DBDB" w:themeColor="accent2" w:themeTint="33"/>
              </w:rPr>
            </w:pPr>
            <w:r>
              <w:rPr>
                <w:rFonts w:ascii="Script cole" w:hAnsi="Script cole"/>
              </w:rPr>
              <w:t xml:space="preserve">             </w:t>
            </w:r>
            <w:r w:rsidR="00A97E26">
              <w:rPr>
                <w:rFonts w:ascii="Script cole" w:hAnsi="Script cole"/>
              </w:rPr>
              <w:t xml:space="preserve"> </w:t>
            </w:r>
            <w:r w:rsidR="00A97E26">
              <w:rPr>
                <w:rFonts w:ascii="Script cole" w:hAnsi="Script cole"/>
                <w:color w:val="00B050"/>
              </w:rPr>
              <w:t>54</w:t>
            </w:r>
            <w:r>
              <w:rPr>
                <w:rFonts w:ascii="Script cole" w:hAnsi="Script cole"/>
                <w:color w:val="00B050"/>
              </w:rPr>
              <w:t xml:space="preserve">          </w:t>
            </w:r>
            <w:r w:rsidR="00A97E26">
              <w:rPr>
                <w:rFonts w:ascii="Script cole" w:hAnsi="Script cole"/>
                <w:color w:val="00B050"/>
              </w:rPr>
              <w:t xml:space="preserve"> </w:t>
            </w:r>
            <w:r>
              <w:rPr>
                <w:rFonts w:ascii="Script cole" w:hAnsi="Script cole"/>
                <w:color w:val="00B050"/>
              </w:rPr>
              <w:t xml:space="preserve"> </w:t>
            </w:r>
            <w:r w:rsidR="00A97E26">
              <w:rPr>
                <w:rFonts w:ascii="Script cole" w:hAnsi="Script cole"/>
                <w:color w:val="00B050"/>
              </w:rPr>
              <w:t>77</w:t>
            </w:r>
            <w:r>
              <w:rPr>
                <w:rFonts w:ascii="Script cole" w:hAnsi="Script cole"/>
                <w:color w:val="00B050"/>
              </w:rPr>
              <w:t xml:space="preserve">            </w:t>
            </w:r>
            <w:r w:rsidR="00A97E26">
              <w:rPr>
                <w:rFonts w:ascii="Script cole" w:hAnsi="Script cole"/>
                <w:color w:val="00B050"/>
              </w:rPr>
              <w:t xml:space="preserve">  </w:t>
            </w:r>
            <w:r>
              <w:rPr>
                <w:rFonts w:ascii="Script cole" w:hAnsi="Script cole"/>
                <w:color w:val="00B050"/>
              </w:rPr>
              <w:t xml:space="preserve">30             </w:t>
            </w:r>
            <w:r w:rsidR="00A97E26">
              <w:rPr>
                <w:rFonts w:ascii="Script cole" w:hAnsi="Script cole"/>
                <w:color w:val="00B050"/>
              </w:rPr>
              <w:t>26</w:t>
            </w:r>
            <w:r>
              <w:rPr>
                <w:rFonts w:ascii="Script cole" w:hAnsi="Script cole"/>
                <w:color w:val="00B050"/>
              </w:rPr>
              <w:t xml:space="preserve">                         </w:t>
            </w:r>
            <w:r w:rsidR="00A97E26">
              <w:rPr>
                <w:rFonts w:ascii="Script cole" w:hAnsi="Script cole"/>
                <w:color w:val="00B050"/>
              </w:rPr>
              <w:t>5</w:t>
            </w:r>
            <w:r>
              <w:rPr>
                <w:rFonts w:ascii="Script cole" w:hAnsi="Script cole"/>
                <w:color w:val="00B050"/>
              </w:rPr>
              <w:t xml:space="preserve">                           </w:t>
            </w:r>
            <w:r w:rsidR="00A97E26">
              <w:rPr>
                <w:rFonts w:ascii="Script cole" w:hAnsi="Script cole"/>
                <w:color w:val="00B050"/>
              </w:rPr>
              <w:t xml:space="preserve">   </w:t>
            </w:r>
            <w:r>
              <w:rPr>
                <w:rFonts w:ascii="Script cole" w:hAnsi="Script cole"/>
                <w:color w:val="00B050"/>
              </w:rPr>
              <w:t xml:space="preserve">     </w:t>
            </w:r>
            <w:r w:rsidR="00A97E26">
              <w:rPr>
                <w:rFonts w:ascii="Script cole" w:hAnsi="Script cole"/>
                <w:color w:val="00B050"/>
              </w:rPr>
              <w:t>4</w:t>
            </w:r>
          </w:p>
        </w:tc>
      </w:tr>
      <w:tr w:rsidR="00DC5D09" w:rsidTr="00946963">
        <w:trPr>
          <w:cantSplit/>
          <w:trHeight w:val="1429"/>
        </w:trPr>
        <w:tc>
          <w:tcPr>
            <w:tcW w:w="988" w:type="dxa"/>
            <w:vMerge w:val="restart"/>
            <w:shd w:val="clear" w:color="auto" w:fill="D99594" w:themeFill="accent2" w:themeFillTint="99"/>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C5D09" w:rsidRDefault="00DC5D09" w:rsidP="00946963">
            <w:pPr>
              <w:ind w:left="113" w:right="113"/>
              <w:jc w:val="center"/>
            </w:pPr>
            <w:r>
              <w:rPr>
                <w:rFonts w:ascii="Sebran3" w:hAnsi="Sebran3"/>
                <w:color w:val="FFFFFF" w:themeColor="background1"/>
                <w:sz w:val="20"/>
              </w:rPr>
              <w:t>Nombres et numérations</w:t>
            </w:r>
          </w:p>
        </w:tc>
        <w:tc>
          <w:tcPr>
            <w:tcW w:w="2236" w:type="dxa"/>
            <w:tcBorders>
              <w:bottom w:val="dashed" w:sz="4" w:space="0" w:color="auto"/>
            </w:tcBorders>
            <w:shd w:val="clear" w:color="auto" w:fill="D9D9D9" w:themeFill="background1" w:themeFillShade="D9"/>
            <w:vAlign w:val="center"/>
          </w:tcPr>
          <w:p w:rsidR="00DC5D09" w:rsidRPr="000043C7" w:rsidRDefault="00A97E26" w:rsidP="00946963">
            <w:pPr>
              <w:rPr>
                <w:b/>
              </w:rPr>
            </w:pPr>
            <w:r>
              <w:rPr>
                <w:b/>
              </w:rPr>
              <w:t>Comparaison de nombres</w:t>
            </w:r>
          </w:p>
        </w:tc>
        <w:tc>
          <w:tcPr>
            <w:tcW w:w="2661" w:type="dxa"/>
            <w:tcBorders>
              <w:bottom w:val="dashed" w:sz="4" w:space="0" w:color="auto"/>
            </w:tcBorders>
            <w:shd w:val="clear" w:color="auto" w:fill="D9D9D9" w:themeFill="background1" w:themeFillShade="D9"/>
            <w:vAlign w:val="center"/>
          </w:tcPr>
          <w:p w:rsidR="00A97E26" w:rsidRPr="00A97E26" w:rsidRDefault="00DC5D09" w:rsidP="00A97E26">
            <w:pPr>
              <w:autoSpaceDE w:val="0"/>
              <w:autoSpaceDN w:val="0"/>
              <w:adjustRightInd w:val="0"/>
            </w:pPr>
            <w:r w:rsidRPr="008F4A6A">
              <w:rPr>
                <w:color w:val="D99594" w:themeColor="accent2" w:themeTint="99"/>
              </w:rPr>
              <w:t>•</w:t>
            </w:r>
            <w:r>
              <w:t xml:space="preserve"> </w:t>
            </w:r>
            <w:r w:rsidR="00A97E26">
              <w:t>C</w:t>
            </w:r>
            <w:r w:rsidR="00A97E26" w:rsidRPr="00A97E26">
              <w:t>omparer 2 nombres, en</w:t>
            </w:r>
          </w:p>
          <w:p w:rsidR="00A97E26" w:rsidRPr="00A97E26" w:rsidRDefault="00A97E26" w:rsidP="00A97E26">
            <w:pPr>
              <w:autoSpaceDE w:val="0"/>
              <w:autoSpaceDN w:val="0"/>
              <w:adjustRightInd w:val="0"/>
            </w:pPr>
            <w:r w:rsidRPr="00A97E26">
              <w:t>utilisant les symboles &lt; et &gt;</w:t>
            </w:r>
          </w:p>
          <w:p w:rsidR="00DC5D09" w:rsidRDefault="00A97E26" w:rsidP="00A97E26">
            <w:pPr>
              <w:autoSpaceDE w:val="0"/>
              <w:autoSpaceDN w:val="0"/>
              <w:adjustRightInd w:val="0"/>
            </w:pPr>
            <w:r w:rsidRPr="008F4A6A">
              <w:rPr>
                <w:color w:val="D99594" w:themeColor="accent2" w:themeTint="99"/>
              </w:rPr>
              <w:t>•</w:t>
            </w:r>
            <w:r w:rsidRPr="00A97E26">
              <w:t xml:space="preserve"> </w:t>
            </w:r>
            <w:r>
              <w:t>T</w:t>
            </w:r>
            <w:r w:rsidRPr="00A97E26">
              <w:t>rouver dans une liste tous</w:t>
            </w:r>
            <w:r>
              <w:t xml:space="preserve"> </w:t>
            </w:r>
            <w:r w:rsidRPr="00A97E26">
              <w:t>les nombres inférieurs ou</w:t>
            </w:r>
            <w:r>
              <w:t xml:space="preserve"> </w:t>
            </w:r>
            <w:r w:rsidRPr="00A97E26">
              <w:t>supérieurs à un nombre donné</w:t>
            </w:r>
          </w:p>
        </w:tc>
        <w:tc>
          <w:tcPr>
            <w:tcW w:w="1694" w:type="dxa"/>
            <w:tcBorders>
              <w:bottom w:val="dashed"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DC5D09" w:rsidP="00A97E26">
            <w:pPr>
              <w:ind w:right="-106"/>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et 3 page 3</w:t>
            </w:r>
            <w:r w:rsidR="00A97E26">
              <w:rPr>
                <w:shd w:val="clear" w:color="auto" w:fill="E5B8B7" w:themeFill="accent2" w:themeFillTint="66"/>
              </w:rPr>
              <w:t>2</w:t>
            </w:r>
          </w:p>
        </w:tc>
        <w:tc>
          <w:tcPr>
            <w:tcW w:w="849" w:type="dxa"/>
            <w:tcBorders>
              <w:bottom w:val="dashed"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DC5D09" w:rsidTr="00946963">
        <w:trPr>
          <w:cantSplit/>
          <w:trHeight w:val="150"/>
        </w:trPr>
        <w:tc>
          <w:tcPr>
            <w:tcW w:w="988" w:type="dxa"/>
            <w:vMerge/>
            <w:shd w:val="clear" w:color="auto" w:fill="D99594" w:themeFill="accent2" w:themeFillTint="99"/>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A97E26" w:rsidRPr="00A97E26" w:rsidRDefault="00A97E26" w:rsidP="00A97E26">
            <w:pPr>
              <w:autoSpaceDE w:val="0"/>
              <w:autoSpaceDN w:val="0"/>
              <w:adjustRightInd w:val="0"/>
              <w:jc w:val="center"/>
              <w:rPr>
                <w:sz w:val="10"/>
              </w:rPr>
            </w:pPr>
          </w:p>
          <w:p w:rsidR="00DC5D09" w:rsidRDefault="004F0F64" w:rsidP="00A97E26">
            <w:pPr>
              <w:autoSpaceDE w:val="0"/>
              <w:autoSpaceDN w:val="0"/>
              <w:adjustRightInd w:val="0"/>
              <w:jc w:val="center"/>
            </w:pPr>
            <w:r w:rsidRPr="004F0F64">
              <w:rPr>
                <w:noProof/>
                <w:sz w:val="10"/>
              </w:rPr>
              <w:pict>
                <v:group id="_x0000_s1077" style="position:absolute;left:0;text-align:left;margin-left:395.7pt;margin-top:.45pt;width:11.75pt;height:13.1pt;rotation:12256497fd;z-index:251685888" coordorigin="689,1854" coordsize="235,262">
                  <v:shape id="_x0000_s1078" type="#_x0000_t32" style="position:absolute;left:691;top:1854;width:233;height:162;flip:x" o:connectortype="straight" strokecolor="#00b050" strokeweight="1pt"/>
                  <v:shape id="_x0000_s1079" type="#_x0000_t32" style="position:absolute;left:689;top:2014;width:233;height:102" o:connectortype="straight" strokecolor="#00b050" strokeweight="1pt"/>
                </v:group>
              </w:pict>
            </w:r>
            <w:r w:rsidRPr="004F0F64">
              <w:rPr>
                <w:noProof/>
                <w:sz w:val="10"/>
              </w:rPr>
              <w:pict>
                <v:group id="_x0000_s1074" style="position:absolute;left:0;text-align:left;margin-left:287.4pt;margin-top:25.5pt;width:11.75pt;height:13.1pt;rotation:12256497fd;z-index:251684864" coordorigin="689,1854" coordsize="235,262">
                  <v:shape id="_x0000_s1075" type="#_x0000_t32" style="position:absolute;left:691;top:1854;width:233;height:162;flip:x" o:connectortype="straight" strokecolor="#00b050" strokeweight="1pt"/>
                  <v:shape id="_x0000_s1076" type="#_x0000_t32" style="position:absolute;left:689;top:2014;width:233;height:102" o:connectortype="straight" strokecolor="#00b050" strokeweight="1pt"/>
                </v:group>
              </w:pict>
            </w:r>
            <w:r w:rsidRPr="004F0F64">
              <w:rPr>
                <w:noProof/>
                <w:sz w:val="10"/>
              </w:rPr>
              <w:pict>
                <v:group id="_x0000_s1071" style="position:absolute;left:0;text-align:left;margin-left:181.7pt;margin-top:.45pt;width:11.75pt;height:13.1pt;rotation:12256497fd;z-index:251683840" coordorigin="689,1854" coordsize="235,262">
                  <v:shape id="_x0000_s1072" type="#_x0000_t32" style="position:absolute;left:691;top:1854;width:233;height:162;flip:x" o:connectortype="straight" strokecolor="#00b050" strokeweight="1pt"/>
                  <v:shape id="_x0000_s1073" type="#_x0000_t32" style="position:absolute;left:689;top:2014;width:233;height:102" o:connectortype="straight" strokecolor="#00b050" strokeweight="1pt"/>
                </v:group>
              </w:pict>
            </w:r>
            <w:r w:rsidRPr="004F0F64">
              <w:rPr>
                <w:rFonts w:ascii="Pere Castor" w:hAnsi="Pere Castor"/>
                <w:b/>
                <w:smallCaps/>
                <w:noProof/>
                <w:sz w:val="32"/>
                <w:u w:val="thick"/>
              </w:rPr>
              <w:pict>
                <v:group id="_x0000_s1058" style="position:absolute;left:0;text-align:left;margin-left:74.05pt;margin-top:.45pt;width:11.75pt;height:13.1pt;z-index:251678720" coordorigin="689,1854" coordsize="235,262">
                  <v:shape id="_x0000_s1056" type="#_x0000_t32" style="position:absolute;left:691;top:1854;width:233;height:162;flip:x" o:connectortype="straight" strokecolor="#00b050" strokeweight="1pt"/>
                  <v:shape id="_x0000_s1057" type="#_x0000_t32" style="position:absolute;left:689;top:2014;width:233;height:102" o:connectortype="straight" strokecolor="#00b050" strokeweight="1pt"/>
                </v:group>
              </w:pict>
            </w:r>
            <w:r w:rsidRPr="004F0F64">
              <w:rPr>
                <w:noProof/>
                <w:sz w:val="10"/>
              </w:rPr>
              <w:pict>
                <v:group id="_x0000_s1068" style="position:absolute;left:0;text-align:left;margin-left:395.8pt;margin-top:20.55pt;width:11.75pt;height:13.1pt;z-index:251682816" coordorigin="689,1854" coordsize="235,262">
                  <v:shape id="_x0000_s1069" type="#_x0000_t32" style="position:absolute;left:691;top:1854;width:233;height:162;flip:x" o:connectortype="straight" strokecolor="#00b050" strokeweight="1pt"/>
                  <v:shape id="_x0000_s1070" type="#_x0000_t32" style="position:absolute;left:689;top:2014;width:233;height:102" o:connectortype="straight" strokecolor="#00b050" strokeweight="1pt"/>
                </v:group>
              </w:pict>
            </w:r>
            <w:r w:rsidRPr="004F0F64">
              <w:rPr>
                <w:noProof/>
                <w:sz w:val="10"/>
              </w:rPr>
              <w:pict>
                <v:group id="_x0000_s1065" style="position:absolute;left:0;text-align:left;margin-left:181.6pt;margin-top:20.55pt;width:11.75pt;height:13.1pt;z-index:251681792" coordorigin="689,1854" coordsize="235,262">
                  <v:shape id="_x0000_s1066" type="#_x0000_t32" style="position:absolute;left:691;top:1854;width:233;height:162;flip:x" o:connectortype="straight" strokecolor="#00b050" strokeweight="1pt"/>
                  <v:shape id="_x0000_s1067" type="#_x0000_t32" style="position:absolute;left:689;top:2014;width:233;height:102" o:connectortype="straight" strokecolor="#00b050" strokeweight="1pt"/>
                </v:group>
              </w:pict>
            </w:r>
            <w:r w:rsidRPr="004F0F64">
              <w:rPr>
                <w:noProof/>
                <w:sz w:val="10"/>
              </w:rPr>
              <w:pict>
                <v:group id="_x0000_s1062" style="position:absolute;left:0;text-align:left;margin-left:75.75pt;margin-top:20.55pt;width:11.75pt;height:13.1pt;z-index:251680768" coordorigin="689,1854" coordsize="235,262">
                  <v:shape id="_x0000_s1063" type="#_x0000_t32" style="position:absolute;left:691;top:1854;width:233;height:162;flip:x" o:connectortype="straight" strokecolor="#00b050" strokeweight="1pt"/>
                  <v:shape id="_x0000_s1064" type="#_x0000_t32" style="position:absolute;left:689;top:2014;width:233;height:102" o:connectortype="straight" strokecolor="#00b050" strokeweight="1pt"/>
                </v:group>
              </w:pict>
            </w:r>
            <w:r w:rsidRPr="004F0F64">
              <w:rPr>
                <w:noProof/>
                <w:sz w:val="10"/>
              </w:rPr>
              <w:pict>
                <v:group id="_x0000_s1059" style="position:absolute;left:0;text-align:left;margin-left:287.3pt;margin-top:-.65pt;width:11.75pt;height:13.1pt;z-index:251679744" coordorigin="689,1854" coordsize="235,262">
                  <v:shape id="_x0000_s1060" type="#_x0000_t32" style="position:absolute;left:691;top:1854;width:233;height:162;flip:x" o:connectortype="straight" strokecolor="#00b050" strokeweight="1pt"/>
                  <v:shape id="_x0000_s1061" type="#_x0000_t32" style="position:absolute;left:689;top:2014;width:233;height:102" o:connectortype="straight" strokecolor="#00b050" strokeweight="1pt"/>
                </v:group>
              </w:pict>
            </w:r>
            <w:r w:rsidR="00D10BBA" w:rsidRPr="00D10BBA">
              <w:rPr>
                <w:noProof/>
              </w:rPr>
              <w:drawing>
                <wp:inline distT="0" distB="0" distL="0" distR="0">
                  <wp:extent cx="4749421" cy="489604"/>
                  <wp:effectExtent l="19050" t="0" r="0" b="0"/>
                  <wp:docPr id="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cstate="print">
                            <a:grayscl/>
                          </a:blip>
                          <a:srcRect/>
                          <a:stretch>
                            <a:fillRect/>
                          </a:stretch>
                        </pic:blipFill>
                        <pic:spPr bwMode="auto">
                          <a:xfrm>
                            <a:off x="0" y="0"/>
                            <a:ext cx="4749421" cy="489604"/>
                          </a:xfrm>
                          <a:prstGeom prst="rect">
                            <a:avLst/>
                          </a:prstGeom>
                          <a:noFill/>
                          <a:ln w="9525">
                            <a:noFill/>
                            <a:miter lim="800000"/>
                            <a:headEnd/>
                            <a:tailEnd/>
                          </a:ln>
                        </pic:spPr>
                      </pic:pic>
                    </a:graphicData>
                  </a:graphic>
                </wp:inline>
              </w:drawing>
            </w:r>
          </w:p>
          <w:p w:rsidR="00A97E26" w:rsidRDefault="00A97E26" w:rsidP="00A97E26">
            <w:pPr>
              <w:autoSpaceDE w:val="0"/>
              <w:autoSpaceDN w:val="0"/>
              <w:adjustRightInd w:val="0"/>
              <w:jc w:val="center"/>
            </w:pPr>
          </w:p>
          <w:p w:rsidR="00A97E26" w:rsidRDefault="004F0F64" w:rsidP="00A97E26">
            <w:pPr>
              <w:autoSpaceDE w:val="0"/>
              <w:autoSpaceDN w:val="0"/>
              <w:adjustRightInd w:val="0"/>
              <w:jc w:val="center"/>
            </w:pPr>
            <w:r w:rsidRPr="004F0F64">
              <w:rPr>
                <w:rFonts w:ascii="Geometr231 BT" w:hAnsi="Geometr231 BT" w:cs="Frutiger-Cn"/>
                <w:i/>
                <w:noProof/>
                <w:color w:val="000000"/>
                <w:sz w:val="8"/>
              </w:rPr>
              <w:pict>
                <v:shape id="_x0000_s1087" type="#_x0000_t32" style="position:absolute;left:0;text-align:left;margin-left:17.85pt;margin-top:16.1pt;width:20.45pt;height:0;z-index:251694080" o:connectortype="straight" strokecolor="#00b050" strokeweight="1pt"/>
              </w:pict>
            </w:r>
            <w:r w:rsidRPr="004F0F64">
              <w:rPr>
                <w:noProof/>
                <w:sz w:val="10"/>
              </w:rPr>
              <w:pict>
                <v:shape id="_x0000_s1094" type="#_x0000_t32" style="position:absolute;left:0;text-align:left;margin-left:449.35pt;margin-top:16.1pt;width:20.45pt;height:0;z-index:251701248" o:connectortype="straight" strokecolor="#00b050" strokeweight="1pt"/>
              </w:pict>
            </w:r>
            <w:r w:rsidRPr="004F0F64">
              <w:rPr>
                <w:noProof/>
                <w:sz w:val="10"/>
              </w:rPr>
              <w:pict>
                <v:shape id="_x0000_s1091" type="#_x0000_t32" style="position:absolute;left:0;text-align:left;margin-left:257pt;margin-top:16.1pt;width:20.45pt;height:0;z-index:251698176" o:connectortype="straight" strokecolor="#00b050" strokeweight="1pt"/>
              </w:pict>
            </w:r>
            <w:r w:rsidRPr="004F0F64">
              <w:rPr>
                <w:noProof/>
                <w:sz w:val="10"/>
              </w:rPr>
              <w:pict>
                <v:shape id="_x0000_s1092" type="#_x0000_t32" style="position:absolute;left:0;text-align:left;margin-left:295.65pt;margin-top:15.1pt;width:20.45pt;height:0;z-index:251699200" o:connectortype="straight" strokecolor="#00b050" strokeweight="1pt"/>
              </w:pict>
            </w:r>
            <w:r w:rsidRPr="004F0F64">
              <w:rPr>
                <w:noProof/>
                <w:sz w:val="10"/>
              </w:rPr>
              <w:pict>
                <v:shape id="_x0000_s1089" type="#_x0000_t32" style="position:absolute;left:0;text-align:left;margin-left:135.7pt;margin-top:15.1pt;width:20.45pt;height:0;z-index:251696128" o:connectortype="straight" strokecolor="#00b050" strokeweight="1pt"/>
              </w:pict>
            </w:r>
            <w:r w:rsidRPr="004F0F64">
              <w:rPr>
                <w:noProof/>
                <w:sz w:val="10"/>
              </w:rPr>
              <w:pict>
                <v:shape id="_x0000_s1088" type="#_x0000_t32" style="position:absolute;left:0;text-align:left;margin-left:55.55pt;margin-top:15.15pt;width:20.45pt;height:0;z-index:251695104" o:connectortype="straight" strokecolor="#00b050" strokeweight="1pt"/>
              </w:pict>
            </w:r>
            <w:r w:rsidRPr="004F0F64">
              <w:rPr>
                <w:noProof/>
                <w:sz w:val="10"/>
              </w:rPr>
              <w:pict>
                <v:shape id="_x0000_s1090" type="#_x0000_t32" style="position:absolute;left:0;text-align:left;margin-left:176.35pt;margin-top:15.15pt;width:20.45pt;height:0;z-index:251697152" o:connectortype="straight" strokecolor="#00b050" strokeweight="1pt"/>
              </w:pict>
            </w:r>
            <w:r w:rsidRPr="004F0F64">
              <w:rPr>
                <w:noProof/>
                <w:sz w:val="10"/>
              </w:rPr>
              <w:pict>
                <v:oval id="_x0000_s1086" style="position:absolute;left:0;text-align:left;margin-left:407.9pt;margin-top:-.65pt;width:24.15pt;height:20.45pt;z-index:251693056" filled="f" strokecolor="#00b050" strokeweight="1pt"/>
              </w:pict>
            </w:r>
            <w:r w:rsidRPr="004F0F64">
              <w:rPr>
                <w:noProof/>
                <w:sz w:val="10"/>
              </w:rPr>
              <w:pict>
                <v:oval id="_x0000_s1085" style="position:absolute;left:0;text-align:left;margin-left:372.1pt;margin-top:-.6pt;width:24.15pt;height:20.45pt;z-index:251692032" filled="f" strokecolor="#00b050" strokeweight="1pt"/>
              </w:pict>
            </w:r>
            <w:r w:rsidRPr="004F0F64">
              <w:rPr>
                <w:noProof/>
                <w:sz w:val="10"/>
              </w:rPr>
              <w:pict>
                <v:oval id="_x0000_s1084" style="position:absolute;left:0;text-align:left;margin-left:333.4pt;margin-top:-.5pt;width:24.15pt;height:20.45pt;z-index:251691008" filled="f" strokecolor="#00b050" strokeweight="1pt"/>
              </w:pict>
            </w:r>
            <w:r w:rsidRPr="004F0F64">
              <w:rPr>
                <w:noProof/>
                <w:sz w:val="10"/>
              </w:rPr>
              <w:pict>
                <v:oval id="_x0000_s1083" style="position:absolute;left:0;text-align:left;margin-left:212.9pt;margin-top:-.5pt;width:24.15pt;height:20.45pt;z-index:251689984" filled="f" strokecolor="#00b050" strokeweight="1pt"/>
              </w:pict>
            </w:r>
            <w:r w:rsidRPr="004F0F64">
              <w:rPr>
                <w:noProof/>
                <w:sz w:val="10"/>
              </w:rPr>
              <w:pict>
                <v:oval id="_x0000_s1082" style="position:absolute;left:0;text-align:left;margin-left:174.2pt;margin-top:-.55pt;width:24.15pt;height:20.45pt;z-index:251688960" filled="f" strokecolor="#00b050" strokeweight="1pt"/>
              </w:pict>
            </w:r>
            <w:r w:rsidRPr="004F0F64">
              <w:rPr>
                <w:noProof/>
                <w:sz w:val="10"/>
              </w:rPr>
              <w:pict>
                <v:oval id="_x0000_s1081" style="position:absolute;left:0;text-align:left;margin-left:94.85pt;margin-top:-.5pt;width:24.15pt;height:20.45pt;z-index:251687936" filled="f" strokecolor="#00b050" strokeweight="1pt"/>
              </w:pict>
            </w:r>
            <w:r>
              <w:rPr>
                <w:noProof/>
              </w:rPr>
              <w:pict>
                <v:oval id="_x0000_s1080" style="position:absolute;left:0;text-align:left;margin-left:55.55pt;margin-top:-.45pt;width:24.15pt;height:20.45pt;z-index:251686912" filled="f" strokecolor="#00b050" strokeweight="1pt"/>
              </w:pict>
            </w:r>
            <w:r w:rsidR="00D10BBA" w:rsidRPr="00D10BBA">
              <w:rPr>
                <w:noProof/>
              </w:rPr>
              <w:drawing>
                <wp:inline distT="0" distB="0" distL="0" distR="0">
                  <wp:extent cx="5752465" cy="252730"/>
                  <wp:effectExtent l="19050" t="0" r="635" b="0"/>
                  <wp:docPr id="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 cstate="print"/>
                          <a:srcRect/>
                          <a:stretch>
                            <a:fillRect/>
                          </a:stretch>
                        </pic:blipFill>
                        <pic:spPr bwMode="auto">
                          <a:xfrm>
                            <a:off x="0" y="0"/>
                            <a:ext cx="5752465" cy="252730"/>
                          </a:xfrm>
                          <a:prstGeom prst="rect">
                            <a:avLst/>
                          </a:prstGeom>
                          <a:noFill/>
                          <a:ln w="9525">
                            <a:noFill/>
                            <a:miter lim="800000"/>
                            <a:headEnd/>
                            <a:tailEnd/>
                          </a:ln>
                        </pic:spPr>
                      </pic:pic>
                    </a:graphicData>
                  </a:graphic>
                </wp:inline>
              </w:drawing>
            </w:r>
          </w:p>
          <w:p w:rsidR="00A97E26" w:rsidRPr="00A97E26" w:rsidRDefault="00A97E26" w:rsidP="00A97E26">
            <w:pPr>
              <w:autoSpaceDE w:val="0"/>
              <w:autoSpaceDN w:val="0"/>
              <w:adjustRightInd w:val="0"/>
              <w:jc w:val="center"/>
              <w:rPr>
                <w:rFonts w:ascii="Geometr231 BT" w:hAnsi="Geometr231 BT" w:cs="Frutiger-Cn"/>
                <w:i/>
                <w:color w:val="000000"/>
                <w:sz w:val="8"/>
              </w:rPr>
            </w:pPr>
          </w:p>
        </w:tc>
      </w:tr>
      <w:tr w:rsidR="00DC5D09" w:rsidTr="00946963">
        <w:trPr>
          <w:cantSplit/>
          <w:trHeight w:val="2310"/>
        </w:trPr>
        <w:tc>
          <w:tcPr>
            <w:tcW w:w="988" w:type="dxa"/>
            <w:vMerge w:val="restart"/>
            <w:shd w:val="clear" w:color="auto" w:fill="943634" w:themeFill="accent2" w:themeFillShade="BF"/>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DC5D09" w:rsidRDefault="00DA08F1"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DC5D09" w:rsidRPr="00711C89" w:rsidRDefault="00A97E26" w:rsidP="00946963">
            <w:pPr>
              <w:rPr>
                <w:b/>
              </w:rPr>
            </w:pPr>
            <w:r>
              <w:rPr>
                <w:b/>
              </w:rPr>
              <w:t>Sommes de deux nombres</w:t>
            </w:r>
          </w:p>
          <w:p w:rsidR="00DC5D09" w:rsidRDefault="00DC5D09" w:rsidP="00A97E26">
            <w:r w:rsidRPr="00CB6168">
              <w:rPr>
                <w:color w:val="808080" w:themeColor="background1" w:themeShade="80"/>
              </w:rPr>
              <w:sym w:font="CombiNumerals" w:char="F05D"/>
            </w:r>
            <w:r>
              <w:t xml:space="preserve"> </w:t>
            </w:r>
            <w:r w:rsidR="00A97E26">
              <w:t>Combien ont-ils ensemble ? (1)</w:t>
            </w:r>
          </w:p>
        </w:tc>
        <w:tc>
          <w:tcPr>
            <w:tcW w:w="2661" w:type="dxa"/>
            <w:tcBorders>
              <w:bottom w:val="dashed" w:sz="4" w:space="0" w:color="auto"/>
            </w:tcBorders>
            <w:shd w:val="clear" w:color="auto" w:fill="D9D9D9" w:themeFill="background1" w:themeFillShade="D9"/>
            <w:vAlign w:val="center"/>
          </w:tcPr>
          <w:p w:rsidR="00A97E26" w:rsidRPr="00A97E26" w:rsidRDefault="00DC5D09" w:rsidP="00A97E26">
            <w:pPr>
              <w:autoSpaceDE w:val="0"/>
              <w:autoSpaceDN w:val="0"/>
              <w:adjustRightInd w:val="0"/>
            </w:pPr>
            <w:r w:rsidRPr="003E6D9B">
              <w:rPr>
                <w:color w:val="943634" w:themeColor="accent2" w:themeShade="BF"/>
              </w:rPr>
              <w:t>•</w:t>
            </w:r>
            <w:r>
              <w:t xml:space="preserve"> </w:t>
            </w:r>
            <w:r w:rsidR="00A97E26">
              <w:t>C</w:t>
            </w:r>
            <w:r w:rsidR="00A97E26" w:rsidRPr="00A97E26">
              <w:t>alculer la somme de</w:t>
            </w:r>
          </w:p>
          <w:p w:rsidR="00A97E26" w:rsidRPr="00A97E26" w:rsidRDefault="00A97E26" w:rsidP="00A97E26">
            <w:pPr>
              <w:autoSpaceDE w:val="0"/>
              <w:autoSpaceDN w:val="0"/>
              <w:adjustRightInd w:val="0"/>
            </w:pPr>
            <w:r w:rsidRPr="00A97E26">
              <w:t>2 nombres inférieurs à 100</w:t>
            </w:r>
          </w:p>
          <w:p w:rsidR="00DC5D09" w:rsidRDefault="00382340" w:rsidP="00382340">
            <w:pPr>
              <w:autoSpaceDE w:val="0"/>
              <w:autoSpaceDN w:val="0"/>
              <w:adjustRightInd w:val="0"/>
            </w:pPr>
            <w:r>
              <w:t>par un calcul réfl</w:t>
            </w:r>
            <w:r w:rsidR="00A97E26" w:rsidRPr="00A97E26">
              <w:t>échi ou par</w:t>
            </w:r>
            <w:r>
              <w:t xml:space="preserve"> </w:t>
            </w:r>
            <w:r w:rsidR="00A97E26" w:rsidRPr="00A97E26">
              <w:t>un calcul posé</w:t>
            </w:r>
          </w:p>
        </w:tc>
        <w:tc>
          <w:tcPr>
            <w:tcW w:w="1694" w:type="dxa"/>
            <w:tcBorders>
              <w:bottom w:val="dashed" w:sz="4" w:space="0" w:color="auto"/>
            </w:tcBorders>
            <w:shd w:val="clear" w:color="auto" w:fill="D9D9D9" w:themeFill="background1" w:themeFillShade="D9"/>
            <w:vAlign w:val="center"/>
          </w:tcPr>
          <w:p w:rsidR="00DC5D09" w:rsidRPr="005A7434" w:rsidRDefault="00DC5D09"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rsidR="00A97E26">
              <w:t>Equipes de 2</w:t>
            </w:r>
          </w:p>
          <w:p w:rsidR="00DC5D09" w:rsidRDefault="00A97E26" w:rsidP="00A97E26">
            <w:pPr>
              <w:jc w:val="center"/>
            </w:pPr>
            <w:r>
              <w:rPr>
                <w:rStyle w:val="A4"/>
                <w:rFonts w:ascii="Pere Castor" w:hAnsi="Pere Castor"/>
                <w:b/>
                <w:color w:val="943634" w:themeColor="accent2" w:themeShade="BF"/>
                <w:szCs w:val="20"/>
              </w:rPr>
              <w:t>2</w:t>
            </w:r>
            <w:r w:rsidR="00DC5D09">
              <w:rPr>
                <w:rFonts w:ascii="Script cole" w:hAnsi="Script cole"/>
                <w:sz w:val="20"/>
              </w:rPr>
              <w:t xml:space="preserve"> : </w:t>
            </w:r>
            <w:r>
              <w:t>Collectif</w:t>
            </w:r>
          </w:p>
          <w:p w:rsidR="00A97E26" w:rsidRPr="005A7434" w:rsidRDefault="00A97E26" w:rsidP="00A97E26">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Equipes de 2 et collectif</w:t>
            </w:r>
          </w:p>
          <w:p w:rsidR="00A97E26" w:rsidRDefault="00A97E26" w:rsidP="00A97E26">
            <w:pPr>
              <w:jc w:val="center"/>
            </w:pPr>
            <w:r>
              <w:rPr>
                <w:rStyle w:val="A4"/>
                <w:rFonts w:ascii="Pere Castor" w:hAnsi="Pere Castor"/>
                <w:b/>
                <w:color w:val="943634" w:themeColor="accent2" w:themeShade="BF"/>
                <w:szCs w:val="20"/>
              </w:rPr>
              <w:t>4</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A97E26" w:rsidP="00946963">
            <w:pPr>
              <w:rPr>
                <w:color w:val="943634" w:themeColor="accent2" w:themeShade="BF"/>
              </w:rPr>
            </w:pPr>
            <w:r>
              <w:rPr>
                <w:color w:val="943634" w:themeColor="accent2" w:themeShade="BF"/>
              </w:rPr>
              <w:t>Pour la classe :</w:t>
            </w:r>
          </w:p>
          <w:p w:rsidR="00DC5D09" w:rsidRDefault="00DC5D09" w:rsidP="00946963">
            <w:r w:rsidRPr="003E6D9B">
              <w:rPr>
                <w:color w:val="943634" w:themeColor="accent2" w:themeShade="BF"/>
              </w:rPr>
              <w:t>•</w:t>
            </w:r>
            <w:r>
              <w:t xml:space="preserve"> </w:t>
            </w:r>
            <w:r w:rsidR="00A97E26">
              <w:t>9 cartes de 10 perles et 20 cartes de 1 perle</w:t>
            </w:r>
          </w:p>
          <w:p w:rsidR="00DC5D09" w:rsidRDefault="00DC5D09" w:rsidP="00946963">
            <w:r w:rsidRPr="003E6D9B">
              <w:rPr>
                <w:color w:val="943634" w:themeColor="accent2" w:themeShade="BF"/>
              </w:rPr>
              <w:t>•</w:t>
            </w:r>
            <w:r>
              <w:t xml:space="preserve"> </w:t>
            </w:r>
            <w:r w:rsidR="00A97E26">
              <w:t>3 enveloppes dont 2 sont marquées Alex et Lisa</w:t>
            </w:r>
            <w:r>
              <w:t xml:space="preserve"> </w:t>
            </w:r>
          </w:p>
          <w:p w:rsidR="00A97E26" w:rsidRDefault="00A97E26" w:rsidP="00A97E26">
            <w:pPr>
              <w:rPr>
                <w:color w:val="943634" w:themeColor="accent2" w:themeShade="BF"/>
              </w:rPr>
            </w:pPr>
            <w:r>
              <w:rPr>
                <w:color w:val="943634" w:themeColor="accent2" w:themeShade="BF"/>
              </w:rPr>
              <w:t>Par élève :</w:t>
            </w:r>
          </w:p>
          <w:p w:rsidR="00DC5D09" w:rsidRDefault="00A97E26" w:rsidP="00A97E26">
            <w:r w:rsidRPr="003E6D9B">
              <w:rPr>
                <w:color w:val="943634" w:themeColor="accent2" w:themeShade="BF"/>
              </w:rPr>
              <w:t>•</w:t>
            </w:r>
            <w:r>
              <w:t xml:space="preserve"> Cahier de brouillon</w:t>
            </w:r>
          </w:p>
          <w:p w:rsidR="00DC5D09" w:rsidRDefault="00DC5D09" w:rsidP="00A97E26">
            <w:pPr>
              <w:ind w:right="-106"/>
              <w:jc w:val="center"/>
            </w:pPr>
            <w:r w:rsidRPr="0058487F">
              <w:rPr>
                <w:shd w:val="clear" w:color="auto" w:fill="D99594" w:themeFill="accent2" w:themeFillTint="99"/>
              </w:rPr>
              <w:t>Exercice 4</w:t>
            </w:r>
            <w:r>
              <w:rPr>
                <w:shd w:val="clear" w:color="auto" w:fill="D99594" w:themeFill="accent2" w:themeFillTint="99"/>
              </w:rPr>
              <w:t xml:space="preserve"> </w:t>
            </w:r>
            <w:r w:rsidRPr="0058487F">
              <w:rPr>
                <w:shd w:val="clear" w:color="auto" w:fill="D99594" w:themeFill="accent2" w:themeFillTint="99"/>
              </w:rPr>
              <w:t>page 3</w:t>
            </w:r>
            <w:r w:rsidR="00A97E26">
              <w:rPr>
                <w:shd w:val="clear" w:color="auto" w:fill="D99594" w:themeFill="accent2" w:themeFillTint="99"/>
              </w:rPr>
              <w:t>2</w:t>
            </w:r>
          </w:p>
        </w:tc>
        <w:tc>
          <w:tcPr>
            <w:tcW w:w="849" w:type="dxa"/>
            <w:tcBorders>
              <w:bottom w:val="dashed" w:sz="4" w:space="0" w:color="auto"/>
            </w:tcBorders>
            <w:shd w:val="clear" w:color="auto" w:fill="D9D9D9" w:themeFill="background1" w:themeFillShade="D9"/>
            <w:vAlign w:val="center"/>
          </w:tcPr>
          <w:p w:rsidR="00DC5D09" w:rsidRPr="003E6D9B" w:rsidRDefault="00DC5D0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946963">
        <w:trPr>
          <w:cantSplit/>
          <w:trHeight w:val="161"/>
        </w:trPr>
        <w:tc>
          <w:tcPr>
            <w:tcW w:w="988"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DC5D09" w:rsidRDefault="00DC5D09" w:rsidP="00946963">
            <w:pPr>
              <w:jc w:val="both"/>
              <w:rPr>
                <w:rFonts w:ascii="Script cole" w:hAnsi="Script cole"/>
                <w:color w:val="D99594" w:themeColor="accent2" w:themeTint="99"/>
              </w:rPr>
            </w:pPr>
            <w:r>
              <w:rPr>
                <w:rFonts w:ascii="Script cole" w:hAnsi="Script cole"/>
                <w:color w:val="D99594" w:themeColor="accent2" w:themeTint="99"/>
              </w:rPr>
              <w:t xml:space="preserve">1. </w:t>
            </w:r>
            <w:r w:rsidR="00D10BBA">
              <w:rPr>
                <w:rFonts w:ascii="Script cole" w:hAnsi="Script cole"/>
                <w:color w:val="D99594" w:themeColor="accent2" w:themeTint="99"/>
              </w:rPr>
              <w:t>Avec 45 perles et 23 perles</w:t>
            </w:r>
            <w:r>
              <w:rPr>
                <w:rFonts w:ascii="Script cole" w:hAnsi="Script cole"/>
                <w:color w:val="D99594" w:themeColor="accent2" w:themeTint="99"/>
              </w:rPr>
              <w:t>.</w:t>
            </w:r>
          </w:p>
          <w:p w:rsidR="00D10BBA" w:rsidRPr="00D10BBA" w:rsidRDefault="00D10BBA" w:rsidP="00D10BBA">
            <w:pPr>
              <w:autoSpaceDE w:val="0"/>
              <w:autoSpaceDN w:val="0"/>
              <w:adjustRightInd w:val="0"/>
              <w:jc w:val="both"/>
              <w:rPr>
                <w:rFonts w:ascii="Geometr231 BT" w:hAnsi="Geometr231 BT" w:cs="Frutiger-Cn"/>
                <w:color w:val="000000"/>
              </w:rPr>
            </w:pPr>
            <w:r w:rsidRPr="00D10BBA">
              <w:rPr>
                <w:rFonts w:ascii="Geometr231 BT" w:hAnsi="Geometr231 BT" w:cs="Frutiger-Cn"/>
                <w:color w:val="000000"/>
              </w:rPr>
              <w:t>Placer 4 cartes « 10 perles » et 5 cartes « 1 perle » dans</w:t>
            </w:r>
          </w:p>
          <w:p w:rsidR="00D10BBA" w:rsidRPr="00D10BBA" w:rsidRDefault="00D10BBA" w:rsidP="00D10BBA">
            <w:pPr>
              <w:autoSpaceDE w:val="0"/>
              <w:autoSpaceDN w:val="0"/>
              <w:adjustRightInd w:val="0"/>
              <w:jc w:val="both"/>
              <w:rPr>
                <w:rFonts w:ascii="Geometr231 BT" w:hAnsi="Geometr231 BT" w:cs="Frutiger-Cn"/>
                <w:color w:val="000000"/>
              </w:rPr>
            </w:pPr>
            <w:r w:rsidRPr="00D10BBA">
              <w:rPr>
                <w:rFonts w:ascii="Geometr231 BT" w:hAnsi="Geometr231 BT" w:cs="Frutiger-Cn"/>
                <w:color w:val="000000"/>
              </w:rPr>
              <w:t>l’enveloppe d’Alex, et 2 cartes « 10 perles » et 3 cartes</w:t>
            </w:r>
          </w:p>
          <w:p w:rsidR="00D10BBA" w:rsidRDefault="00D10BBA" w:rsidP="00D10BBA">
            <w:pPr>
              <w:autoSpaceDE w:val="0"/>
              <w:autoSpaceDN w:val="0"/>
              <w:adjustRightInd w:val="0"/>
              <w:jc w:val="both"/>
              <w:rPr>
                <w:rFonts w:ascii="Geometr231 BT" w:hAnsi="Geometr231 BT" w:cs="Frutiger-Cn"/>
                <w:color w:val="000000"/>
              </w:rPr>
            </w:pPr>
            <w:r w:rsidRPr="00D10BBA">
              <w:rPr>
                <w:rFonts w:ascii="Geometr231 BT" w:hAnsi="Geometr231 BT" w:cs="Frutiger-Cn"/>
                <w:color w:val="000000"/>
              </w:rPr>
              <w:t>« 1 perle » dans l’enveloppe de Lisa. Montrer le contenu de l’enveloppe d’Alex. Demander le</w:t>
            </w:r>
            <w:r>
              <w:rPr>
                <w:rFonts w:ascii="Geometr231 BT" w:hAnsi="Geometr231 BT" w:cs="Frutiger-Cn"/>
                <w:color w:val="000000"/>
              </w:rPr>
              <w:t xml:space="preserve"> </w:t>
            </w:r>
            <w:r w:rsidRPr="00D10BBA">
              <w:rPr>
                <w:rFonts w:ascii="Geometr231 BT" w:hAnsi="Geometr231 BT" w:cs="Frutiger-Cn"/>
                <w:color w:val="000000"/>
              </w:rPr>
              <w:t>nombre total de perles qu’elle contient : 45 perles. Ecrire au</w:t>
            </w:r>
            <w:r>
              <w:rPr>
                <w:rFonts w:ascii="Geometr231 BT" w:hAnsi="Geometr231 BT" w:cs="Frutiger-Cn"/>
                <w:color w:val="000000"/>
              </w:rPr>
              <w:t xml:space="preserve"> </w:t>
            </w:r>
            <w:r w:rsidRPr="00D10BBA">
              <w:rPr>
                <w:rFonts w:ascii="Geometr231 BT" w:hAnsi="Geometr231 BT" w:cs="Frutiger-Cn"/>
                <w:color w:val="000000"/>
              </w:rPr>
              <w:t>tableau : « Alex : 45 perles ». Recommencer avec l’enveloppe</w:t>
            </w:r>
            <w:r>
              <w:rPr>
                <w:rFonts w:ascii="Geometr231 BT" w:hAnsi="Geometr231 BT" w:cs="Frutiger-Cn"/>
                <w:color w:val="000000"/>
              </w:rPr>
              <w:t xml:space="preserve"> </w:t>
            </w:r>
            <w:r w:rsidRPr="00D10BBA">
              <w:rPr>
                <w:rFonts w:ascii="Geometr231 BT" w:hAnsi="Geometr231 BT" w:cs="Frutiger-Cn"/>
                <w:color w:val="000000"/>
              </w:rPr>
              <w:t>de Lisa et écrire au tableau sans disposition particulière des</w:t>
            </w:r>
            <w:r>
              <w:rPr>
                <w:rFonts w:ascii="Geometr231 BT" w:hAnsi="Geometr231 BT" w:cs="Frutiger-Cn"/>
                <w:color w:val="000000"/>
              </w:rPr>
              <w:t xml:space="preserve"> </w:t>
            </w:r>
            <w:r w:rsidRPr="00D10BBA">
              <w:rPr>
                <w:rFonts w:ascii="Geometr231 BT" w:hAnsi="Geometr231 BT" w:cs="Frutiger-Cn"/>
                <w:color w:val="000000"/>
              </w:rPr>
              <w:t>nombres : « Lisa : 23 perles ».</w:t>
            </w:r>
            <w:r>
              <w:rPr>
                <w:rFonts w:ascii="Geometr231 BT" w:hAnsi="Geometr231 BT" w:cs="Frutiger-Cn"/>
                <w:color w:val="000000"/>
              </w:rPr>
              <w:t xml:space="preserve"> </w:t>
            </w:r>
            <w:r w:rsidRPr="00D10BBA">
              <w:rPr>
                <w:rFonts w:ascii="Geometr231 BT" w:hAnsi="Geometr231 BT" w:cs="Frutiger-Cn"/>
                <w:color w:val="000000"/>
              </w:rPr>
              <w:t xml:space="preserve">Présenter le problème à résoudre : </w:t>
            </w:r>
            <w:r w:rsidRPr="00D10BBA">
              <w:rPr>
                <w:rFonts w:ascii="Geometr231 BT" w:hAnsi="Geometr231 BT" w:cs="Frutiger-Cn"/>
                <w:i/>
                <w:color w:val="808080" w:themeColor="background1" w:themeShade="80"/>
              </w:rPr>
              <w:t xml:space="preserve">Je mets toutes les perles d’Alex et de Lisa dans cette nouvelle. Vous devrez trouver combien il y a de perles dans cette enveloppe. </w:t>
            </w:r>
            <w:r w:rsidRPr="00D10BBA">
              <w:rPr>
                <w:rFonts w:ascii="Geometr231 BT" w:hAnsi="Geometr231 BT" w:cs="Frutiger-Cn"/>
                <w:color w:val="000000"/>
              </w:rPr>
              <w:t>Recherche par équipes de 2, une réponse commune doit</w:t>
            </w:r>
            <w:r>
              <w:rPr>
                <w:rFonts w:ascii="Geometr231 BT" w:hAnsi="Geometr231 BT" w:cs="Frutiger-Cn"/>
                <w:color w:val="000000"/>
              </w:rPr>
              <w:t xml:space="preserve"> </w:t>
            </w:r>
            <w:r w:rsidRPr="00D10BBA">
              <w:rPr>
                <w:rFonts w:ascii="Geometr231 BT" w:hAnsi="Geometr231 BT" w:cs="Frutiger-Cn"/>
                <w:color w:val="000000"/>
              </w:rPr>
              <w:t>être produite.</w:t>
            </w:r>
          </w:p>
          <w:p w:rsidR="00DC5D09" w:rsidRDefault="00DC5D09" w:rsidP="00D10BBA">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 xml:space="preserve">2. </w:t>
            </w:r>
            <w:r w:rsidR="00D10BBA">
              <w:rPr>
                <w:rFonts w:ascii="Script cole" w:hAnsi="Script cole"/>
                <w:color w:val="D99594" w:themeColor="accent2" w:themeTint="99"/>
              </w:rPr>
              <w:t>Mise en commun</w:t>
            </w:r>
            <w:r>
              <w:rPr>
                <w:rFonts w:ascii="Script cole" w:hAnsi="Script cole"/>
                <w:color w:val="D99594" w:themeColor="accent2" w:themeTint="99"/>
              </w:rPr>
              <w:t>.</w:t>
            </w:r>
          </w:p>
          <w:p w:rsidR="00DC5D09" w:rsidRDefault="00D10BBA" w:rsidP="00946963">
            <w:pPr>
              <w:autoSpaceDE w:val="0"/>
              <w:autoSpaceDN w:val="0"/>
              <w:adjustRightInd w:val="0"/>
              <w:jc w:val="both"/>
              <w:rPr>
                <w:rFonts w:ascii="Geometr231 BT" w:hAnsi="Geometr231 BT" w:cs="Frutiger-Cn"/>
                <w:color w:val="000000"/>
              </w:rPr>
            </w:pPr>
            <w:r w:rsidRPr="00D10BBA">
              <w:rPr>
                <w:rFonts w:ascii="Geometr231 BT" w:hAnsi="Geometr231 BT" w:cs="Frutiger-Cn"/>
                <w:color w:val="000000"/>
              </w:rPr>
              <w:t xml:space="preserve">Recenser les réponses. Faire expliciter et justifier les méthodes utilisées. </w:t>
            </w:r>
            <w:r>
              <w:rPr>
                <w:rFonts w:ascii="Geometr231 BT" w:hAnsi="Geometr231 BT" w:cs="Frutiger-Cn"/>
                <w:color w:val="000000"/>
              </w:rPr>
              <w:t xml:space="preserve"> </w:t>
            </w:r>
            <w:r w:rsidRPr="00D10BBA">
              <w:rPr>
                <w:rFonts w:ascii="Geometr231 BT" w:hAnsi="Geometr231 BT" w:cs="Frutiger-Cn"/>
                <w:color w:val="000000"/>
              </w:rPr>
              <w:t>Au début, l’utilisation de dessins peut être fréquente. Dans les</w:t>
            </w:r>
            <w:r>
              <w:rPr>
                <w:rFonts w:ascii="Geometr231 BT" w:hAnsi="Geometr231 BT" w:cs="Frutiger-Cn"/>
                <w:color w:val="000000"/>
              </w:rPr>
              <w:t xml:space="preserve"> </w:t>
            </w:r>
            <w:r w:rsidRPr="00D10BBA">
              <w:rPr>
                <w:rFonts w:ascii="Geometr231 BT" w:hAnsi="Geometr231 BT" w:cs="Frutiger-Cn"/>
                <w:color w:val="000000"/>
              </w:rPr>
              <w:t>problèmes suivants, sans en interdire l’utilisation, inciter les</w:t>
            </w:r>
            <w:r>
              <w:rPr>
                <w:rFonts w:ascii="Geometr231 BT" w:hAnsi="Geometr231 BT" w:cs="Frutiger-Cn"/>
                <w:color w:val="000000"/>
              </w:rPr>
              <w:t xml:space="preserve"> </w:t>
            </w:r>
            <w:r w:rsidRPr="00D10BBA">
              <w:rPr>
                <w:rFonts w:ascii="Geometr231 BT" w:hAnsi="Geometr231 BT" w:cs="Frutiger-Cn"/>
                <w:color w:val="000000"/>
              </w:rPr>
              <w:t>élèves qui en ont la possibilité à recourir au calcul.</w:t>
            </w:r>
            <w:r>
              <w:rPr>
                <w:rFonts w:ascii="Geometr231 BT" w:hAnsi="Geometr231 BT" w:cs="Frutiger-Cn"/>
                <w:color w:val="000000"/>
              </w:rPr>
              <w:t xml:space="preserve"> </w:t>
            </w:r>
            <w:r w:rsidRPr="00D10BBA">
              <w:rPr>
                <w:rFonts w:ascii="Geometr231 BT" w:hAnsi="Geometr231 BT" w:cs="Frutiger-Cn"/>
                <w:color w:val="000000"/>
              </w:rPr>
              <w:t>Conserver une trace au tableau ou sur une affiche des</w:t>
            </w:r>
            <w:r>
              <w:rPr>
                <w:rFonts w:ascii="Geometr231 BT" w:hAnsi="Geometr231 BT" w:cs="Frutiger-Cn"/>
                <w:color w:val="000000"/>
              </w:rPr>
              <w:t xml:space="preserve"> </w:t>
            </w:r>
            <w:r w:rsidRPr="00D10BBA">
              <w:rPr>
                <w:rFonts w:ascii="Geometr231 BT" w:hAnsi="Geometr231 BT" w:cs="Frutiger-Cn"/>
                <w:color w:val="000000"/>
              </w:rPr>
              <w:t>méthodes correctes caractéristiques</w:t>
            </w:r>
            <w:r>
              <w:rPr>
                <w:rFonts w:ascii="Geometr231 BT" w:hAnsi="Geometr231 BT" w:cs="Frutiger-Cn"/>
                <w:color w:val="000000"/>
              </w:rPr>
              <w:t>.</w:t>
            </w:r>
          </w:p>
          <w:p w:rsidR="00D10BBA" w:rsidRDefault="00D10BBA" w:rsidP="00D10BBA">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3. Autres problèmes.</w:t>
            </w:r>
          </w:p>
          <w:p w:rsidR="00D10BBA" w:rsidRPr="00D10BBA" w:rsidRDefault="00D10BBA" w:rsidP="00D10BBA">
            <w:pPr>
              <w:autoSpaceDE w:val="0"/>
              <w:autoSpaceDN w:val="0"/>
              <w:adjustRightInd w:val="0"/>
              <w:jc w:val="both"/>
              <w:rPr>
                <w:rFonts w:ascii="Geometr231 BT" w:hAnsi="Geometr231 BT" w:cs="Frutiger-Cn"/>
                <w:color w:val="000000"/>
              </w:rPr>
            </w:pPr>
            <w:r>
              <w:rPr>
                <w:rFonts w:ascii="Geometr231 BT" w:hAnsi="Geometr231 BT" w:cs="Frutiger-Cn"/>
                <w:color w:val="000000"/>
              </w:rPr>
              <w:t>Reprendre le même déroulement avec 3 nouveaux problèmes</w:t>
            </w:r>
            <w:r w:rsidRPr="00D10BBA">
              <w:rPr>
                <w:rFonts w:ascii="Geometr231 BT" w:hAnsi="Geometr231 BT" w:cs="Frutiger-Cn"/>
                <w:color w:val="000000"/>
                <w:sz w:val="18"/>
              </w:rPr>
              <w:t xml:space="preserve"> </w:t>
            </w:r>
            <w:r>
              <w:rPr>
                <w:rFonts w:ascii="Geometr231 BT" w:hAnsi="Geometr231 BT" w:cs="Frutiger-Cn"/>
                <w:color w:val="000000"/>
              </w:rPr>
              <w:t>:</w:t>
            </w:r>
          </w:p>
        </w:tc>
        <w:tc>
          <w:tcPr>
            <w:tcW w:w="4889" w:type="dxa"/>
            <w:gridSpan w:val="3"/>
            <w:tcBorders>
              <w:top w:val="dashed" w:sz="4" w:space="0" w:color="auto"/>
              <w:left w:val="dashed" w:sz="4" w:space="0" w:color="FFFFFF" w:themeColor="background1"/>
            </w:tcBorders>
          </w:tcPr>
          <w:p w:rsidR="00D10BBA" w:rsidRDefault="00D10BBA" w:rsidP="00946963">
            <w:pPr>
              <w:jc w:val="both"/>
              <w:rPr>
                <w:rFonts w:ascii="Script cole" w:hAnsi="Script cole"/>
                <w:color w:val="D99594" w:themeColor="accent2" w:themeTint="99"/>
              </w:rPr>
            </w:pPr>
            <w:r>
              <w:object w:dxaOrig="7065" w:dyaOrig="4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2pt;height:135.85pt" o:ole="">
                  <v:imagedata r:id="rId7" o:title=""/>
                </v:shape>
                <o:OLEObject Type="Embed" ProgID="PBrush" ShapeID="_x0000_i1025" DrawAspect="Content" ObjectID="_1381043768" r:id="rId8"/>
              </w:object>
            </w:r>
          </w:p>
          <w:p w:rsidR="00DC5D09" w:rsidRDefault="00D10BBA" w:rsidP="00946963">
            <w:pPr>
              <w:jc w:val="both"/>
              <w:rPr>
                <w:rFonts w:ascii="Script cole" w:hAnsi="Script cole"/>
                <w:color w:val="D99594" w:themeColor="accent2" w:themeTint="99"/>
              </w:rPr>
            </w:pPr>
            <w:r>
              <w:rPr>
                <w:rFonts w:ascii="Script cole" w:hAnsi="Script cole"/>
                <w:color w:val="D99594" w:themeColor="accent2" w:themeTint="99"/>
              </w:rPr>
              <w:t>4</w:t>
            </w:r>
            <w:r w:rsidR="00DC5D09">
              <w:rPr>
                <w:rFonts w:ascii="Script cole" w:hAnsi="Script cole"/>
                <w:color w:val="D99594" w:themeColor="accent2" w:themeTint="99"/>
              </w:rPr>
              <w:t>. Fichier d’entrainement.</w:t>
            </w:r>
          </w:p>
          <w:p w:rsidR="00D10BBA" w:rsidRPr="00D10BBA" w:rsidRDefault="00D10BBA" w:rsidP="00D10BBA">
            <w:pPr>
              <w:autoSpaceDE w:val="0"/>
              <w:autoSpaceDN w:val="0"/>
              <w:adjustRightInd w:val="0"/>
              <w:rPr>
                <w:rFonts w:ascii="Geometr231 BT" w:hAnsi="Geometr231 BT" w:cs="Frutiger-Cn"/>
                <w:color w:val="000000"/>
              </w:rPr>
            </w:pPr>
            <w:r w:rsidRPr="00D10BBA">
              <w:rPr>
                <w:rFonts w:ascii="Geometr231 BT" w:hAnsi="Geometr231 BT" w:cs="Frutiger-Cn"/>
                <w:color w:val="000000"/>
              </w:rPr>
              <w:t>Pour les élèves</w:t>
            </w:r>
            <w:r>
              <w:rPr>
                <w:rFonts w:ascii="Geometr231 BT" w:hAnsi="Geometr231 BT" w:cs="Frutiger-Cn"/>
                <w:color w:val="000000"/>
              </w:rPr>
              <w:t xml:space="preserve"> </w:t>
            </w:r>
            <w:r w:rsidRPr="00D10BBA">
              <w:rPr>
                <w:rFonts w:ascii="Geometr231 BT" w:hAnsi="Geometr231 BT" w:cs="Frutiger-Cn"/>
                <w:color w:val="000000"/>
              </w:rPr>
              <w:t>qui ont des difficultés à se les représenter mentalement, le</w:t>
            </w:r>
            <w:r>
              <w:rPr>
                <w:rFonts w:ascii="Geometr231 BT" w:hAnsi="Geometr231 BT" w:cs="Frutiger-Cn"/>
                <w:color w:val="000000"/>
              </w:rPr>
              <w:t xml:space="preserve"> </w:t>
            </w:r>
            <w:r w:rsidRPr="00D10BBA">
              <w:rPr>
                <w:rFonts w:ascii="Geometr231 BT" w:hAnsi="Geometr231 BT" w:cs="Frutiger-Cn"/>
                <w:color w:val="000000"/>
              </w:rPr>
              <w:t>matériel peut être mis à leur disposition par exemple pour</w:t>
            </w:r>
          </w:p>
          <w:p w:rsidR="00D10BBA" w:rsidRDefault="00D10BBA" w:rsidP="00D10BBA">
            <w:pPr>
              <w:autoSpaceDE w:val="0"/>
              <w:autoSpaceDN w:val="0"/>
              <w:adjustRightInd w:val="0"/>
              <w:rPr>
                <w:rFonts w:ascii="Geometr231 BT" w:hAnsi="Geometr231 BT" w:cs="Frutiger-Cn"/>
                <w:color w:val="000000"/>
              </w:rPr>
            </w:pPr>
            <w:r w:rsidRPr="00D10BBA">
              <w:rPr>
                <w:rFonts w:ascii="Geometr231 BT" w:hAnsi="Geometr231 BT" w:cs="Frutiger-Cn"/>
                <w:color w:val="000000"/>
              </w:rPr>
              <w:t>répondre aux deux premières questions.</w:t>
            </w:r>
            <w:r>
              <w:rPr>
                <w:rFonts w:ascii="Geometr231 BT" w:hAnsi="Geometr231 BT" w:cs="Frutiger-Cn"/>
                <w:color w:val="000000"/>
              </w:rPr>
              <w:t xml:space="preserve"> </w:t>
            </w:r>
            <w:r w:rsidRPr="00D10BBA">
              <w:rPr>
                <w:rFonts w:ascii="Geometr231 BT" w:hAnsi="Geometr231 BT" w:cs="Frutiger-Cn"/>
                <w:color w:val="000000"/>
              </w:rPr>
              <w:t>Préciser qu’il s’agit à chaque fois d’écrire le nombre total de</w:t>
            </w:r>
            <w:r>
              <w:rPr>
                <w:rFonts w:ascii="Geometr231 BT" w:hAnsi="Geometr231 BT" w:cs="Frutiger-Cn"/>
                <w:color w:val="000000"/>
              </w:rPr>
              <w:t xml:space="preserve"> perles.</w:t>
            </w:r>
          </w:p>
          <w:p w:rsidR="00382340" w:rsidRDefault="00382340" w:rsidP="00D10BBA">
            <w:pPr>
              <w:autoSpaceDE w:val="0"/>
              <w:autoSpaceDN w:val="0"/>
              <w:adjustRightInd w:val="0"/>
              <w:rPr>
                <w:rFonts w:ascii="Geometr231 BT" w:hAnsi="Geometr231 BT" w:cs="Frutiger-Cn"/>
                <w:color w:val="000000"/>
              </w:rPr>
            </w:pPr>
          </w:p>
          <w:p w:rsidR="00382340" w:rsidRPr="00382340" w:rsidRDefault="00382340" w:rsidP="00382340">
            <w:pPr>
              <w:autoSpaceDE w:val="0"/>
              <w:autoSpaceDN w:val="0"/>
              <w:adjustRightInd w:val="0"/>
              <w:jc w:val="center"/>
              <w:rPr>
                <w:rFonts w:ascii="Script cole" w:hAnsi="Script cole"/>
                <w:color w:val="00B050"/>
              </w:rPr>
            </w:pPr>
            <w:r w:rsidRPr="00382340">
              <w:rPr>
                <w:rFonts w:ascii="Script cole" w:hAnsi="Script cole"/>
                <w:color w:val="00B050"/>
              </w:rPr>
              <w:t xml:space="preserve">21 + 31 = </w:t>
            </w:r>
            <w:r w:rsidRPr="00382340">
              <w:rPr>
                <w:rFonts w:ascii="Script cole" w:hAnsi="Script cole"/>
                <w:b/>
                <w:color w:val="00B050"/>
              </w:rPr>
              <w:t>52</w:t>
            </w:r>
            <w:r w:rsidRPr="00382340">
              <w:rPr>
                <w:rFonts w:ascii="Script cole" w:hAnsi="Script cole"/>
                <w:color w:val="00B050"/>
              </w:rPr>
              <w:t xml:space="preserve"> perles</w:t>
            </w:r>
          </w:p>
          <w:p w:rsidR="00382340" w:rsidRPr="00382340" w:rsidRDefault="00382340" w:rsidP="00382340">
            <w:pPr>
              <w:autoSpaceDE w:val="0"/>
              <w:autoSpaceDN w:val="0"/>
              <w:adjustRightInd w:val="0"/>
              <w:jc w:val="center"/>
              <w:rPr>
                <w:rFonts w:ascii="Script cole" w:hAnsi="Script cole"/>
                <w:color w:val="00B050"/>
              </w:rPr>
            </w:pPr>
            <w:r w:rsidRPr="00382340">
              <w:rPr>
                <w:rFonts w:ascii="Script cole" w:hAnsi="Script cole"/>
                <w:color w:val="00B050"/>
              </w:rPr>
              <w:t xml:space="preserve">17 + 40 = </w:t>
            </w:r>
            <w:r w:rsidRPr="00382340">
              <w:rPr>
                <w:rFonts w:ascii="Script cole" w:hAnsi="Script cole"/>
                <w:b/>
                <w:color w:val="00B050"/>
              </w:rPr>
              <w:t>57</w:t>
            </w:r>
            <w:r w:rsidRPr="00382340">
              <w:rPr>
                <w:rFonts w:ascii="Script cole" w:hAnsi="Script cole"/>
                <w:color w:val="00B050"/>
              </w:rPr>
              <w:t xml:space="preserve"> perles</w:t>
            </w:r>
          </w:p>
          <w:p w:rsidR="00DC5D09" w:rsidRPr="00382340" w:rsidRDefault="00382340" w:rsidP="00382340">
            <w:pPr>
              <w:autoSpaceDE w:val="0"/>
              <w:autoSpaceDN w:val="0"/>
              <w:adjustRightInd w:val="0"/>
              <w:jc w:val="center"/>
              <w:rPr>
                <w:rFonts w:ascii="Script cole" w:hAnsi="Script cole"/>
                <w:color w:val="00B050"/>
              </w:rPr>
            </w:pPr>
            <w:r w:rsidRPr="00382340">
              <w:rPr>
                <w:rFonts w:ascii="Script cole" w:hAnsi="Script cole"/>
                <w:color w:val="00B050"/>
              </w:rPr>
              <w:t>45 + 25 =</w:t>
            </w:r>
            <w:r w:rsidRPr="00382340">
              <w:rPr>
                <w:rFonts w:ascii="Script cole" w:hAnsi="Script cole"/>
                <w:b/>
                <w:color w:val="00B050"/>
              </w:rPr>
              <w:t>70</w:t>
            </w:r>
            <w:r w:rsidRPr="00382340">
              <w:rPr>
                <w:rFonts w:ascii="Script cole" w:hAnsi="Script cole"/>
                <w:color w:val="00B050"/>
              </w:rPr>
              <w:t xml:space="preserve"> perles</w:t>
            </w:r>
          </w:p>
          <w:p w:rsidR="00382340" w:rsidRPr="00382340" w:rsidRDefault="00382340" w:rsidP="00382340">
            <w:pPr>
              <w:autoSpaceDE w:val="0"/>
              <w:autoSpaceDN w:val="0"/>
              <w:adjustRightInd w:val="0"/>
              <w:jc w:val="center"/>
              <w:rPr>
                <w:color w:val="00B050"/>
              </w:rPr>
            </w:pPr>
            <w:r w:rsidRPr="00382340">
              <w:rPr>
                <w:rFonts w:ascii="Script cole" w:hAnsi="Script cole"/>
                <w:color w:val="00B050"/>
              </w:rPr>
              <w:t xml:space="preserve">28 + 27 perles = </w:t>
            </w:r>
            <w:r w:rsidRPr="00382340">
              <w:rPr>
                <w:rFonts w:ascii="Script cole" w:hAnsi="Script cole"/>
                <w:b/>
                <w:color w:val="00B050"/>
              </w:rPr>
              <w:t>56</w:t>
            </w:r>
            <w:r w:rsidRPr="00382340">
              <w:rPr>
                <w:rFonts w:ascii="Script cole" w:hAnsi="Script cole"/>
                <w:color w:val="00B050"/>
              </w:rPr>
              <w:t xml:space="preserve"> perles</w:t>
            </w:r>
          </w:p>
        </w:tc>
      </w:tr>
    </w:tbl>
    <w:p w:rsidR="00382340" w:rsidRDefault="00492DC5" w:rsidP="00382340">
      <w:pPr>
        <w:rPr>
          <w:rFonts w:ascii="Pere Castor" w:hAnsi="Pere Castor"/>
          <w:sz w:val="60"/>
          <w:szCs w:val="60"/>
          <w:u w:val="thick"/>
        </w:rPr>
      </w:pPr>
      <w:r>
        <w:rPr>
          <w:rFonts w:ascii="Sebran3" w:hAnsi="Sebran3"/>
          <w:b/>
          <w:noProof/>
          <w:color w:val="FFFFFF" w:themeColor="background1"/>
          <w:sz w:val="20"/>
        </w:rPr>
        <w:lastRenderedPageBreak/>
        <w:pict>
          <v:rect id="_x0000_s1163" style="position:absolute;margin-left:404.9pt;margin-top:132.8pt;width:212.45pt;height:16.55pt;rotation:90;z-index:251726848;mso-position-horizontal-relative:text;mso-position-vertical-relative:text" strokecolor="white [3212]">
            <v:textbox style="layout-flow:vertical;mso-layout-flow-alt:bottom-to-top;mso-next-textbox:#_x0000_s1163"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946963" w:rsidRPr="00CB6168" w:rsidRDefault="00946963" w:rsidP="00382340">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382340">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946963" w:rsidRPr="00CB6168" w:rsidRDefault="00946963" w:rsidP="00382340">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Unité 4</w:t>
      </w:r>
    </w:p>
    <w:p w:rsidR="00382340" w:rsidRPr="00CB6168" w:rsidRDefault="00382340" w:rsidP="00382340">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382340" w:rsidTr="00946963">
        <w:tc>
          <w:tcPr>
            <w:tcW w:w="988"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382340" w:rsidRPr="003E6D9B" w:rsidRDefault="00382340"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p>
        </w:tc>
      </w:tr>
      <w:tr w:rsidR="00382340" w:rsidTr="00946963">
        <w:trPr>
          <w:trHeight w:val="541"/>
        </w:trPr>
        <w:tc>
          <w:tcPr>
            <w:tcW w:w="988" w:type="dxa"/>
            <w:vMerge/>
            <w:tcBorders>
              <w:left w:val="nil"/>
            </w:tcBorders>
            <w:shd w:val="clear" w:color="auto" w:fill="auto"/>
            <w:vAlign w:val="center"/>
          </w:tcPr>
          <w:p w:rsidR="00382340" w:rsidRDefault="00382340" w:rsidP="00946963">
            <w:pPr>
              <w:jc w:val="center"/>
            </w:pPr>
          </w:p>
        </w:tc>
        <w:tc>
          <w:tcPr>
            <w:tcW w:w="2236"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382340" w:rsidTr="00946963">
        <w:trPr>
          <w:cantSplit/>
          <w:trHeight w:val="1064"/>
        </w:trPr>
        <w:tc>
          <w:tcPr>
            <w:tcW w:w="988" w:type="dxa"/>
            <w:vMerge w:val="restart"/>
            <w:shd w:val="clear" w:color="auto" w:fill="F2DBDB" w:themeFill="accent2" w:themeFillTint="33"/>
            <w:textDirection w:val="btLr"/>
            <w:vAlign w:val="center"/>
          </w:tcPr>
          <w:p w:rsidR="00382340" w:rsidRPr="004F4C4D" w:rsidRDefault="00382340"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382340" w:rsidRPr="00382340" w:rsidRDefault="00382340" w:rsidP="00382340">
            <w:pPr>
              <w:autoSpaceDE w:val="0"/>
              <w:autoSpaceDN w:val="0"/>
              <w:adjustRightInd w:val="0"/>
              <w:rPr>
                <w:b/>
              </w:rPr>
            </w:pPr>
            <w:r w:rsidRPr="00382340">
              <w:rPr>
                <w:b/>
              </w:rPr>
              <w:t>problèmes</w:t>
            </w:r>
          </w:p>
          <w:p w:rsidR="00382340" w:rsidRPr="00382340" w:rsidRDefault="00382340" w:rsidP="00382340">
            <w:pPr>
              <w:autoSpaceDE w:val="0"/>
              <w:autoSpaceDN w:val="0"/>
              <w:adjustRightInd w:val="0"/>
              <w:rPr>
                <w:b/>
              </w:rPr>
            </w:pPr>
            <w:r w:rsidRPr="00382340">
              <w:rPr>
                <w:b/>
              </w:rPr>
              <w:t>dictés</w:t>
            </w:r>
          </w:p>
          <w:p w:rsidR="00382340" w:rsidRPr="00382340" w:rsidRDefault="00382340" w:rsidP="00382340">
            <w:pPr>
              <w:autoSpaceDE w:val="0"/>
              <w:autoSpaceDN w:val="0"/>
              <w:adjustRightInd w:val="0"/>
            </w:pPr>
            <w:r w:rsidRPr="00382340">
              <w:t>(addition itérée,</w:t>
            </w:r>
          </w:p>
          <w:p w:rsidR="00382340" w:rsidRDefault="00382340" w:rsidP="00382340">
            <w:pPr>
              <w:autoSpaceDE w:val="0"/>
              <w:autoSpaceDN w:val="0"/>
              <w:adjustRightInd w:val="0"/>
            </w:pPr>
            <w:r w:rsidRPr="00382340">
              <w:t>complément)</w:t>
            </w:r>
          </w:p>
        </w:tc>
        <w:tc>
          <w:tcPr>
            <w:tcW w:w="2661" w:type="dxa"/>
            <w:tcBorders>
              <w:bottom w:val="single" w:sz="4" w:space="0" w:color="auto"/>
            </w:tcBorders>
            <w:shd w:val="clear" w:color="auto" w:fill="D9D9D9" w:themeFill="background1" w:themeFillShade="D9"/>
            <w:vAlign w:val="center"/>
          </w:tcPr>
          <w:p w:rsidR="00382340" w:rsidRDefault="00382340" w:rsidP="00382340">
            <w:r w:rsidRPr="008F4A6A">
              <w:rPr>
                <w:color w:val="E5B8B7" w:themeColor="accent2" w:themeTint="66"/>
              </w:rPr>
              <w:t>•</w:t>
            </w:r>
            <w:r>
              <w:t xml:space="preserve"> Résoudre deux problèmes dictés</w:t>
            </w:r>
          </w:p>
        </w:tc>
        <w:tc>
          <w:tcPr>
            <w:tcW w:w="1694" w:type="dxa"/>
            <w:tcBorders>
              <w:bottom w:val="single"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382340" w:rsidRDefault="00382340" w:rsidP="00382340">
            <w:pPr>
              <w:rPr>
                <w:color w:val="943634" w:themeColor="accent2" w:themeShade="BF"/>
              </w:rPr>
            </w:pPr>
            <w:r>
              <w:rPr>
                <w:color w:val="943634" w:themeColor="accent2" w:themeShade="BF"/>
              </w:rPr>
              <w:t>Pour la classe :</w:t>
            </w:r>
          </w:p>
          <w:p w:rsidR="00382340" w:rsidRDefault="00382340" w:rsidP="00382340">
            <w:r w:rsidRPr="003E6D9B">
              <w:rPr>
                <w:color w:val="943634" w:themeColor="accent2" w:themeShade="BF"/>
              </w:rPr>
              <w:t>•</w:t>
            </w:r>
            <w:r>
              <w:t xml:space="preserve"> 30 photos de </w:t>
            </w:r>
            <w:proofErr w:type="spellStart"/>
            <w:r>
              <w:t>Moustik</w:t>
            </w:r>
            <w:proofErr w:type="spellEnd"/>
          </w:p>
          <w:p w:rsidR="00382340" w:rsidRDefault="00382340" w:rsidP="00382340">
            <w:r w:rsidRPr="003E6D9B">
              <w:rPr>
                <w:color w:val="943634" w:themeColor="accent2" w:themeShade="BF"/>
              </w:rPr>
              <w:t>•</w:t>
            </w:r>
            <w:r>
              <w:t xml:space="preserve"> 4 enveloppes </w:t>
            </w:r>
          </w:p>
          <w:p w:rsidR="00382340" w:rsidRDefault="00382340" w:rsidP="00382340">
            <w:pPr>
              <w:rPr>
                <w:color w:val="943634" w:themeColor="accent2" w:themeShade="BF"/>
              </w:rPr>
            </w:pPr>
            <w:r>
              <w:rPr>
                <w:color w:val="943634" w:themeColor="accent2" w:themeShade="BF"/>
              </w:rPr>
              <w:t>Par élève :</w:t>
            </w:r>
          </w:p>
          <w:p w:rsidR="00382340" w:rsidRDefault="00382340" w:rsidP="00382340">
            <w:pPr>
              <w:ind w:right="-108"/>
              <w:jc w:val="center"/>
              <w:rPr>
                <w:shd w:val="clear" w:color="auto" w:fill="F2DBDB" w:themeFill="accent2" w:themeFillTint="33"/>
              </w:rPr>
            </w:pPr>
            <w:r w:rsidRPr="003E6D9B">
              <w:rPr>
                <w:color w:val="943634" w:themeColor="accent2" w:themeShade="BF"/>
              </w:rPr>
              <w:t>•</w:t>
            </w:r>
            <w:r>
              <w:t xml:space="preserve"> Cahier de brouillon</w:t>
            </w:r>
          </w:p>
          <w:p w:rsidR="00382340" w:rsidRDefault="00382340" w:rsidP="00382340">
            <w:pPr>
              <w:ind w:right="-108"/>
              <w:jc w:val="center"/>
            </w:pPr>
            <w:r w:rsidRPr="004F4C4D">
              <w:rPr>
                <w:shd w:val="clear" w:color="auto" w:fill="F2DBDB" w:themeFill="accent2" w:themeFillTint="33"/>
              </w:rPr>
              <w:t>Exercice 1 page 3</w:t>
            </w:r>
            <w:r>
              <w:rPr>
                <w:shd w:val="clear" w:color="auto" w:fill="F2DBDB" w:themeFill="accent2" w:themeFillTint="33"/>
              </w:rPr>
              <w:t>3</w:t>
            </w:r>
          </w:p>
        </w:tc>
        <w:tc>
          <w:tcPr>
            <w:tcW w:w="849" w:type="dxa"/>
            <w:tcBorders>
              <w:bottom w:val="single"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382340" w:rsidTr="00946963">
        <w:trPr>
          <w:cantSplit/>
          <w:trHeight w:val="880"/>
        </w:trPr>
        <w:tc>
          <w:tcPr>
            <w:tcW w:w="988" w:type="dxa"/>
            <w:vMerge/>
            <w:shd w:val="clear" w:color="auto" w:fill="F2DBDB" w:themeFill="accent2" w:themeFillTint="33"/>
            <w:textDirection w:val="btLr"/>
            <w:vAlign w:val="center"/>
          </w:tcPr>
          <w:p w:rsidR="00382340" w:rsidRDefault="00382340"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382340" w:rsidRDefault="00382340" w:rsidP="00382340">
            <w:pPr>
              <w:ind w:left="-108" w:right="-106"/>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Ces trois enveloppes contiennent chacune 6 photos. Combien y’en a-t-il en tout ?</w:t>
            </w:r>
          </w:p>
          <w:p w:rsidR="00382340" w:rsidRPr="00382340" w:rsidRDefault="00382340" w:rsidP="00382340">
            <w:pPr>
              <w:ind w:left="-108" w:right="-106"/>
              <w:rPr>
                <w:rFonts w:ascii="Script cole" w:hAnsi="Script cole"/>
                <w:sz w:val="4"/>
                <w:bdr w:val="single" w:sz="6" w:space="0" w:color="F2DBDB" w:themeColor="accent2" w:themeTint="33"/>
              </w:rPr>
            </w:pPr>
          </w:p>
          <w:p w:rsidR="00382340" w:rsidRDefault="00382340" w:rsidP="00382340">
            <w:pPr>
              <w:pBdr>
                <w:top w:val="single" w:sz="6" w:space="1" w:color="F2DBDB" w:themeColor="accent2" w:themeTint="33"/>
                <w:left w:val="single" w:sz="6" w:space="4" w:color="F2DBDB" w:themeColor="accent2" w:themeTint="33"/>
                <w:bottom w:val="single" w:sz="6" w:space="1" w:color="F2DBDB" w:themeColor="accent2" w:themeTint="33"/>
                <w:right w:val="single" w:sz="6" w:space="4" w:color="F2DBDB" w:themeColor="accent2" w:themeTint="33"/>
              </w:pBdr>
              <w:ind w:left="-108" w:right="-106"/>
              <w:rPr>
                <w:rFonts w:ascii="Script cole" w:hAnsi="Script cole"/>
                <w:bdr w:val="single" w:sz="6" w:space="0" w:color="F2DBDB" w:themeColor="accent2" w:themeTint="33"/>
              </w:rPr>
            </w:pPr>
            <w:r w:rsidRPr="00382340">
              <w:rPr>
                <w:rFonts w:ascii="Script cole" w:hAnsi="Script cole"/>
                <w:b/>
              </w:rPr>
              <w:t>b.</w:t>
            </w:r>
            <w:r w:rsidRPr="00382340">
              <w:rPr>
                <w:rFonts w:ascii="Script cole" w:hAnsi="Script cole"/>
              </w:rPr>
              <w:t xml:space="preserve"> Il y avait donc déjà 18 photos. Voici une nouvelle qui en contient 10. Combien y’en a-t-il</w:t>
            </w:r>
            <w:r>
              <w:rPr>
                <w:rFonts w:ascii="Script cole" w:hAnsi="Script cole"/>
                <w:bdr w:val="single" w:sz="6" w:space="0" w:color="F2DBDB" w:themeColor="accent2" w:themeTint="33"/>
              </w:rPr>
              <w:t xml:space="preserve"> </w:t>
            </w:r>
            <w:r w:rsidRPr="00382340">
              <w:rPr>
                <w:rFonts w:ascii="Script cole" w:hAnsi="Script cole"/>
              </w:rPr>
              <w:t>maintenant en tout ?</w:t>
            </w:r>
          </w:p>
          <w:p w:rsidR="00382340" w:rsidRPr="00382340" w:rsidRDefault="00382340" w:rsidP="00946963">
            <w:pPr>
              <w:ind w:right="-106"/>
              <w:rPr>
                <w:rFonts w:ascii="Script cole" w:hAnsi="Script cole"/>
                <w:sz w:val="4"/>
                <w:bdr w:val="single" w:sz="6" w:space="0" w:color="F2DBDB" w:themeColor="accent2" w:themeTint="33"/>
              </w:rPr>
            </w:pPr>
          </w:p>
        </w:tc>
      </w:tr>
      <w:tr w:rsidR="00382340" w:rsidTr="00946963">
        <w:trPr>
          <w:cantSplit/>
          <w:trHeight w:val="1429"/>
        </w:trPr>
        <w:tc>
          <w:tcPr>
            <w:tcW w:w="988" w:type="dxa"/>
            <w:vMerge w:val="restart"/>
            <w:shd w:val="clear" w:color="auto" w:fill="D99594" w:themeFill="accent2" w:themeFillTint="99"/>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382340" w:rsidRDefault="00382340" w:rsidP="00946963">
            <w:pPr>
              <w:ind w:left="113" w:right="113"/>
              <w:jc w:val="center"/>
            </w:pPr>
            <w:r>
              <w:rPr>
                <w:rFonts w:ascii="Sebran3" w:hAnsi="Sebran3"/>
                <w:color w:val="FFFFFF" w:themeColor="background1"/>
                <w:sz w:val="20"/>
              </w:rPr>
              <w:t>Problèmes</w:t>
            </w:r>
          </w:p>
        </w:tc>
        <w:tc>
          <w:tcPr>
            <w:tcW w:w="2236" w:type="dxa"/>
            <w:tcBorders>
              <w:bottom w:val="dashed" w:sz="4" w:space="0" w:color="auto"/>
            </w:tcBorders>
            <w:shd w:val="clear" w:color="auto" w:fill="D9D9D9" w:themeFill="background1" w:themeFillShade="D9"/>
            <w:vAlign w:val="center"/>
          </w:tcPr>
          <w:p w:rsidR="00382340" w:rsidRPr="00382340" w:rsidRDefault="00382340" w:rsidP="00382340">
            <w:pPr>
              <w:autoSpaceDE w:val="0"/>
              <w:autoSpaceDN w:val="0"/>
              <w:adjustRightInd w:val="0"/>
              <w:rPr>
                <w:b/>
              </w:rPr>
            </w:pPr>
            <w:r w:rsidRPr="00382340">
              <w:rPr>
                <w:b/>
              </w:rPr>
              <w:t>problème écrit</w:t>
            </w:r>
          </w:p>
          <w:p w:rsidR="00382340" w:rsidRPr="00382340" w:rsidRDefault="00382340" w:rsidP="00382340">
            <w:r w:rsidRPr="00382340">
              <w:t>(complément)</w:t>
            </w:r>
          </w:p>
        </w:tc>
        <w:tc>
          <w:tcPr>
            <w:tcW w:w="2661" w:type="dxa"/>
            <w:tcBorders>
              <w:bottom w:val="dashed" w:sz="4" w:space="0" w:color="auto"/>
            </w:tcBorders>
            <w:shd w:val="clear" w:color="auto" w:fill="D9D9D9" w:themeFill="background1" w:themeFillShade="D9"/>
            <w:vAlign w:val="center"/>
          </w:tcPr>
          <w:p w:rsidR="00382340" w:rsidRDefault="00382340" w:rsidP="00382340">
            <w:pPr>
              <w:autoSpaceDE w:val="0"/>
              <w:autoSpaceDN w:val="0"/>
              <w:adjustRightInd w:val="0"/>
            </w:pPr>
            <w:r w:rsidRPr="008F4A6A">
              <w:rPr>
                <w:color w:val="D99594" w:themeColor="accent2" w:themeTint="99"/>
              </w:rPr>
              <w:t>•</w:t>
            </w:r>
            <w:r>
              <w:t xml:space="preserve"> </w:t>
            </w:r>
            <w:r w:rsidRPr="00382340">
              <w:t>résoudre un problème dont</w:t>
            </w:r>
            <w:r>
              <w:t xml:space="preserve"> </w:t>
            </w:r>
            <w:r w:rsidRPr="00382340">
              <w:t>l’énoncé est sous forme d’un</w:t>
            </w:r>
            <w:r>
              <w:t xml:space="preserve"> </w:t>
            </w:r>
            <w:r w:rsidRPr="00382340">
              <w:t>texte et d’une illustration</w:t>
            </w:r>
          </w:p>
        </w:tc>
        <w:tc>
          <w:tcPr>
            <w:tcW w:w="1694" w:type="dxa"/>
            <w:tcBorders>
              <w:bottom w:val="dashed"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382340" w:rsidP="00382340">
            <w:pPr>
              <w:ind w:right="-106"/>
            </w:pPr>
            <w:r w:rsidRPr="0058487F">
              <w:rPr>
                <w:shd w:val="clear" w:color="auto" w:fill="E5B8B7" w:themeFill="accent2" w:themeFillTint="66"/>
              </w:rPr>
              <w:t>Exercice 2 page 3</w:t>
            </w:r>
            <w:r>
              <w:rPr>
                <w:shd w:val="clear" w:color="auto" w:fill="E5B8B7" w:themeFill="accent2" w:themeFillTint="66"/>
              </w:rPr>
              <w:t>3</w:t>
            </w:r>
          </w:p>
        </w:tc>
        <w:tc>
          <w:tcPr>
            <w:tcW w:w="849" w:type="dxa"/>
            <w:tcBorders>
              <w:bottom w:val="dashed"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82340" w:rsidTr="00946963">
        <w:trPr>
          <w:cantSplit/>
          <w:trHeight w:val="150"/>
        </w:trPr>
        <w:tc>
          <w:tcPr>
            <w:tcW w:w="988" w:type="dxa"/>
            <w:vMerge/>
            <w:shd w:val="clear" w:color="auto" w:fill="D99594" w:themeFill="accent2" w:themeFillTint="99"/>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382340" w:rsidRPr="00A97E26" w:rsidRDefault="00382340" w:rsidP="00382340">
            <w:pPr>
              <w:autoSpaceDE w:val="0"/>
              <w:autoSpaceDN w:val="0"/>
              <w:adjustRightInd w:val="0"/>
              <w:jc w:val="both"/>
              <w:rPr>
                <w:rFonts w:ascii="Geometr231 BT" w:hAnsi="Geometr231 BT" w:cs="Frutiger-Cn"/>
                <w:i/>
                <w:color w:val="000000"/>
                <w:sz w:val="8"/>
              </w:rPr>
            </w:pPr>
            <w:r w:rsidRPr="00382340">
              <w:rPr>
                <w:rFonts w:ascii="Geometr231 BT" w:hAnsi="Geometr231 BT" w:cs="Frutiger-Cn"/>
                <w:color w:val="000000"/>
              </w:rPr>
              <w:t>Demander une lecture individuelle de l’énoncé, puis faire</w:t>
            </w:r>
            <w:r>
              <w:rPr>
                <w:rFonts w:ascii="Geometr231 BT" w:hAnsi="Geometr231 BT" w:cs="Frutiger-Cn"/>
                <w:color w:val="000000"/>
              </w:rPr>
              <w:t xml:space="preserve"> </w:t>
            </w:r>
            <w:r w:rsidRPr="00382340">
              <w:rPr>
                <w:rFonts w:ascii="Geometr231 BT" w:hAnsi="Geometr231 BT" w:cs="Frutiger-Cn"/>
                <w:color w:val="000000"/>
              </w:rPr>
              <w:t>« raconter » et expliquer la situation par des élèves pour en</w:t>
            </w:r>
            <w:r>
              <w:rPr>
                <w:rFonts w:ascii="Geometr231 BT" w:hAnsi="Geometr231 BT" w:cs="Frutiger-Cn"/>
                <w:color w:val="000000"/>
              </w:rPr>
              <w:t xml:space="preserve"> </w:t>
            </w:r>
            <w:r w:rsidRPr="00382340">
              <w:rPr>
                <w:rFonts w:ascii="Geometr231 BT" w:hAnsi="Geometr231 BT" w:cs="Frutiger-Cn"/>
                <w:color w:val="000000"/>
              </w:rPr>
              <w:t>assurer une bonne compréhension, mais sans rien dévoiler des</w:t>
            </w:r>
            <w:r>
              <w:rPr>
                <w:rFonts w:ascii="Geometr231 BT" w:hAnsi="Geometr231 BT" w:cs="Frutiger-Cn"/>
                <w:color w:val="000000"/>
              </w:rPr>
              <w:t xml:space="preserve"> </w:t>
            </w:r>
            <w:r w:rsidRPr="00382340">
              <w:rPr>
                <w:rFonts w:ascii="Geometr231 BT" w:hAnsi="Geometr231 BT" w:cs="Frutiger-Cn"/>
                <w:color w:val="000000"/>
              </w:rPr>
              <w:t>modes de résolution possibles.</w:t>
            </w:r>
            <w:r>
              <w:rPr>
                <w:rFonts w:ascii="Geometr231 BT" w:hAnsi="Geometr231 BT" w:cs="Frutiger-Cn"/>
                <w:color w:val="000000"/>
              </w:rPr>
              <w:t xml:space="preserve"> </w:t>
            </w:r>
            <w:r w:rsidRPr="00382340">
              <w:rPr>
                <w:rFonts w:ascii="Geometr231 BT" w:hAnsi="Geometr231 BT" w:cs="Frutiger-Cn"/>
                <w:color w:val="000000"/>
              </w:rPr>
              <w:t>Une mise en commun peut être faite en</w:t>
            </w:r>
            <w:r>
              <w:rPr>
                <w:rFonts w:ascii="Geometr231 BT" w:hAnsi="Geometr231 BT" w:cs="Frutiger-Cn"/>
                <w:color w:val="000000"/>
              </w:rPr>
              <w:t xml:space="preserve"> </w:t>
            </w:r>
            <w:r w:rsidRPr="00382340">
              <w:rPr>
                <w:rFonts w:ascii="Geometr231 BT" w:hAnsi="Geometr231 BT" w:cs="Frutiger-Cn"/>
                <w:color w:val="000000"/>
              </w:rPr>
              <w:t>particulier pour confronter les différents types de solutions :</w:t>
            </w:r>
            <w:r>
              <w:rPr>
                <w:rFonts w:ascii="Geometr231 BT" w:hAnsi="Geometr231 BT" w:cs="Frutiger-Cn"/>
                <w:color w:val="000000"/>
              </w:rPr>
              <w:t xml:space="preserve"> </w:t>
            </w:r>
            <w:r w:rsidRPr="00382340">
              <w:rPr>
                <w:rFonts w:ascii="Geometr231 BT" w:hAnsi="Geometr231 BT" w:cs="Frutiger-Cn"/>
                <w:color w:val="000000"/>
              </w:rPr>
              <w:t>recours à un dessin schématisé, calcul d’un complément,</w:t>
            </w:r>
            <w:r>
              <w:rPr>
                <w:rFonts w:ascii="Geometr231 BT" w:hAnsi="Geometr231 BT" w:cs="Frutiger-Cn"/>
                <w:color w:val="000000"/>
              </w:rPr>
              <w:t xml:space="preserve"> </w:t>
            </w:r>
            <w:r w:rsidRPr="00382340">
              <w:rPr>
                <w:rFonts w:ascii="Geometr231 BT" w:hAnsi="Geometr231 BT" w:cs="Frutiger-Cn"/>
                <w:color w:val="000000"/>
              </w:rPr>
              <w:t>recours à la soustraction...</w:t>
            </w:r>
          </w:p>
        </w:tc>
      </w:tr>
      <w:tr w:rsidR="00382340" w:rsidTr="00946963">
        <w:trPr>
          <w:cantSplit/>
          <w:trHeight w:val="2310"/>
        </w:trPr>
        <w:tc>
          <w:tcPr>
            <w:tcW w:w="988" w:type="dxa"/>
            <w:vMerge w:val="restart"/>
            <w:shd w:val="clear" w:color="auto" w:fill="943634" w:themeFill="accent2" w:themeFillShade="BF"/>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382340" w:rsidRDefault="00382340"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382340" w:rsidRPr="00711C89" w:rsidRDefault="00382340" w:rsidP="00946963">
            <w:pPr>
              <w:rPr>
                <w:b/>
              </w:rPr>
            </w:pPr>
            <w:r>
              <w:rPr>
                <w:b/>
              </w:rPr>
              <w:t>Sommes de deux nombres</w:t>
            </w:r>
          </w:p>
          <w:p w:rsidR="00382340" w:rsidRDefault="00382340" w:rsidP="00382340">
            <w:r w:rsidRPr="00CB6168">
              <w:rPr>
                <w:color w:val="808080" w:themeColor="background1" w:themeShade="80"/>
              </w:rPr>
              <w:sym w:font="CombiNumerals" w:char="F05D"/>
            </w:r>
            <w:r>
              <w:t xml:space="preserve"> Combien ont-ils ensemble ? (2)</w:t>
            </w:r>
          </w:p>
        </w:tc>
        <w:tc>
          <w:tcPr>
            <w:tcW w:w="2661" w:type="dxa"/>
            <w:tcBorders>
              <w:bottom w:val="dashed" w:sz="4" w:space="0" w:color="auto"/>
            </w:tcBorders>
            <w:shd w:val="clear" w:color="auto" w:fill="D9D9D9" w:themeFill="background1" w:themeFillShade="D9"/>
            <w:vAlign w:val="center"/>
          </w:tcPr>
          <w:p w:rsidR="00382340" w:rsidRPr="00A97E26" w:rsidRDefault="00382340" w:rsidP="00946963">
            <w:pPr>
              <w:autoSpaceDE w:val="0"/>
              <w:autoSpaceDN w:val="0"/>
              <w:adjustRightInd w:val="0"/>
            </w:pPr>
            <w:r w:rsidRPr="003E6D9B">
              <w:rPr>
                <w:color w:val="943634" w:themeColor="accent2" w:themeShade="BF"/>
              </w:rPr>
              <w:t>•</w:t>
            </w:r>
            <w:r>
              <w:t xml:space="preserve"> C</w:t>
            </w:r>
            <w:r w:rsidRPr="00A97E26">
              <w:t>alculer la somme de</w:t>
            </w:r>
          </w:p>
          <w:p w:rsidR="00382340" w:rsidRPr="00A97E26" w:rsidRDefault="00382340" w:rsidP="00946963">
            <w:pPr>
              <w:autoSpaceDE w:val="0"/>
              <w:autoSpaceDN w:val="0"/>
              <w:adjustRightInd w:val="0"/>
            </w:pPr>
            <w:r w:rsidRPr="00A97E26">
              <w:t>2 nombres inférieurs à 100</w:t>
            </w:r>
          </w:p>
          <w:p w:rsidR="00382340" w:rsidRDefault="00382340" w:rsidP="00382340">
            <w:pPr>
              <w:autoSpaceDE w:val="0"/>
              <w:autoSpaceDN w:val="0"/>
              <w:adjustRightInd w:val="0"/>
            </w:pPr>
            <w:r>
              <w:t>par un calcul réfl</w:t>
            </w:r>
            <w:r w:rsidRPr="00A97E26">
              <w:t>échi ou par</w:t>
            </w:r>
            <w:r>
              <w:t xml:space="preserve"> </w:t>
            </w:r>
            <w:r w:rsidRPr="00A97E26">
              <w:t>un calcul posé</w:t>
            </w:r>
          </w:p>
        </w:tc>
        <w:tc>
          <w:tcPr>
            <w:tcW w:w="1694" w:type="dxa"/>
            <w:tcBorders>
              <w:bottom w:val="dashed" w:sz="4" w:space="0" w:color="auto"/>
            </w:tcBorders>
            <w:shd w:val="clear" w:color="auto" w:fill="D9D9D9" w:themeFill="background1" w:themeFillShade="D9"/>
            <w:vAlign w:val="center"/>
          </w:tcPr>
          <w:p w:rsidR="00382340" w:rsidRPr="005A7434" w:rsidRDefault="00382340" w:rsidP="00382340">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Individuel et collectif</w:t>
            </w:r>
          </w:p>
          <w:p w:rsidR="00382340" w:rsidRDefault="00382340"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382340" w:rsidP="00946963">
            <w:pPr>
              <w:rPr>
                <w:color w:val="943634" w:themeColor="accent2" w:themeShade="BF"/>
              </w:rPr>
            </w:pPr>
            <w:r>
              <w:rPr>
                <w:color w:val="943634" w:themeColor="accent2" w:themeShade="BF"/>
              </w:rPr>
              <w:t>Pour la classe :</w:t>
            </w:r>
          </w:p>
          <w:p w:rsidR="00382340" w:rsidRDefault="00382340" w:rsidP="00946963">
            <w:r w:rsidRPr="003E6D9B">
              <w:rPr>
                <w:color w:val="943634" w:themeColor="accent2" w:themeShade="BF"/>
              </w:rPr>
              <w:t>•</w:t>
            </w:r>
            <w:r>
              <w:t xml:space="preserve"> 9 cartes de 10 perles et 20 cartes de 1 perle</w:t>
            </w:r>
          </w:p>
          <w:p w:rsidR="00382340" w:rsidRDefault="00382340" w:rsidP="00946963">
            <w:pPr>
              <w:rPr>
                <w:color w:val="943634" w:themeColor="accent2" w:themeShade="BF"/>
              </w:rPr>
            </w:pPr>
            <w:r>
              <w:rPr>
                <w:color w:val="943634" w:themeColor="accent2" w:themeShade="BF"/>
              </w:rPr>
              <w:t>Par élève :</w:t>
            </w:r>
          </w:p>
          <w:p w:rsidR="00382340" w:rsidRDefault="00382340" w:rsidP="00946963">
            <w:r w:rsidRPr="003E6D9B">
              <w:rPr>
                <w:color w:val="943634" w:themeColor="accent2" w:themeShade="BF"/>
              </w:rPr>
              <w:t>•</w:t>
            </w:r>
            <w:r>
              <w:t xml:space="preserve"> Cahier de brouillon</w:t>
            </w:r>
          </w:p>
          <w:p w:rsidR="00382340" w:rsidRDefault="00382340" w:rsidP="00382340">
            <w:pPr>
              <w:ind w:right="-106"/>
              <w:jc w:val="center"/>
            </w:pPr>
            <w:r w:rsidRPr="0058487F">
              <w:rPr>
                <w:shd w:val="clear" w:color="auto" w:fill="D99594" w:themeFill="accent2" w:themeFillTint="99"/>
              </w:rPr>
              <w:t xml:space="preserve">Exercice </w:t>
            </w:r>
            <w:r>
              <w:rPr>
                <w:shd w:val="clear" w:color="auto" w:fill="D99594" w:themeFill="accent2" w:themeFillTint="99"/>
              </w:rPr>
              <w:t xml:space="preserve">3 </w:t>
            </w:r>
            <w:r w:rsidRPr="0058487F">
              <w:rPr>
                <w:shd w:val="clear" w:color="auto" w:fill="D99594" w:themeFill="accent2" w:themeFillTint="99"/>
              </w:rPr>
              <w:t>page 3</w:t>
            </w:r>
            <w:r>
              <w:rPr>
                <w:shd w:val="clear" w:color="auto" w:fill="D99594" w:themeFill="accent2" w:themeFillTint="99"/>
              </w:rPr>
              <w:t>3</w:t>
            </w:r>
          </w:p>
        </w:tc>
        <w:tc>
          <w:tcPr>
            <w:tcW w:w="849" w:type="dxa"/>
            <w:tcBorders>
              <w:bottom w:val="dashed" w:sz="4" w:space="0" w:color="auto"/>
            </w:tcBorders>
            <w:shd w:val="clear" w:color="auto" w:fill="D9D9D9" w:themeFill="background1" w:themeFillShade="D9"/>
            <w:vAlign w:val="center"/>
          </w:tcPr>
          <w:p w:rsidR="00382340" w:rsidRPr="003E6D9B" w:rsidRDefault="00382340"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382340" w:rsidTr="00946963">
        <w:trPr>
          <w:cantSplit/>
          <w:trHeight w:val="161"/>
        </w:trPr>
        <w:tc>
          <w:tcPr>
            <w:tcW w:w="988" w:type="dxa"/>
            <w:vMerge/>
            <w:shd w:val="clear" w:color="auto" w:fill="943634" w:themeFill="accent2" w:themeFillShade="BF"/>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382340" w:rsidRDefault="00382340" w:rsidP="00946963">
            <w:pPr>
              <w:jc w:val="both"/>
              <w:rPr>
                <w:rFonts w:ascii="Script cole" w:hAnsi="Script cole"/>
                <w:color w:val="D99594" w:themeColor="accent2" w:themeTint="99"/>
              </w:rPr>
            </w:pPr>
            <w:r>
              <w:rPr>
                <w:rFonts w:ascii="Script cole" w:hAnsi="Script cole"/>
                <w:color w:val="D99594" w:themeColor="accent2" w:themeTint="99"/>
              </w:rPr>
              <w:t>1. Calcul en colonnes.</w:t>
            </w:r>
          </w:p>
          <w:p w:rsidR="00382340" w:rsidRPr="00382340" w:rsidRDefault="00382340" w:rsidP="00382340">
            <w:pPr>
              <w:autoSpaceDE w:val="0"/>
              <w:autoSpaceDN w:val="0"/>
              <w:adjustRightInd w:val="0"/>
              <w:jc w:val="both"/>
              <w:rPr>
                <w:rFonts w:ascii="Geometr231 BT" w:hAnsi="Geometr231 BT" w:cs="Frutiger-Cn"/>
                <w:color w:val="000000"/>
              </w:rPr>
            </w:pPr>
            <w:r w:rsidRPr="00382340">
              <w:rPr>
                <w:rFonts w:ascii="Geometr231 BT" w:hAnsi="Geometr231 BT" w:cs="Frutiger-Cn"/>
                <w:color w:val="000000"/>
              </w:rPr>
              <w:t>Informer les élèves qu’ils doivent, aujourd’hui, calculer en</w:t>
            </w:r>
            <w:r>
              <w:rPr>
                <w:rFonts w:ascii="Geometr231 BT" w:hAnsi="Geometr231 BT" w:cs="Frutiger-Cn"/>
                <w:color w:val="000000"/>
              </w:rPr>
              <w:t xml:space="preserve">  p</w:t>
            </w:r>
            <w:r w:rsidRPr="00382340">
              <w:rPr>
                <w:rFonts w:ascii="Geometr231 BT" w:hAnsi="Geometr231 BT" w:cs="Frutiger-Cn"/>
                <w:color w:val="000000"/>
              </w:rPr>
              <w:t>osant les opérations en colonnes (faire repérer la méthode</w:t>
            </w:r>
            <w:r>
              <w:rPr>
                <w:rFonts w:ascii="Geometr231 BT" w:hAnsi="Geometr231 BT" w:cs="Frutiger-Cn"/>
                <w:color w:val="000000"/>
              </w:rPr>
              <w:t xml:space="preserve"> </w:t>
            </w:r>
            <w:r w:rsidRPr="00382340">
              <w:rPr>
                <w:rFonts w:ascii="Geometr231 BT" w:hAnsi="Geometr231 BT" w:cs="Frutiger-Cn"/>
                <w:color w:val="000000"/>
              </w:rPr>
              <w:t>« imposée » parmi les méthodes affichées).</w:t>
            </w:r>
            <w:r>
              <w:rPr>
                <w:rFonts w:ascii="Geometr231 BT" w:hAnsi="Geometr231 BT" w:cs="Frutiger-Cn"/>
                <w:color w:val="000000"/>
              </w:rPr>
              <w:t xml:space="preserve"> </w:t>
            </w:r>
            <w:r w:rsidRPr="00382340">
              <w:rPr>
                <w:rFonts w:ascii="Geometr231 BT" w:hAnsi="Geometr231 BT" w:cs="Frutiger-Cn"/>
                <w:color w:val="000000"/>
              </w:rPr>
              <w:t>Proposer les calculs successivement. Ils portent directement</w:t>
            </w:r>
            <w:r>
              <w:rPr>
                <w:rFonts w:ascii="Geometr231 BT" w:hAnsi="Geometr231 BT" w:cs="Frutiger-Cn"/>
                <w:color w:val="000000"/>
              </w:rPr>
              <w:t xml:space="preserve"> </w:t>
            </w:r>
            <w:r w:rsidRPr="00382340">
              <w:rPr>
                <w:rFonts w:ascii="Geometr231 BT" w:hAnsi="Geometr231 BT" w:cs="Frutiger-Cn"/>
                <w:color w:val="000000"/>
              </w:rPr>
              <w:t>sur les nombres. Premier calcul : 49 + 25. Laisser un temps</w:t>
            </w:r>
            <w:r>
              <w:rPr>
                <w:rFonts w:ascii="Geometr231 BT" w:hAnsi="Geometr231 BT" w:cs="Frutiger-Cn"/>
                <w:color w:val="000000"/>
              </w:rPr>
              <w:t xml:space="preserve"> </w:t>
            </w:r>
            <w:r w:rsidRPr="00382340">
              <w:rPr>
                <w:rFonts w:ascii="Geometr231 BT" w:hAnsi="Geometr231 BT" w:cs="Frutiger-Cn"/>
                <w:color w:val="000000"/>
              </w:rPr>
              <w:t>de recherche suffisant aux élèves pour que tous puissent</w:t>
            </w:r>
            <w:r>
              <w:rPr>
                <w:rFonts w:ascii="Geometr231 BT" w:hAnsi="Geometr231 BT" w:cs="Frutiger-Cn"/>
                <w:color w:val="000000"/>
              </w:rPr>
              <w:t xml:space="preserve"> </w:t>
            </w:r>
            <w:r w:rsidRPr="00382340">
              <w:rPr>
                <w:rFonts w:ascii="Geometr231 BT" w:hAnsi="Geometr231 BT" w:cs="Frutiger-Cn"/>
                <w:color w:val="000000"/>
              </w:rPr>
              <w:t>élaborer une réponse. Faire une mise en commun immédiate</w:t>
            </w:r>
            <w:r>
              <w:rPr>
                <w:rFonts w:ascii="Geometr231 BT" w:hAnsi="Geometr231 BT" w:cs="Frutiger-Cn"/>
                <w:color w:val="000000"/>
              </w:rPr>
              <w:t xml:space="preserve"> </w:t>
            </w:r>
            <w:r w:rsidRPr="00382340">
              <w:rPr>
                <w:rFonts w:ascii="Geometr231 BT" w:hAnsi="Geometr231 BT" w:cs="Frutiger-Cn"/>
                <w:color w:val="000000"/>
              </w:rPr>
              <w:t>pour chaque calcul.</w:t>
            </w:r>
            <w:r>
              <w:rPr>
                <w:rFonts w:ascii="Geometr231 BT" w:hAnsi="Geometr231 BT" w:cs="Frutiger-Cn"/>
                <w:color w:val="000000"/>
              </w:rPr>
              <w:t xml:space="preserve"> </w:t>
            </w:r>
            <w:r w:rsidRPr="00382340">
              <w:rPr>
                <w:rFonts w:ascii="Geometr231 BT" w:hAnsi="Geometr231 BT" w:cs="Frutiger-Cn"/>
                <w:color w:val="000000"/>
              </w:rPr>
              <w:t>En particulier, faire expliquer le fonctionnement de la méthode</w:t>
            </w:r>
            <w:r>
              <w:rPr>
                <w:rFonts w:ascii="Geometr231 BT" w:hAnsi="Geometr231 BT" w:cs="Frutiger-Cn"/>
                <w:color w:val="000000"/>
              </w:rPr>
              <w:t xml:space="preserve"> </w:t>
            </w:r>
            <w:r w:rsidRPr="00382340">
              <w:rPr>
                <w:rFonts w:ascii="Geometr231 BT" w:hAnsi="Geometr231 BT" w:cs="Frutiger-Cn"/>
                <w:color w:val="000000"/>
              </w:rPr>
              <w:t>« en colonnes » par des illustrations en ayant recours au matérie</w:t>
            </w:r>
            <w:r>
              <w:rPr>
                <w:rFonts w:ascii="Geometr231 BT" w:hAnsi="Geometr231 BT" w:cs="Frutiger-Cn"/>
                <w:color w:val="000000"/>
              </w:rPr>
              <w:t xml:space="preserve">l </w:t>
            </w:r>
            <w:r w:rsidRPr="00382340">
              <w:rPr>
                <w:rFonts w:ascii="Geometr231 BT" w:hAnsi="Geometr231 BT" w:cs="Frutiger-Cn"/>
                <w:color w:val="000000"/>
              </w:rPr>
              <w:t>« perles » ( cartes de 10 et cartes de 1) ainsi que dans le langage</w:t>
            </w:r>
            <w:r>
              <w:rPr>
                <w:rFonts w:ascii="Geometr231 BT" w:hAnsi="Geometr231 BT" w:cs="Frutiger-Cn"/>
                <w:color w:val="000000"/>
              </w:rPr>
              <w:t xml:space="preserve"> </w:t>
            </w:r>
            <w:r w:rsidRPr="00382340">
              <w:rPr>
                <w:rFonts w:ascii="Geometr231 BT" w:hAnsi="Geometr231 BT" w:cs="Frutiger-Cn"/>
                <w:color w:val="000000"/>
              </w:rPr>
              <w:t>des dizaines et des unités, en mettant l’accent sur les groupements</w:t>
            </w:r>
            <w:r>
              <w:rPr>
                <w:rFonts w:ascii="Geometr231 BT" w:hAnsi="Geometr231 BT" w:cs="Frutiger-Cn"/>
                <w:color w:val="000000"/>
              </w:rPr>
              <w:t xml:space="preserve"> </w:t>
            </w:r>
            <w:r w:rsidRPr="00382340">
              <w:rPr>
                <w:rFonts w:ascii="Geometr231 BT" w:hAnsi="Geometr231 BT" w:cs="Frutiger-Cn"/>
                <w:color w:val="000000"/>
              </w:rPr>
              <w:t>échanges</w:t>
            </w:r>
            <w:r>
              <w:rPr>
                <w:rFonts w:ascii="Geometr231 BT" w:hAnsi="Geometr231 BT" w:cs="Frutiger-Cn"/>
                <w:color w:val="000000"/>
              </w:rPr>
              <w:t xml:space="preserve"> </w:t>
            </w:r>
            <w:r w:rsidRPr="00382340">
              <w:rPr>
                <w:rFonts w:ascii="Geometr231 BT" w:hAnsi="Geometr231 BT" w:cs="Frutiger-Cn"/>
                <w:color w:val="000000"/>
              </w:rPr>
              <w:t>liés à la retenue :</w:t>
            </w:r>
          </w:p>
          <w:p w:rsidR="00382340" w:rsidRPr="004C151E" w:rsidRDefault="00382340" w:rsidP="00382340">
            <w:pPr>
              <w:autoSpaceDE w:val="0"/>
              <w:autoSpaceDN w:val="0"/>
              <w:adjustRightInd w:val="0"/>
              <w:ind w:left="1740"/>
              <w:jc w:val="both"/>
              <w:rPr>
                <w:rFonts w:ascii="Geometr231 BT" w:hAnsi="Geometr231 BT" w:cs="Frutiger-Cn"/>
                <w:i/>
                <w:color w:val="808080" w:themeColor="background1" w:themeShade="80"/>
              </w:rPr>
            </w:pPr>
            <w:r w:rsidRPr="004C151E">
              <w:rPr>
                <w:rFonts w:ascii="Geometr231 BT" w:hAnsi="Geometr231 BT" w:cs="Frutiger-Cn"/>
                <w:i/>
                <w:color w:val="808080" w:themeColor="background1" w:themeShade="80"/>
              </w:rPr>
              <w:t xml:space="preserve">     1</w:t>
            </w:r>
          </w:p>
          <w:p w:rsidR="00382340" w:rsidRPr="004C151E" w:rsidRDefault="00382340" w:rsidP="00382340">
            <w:pPr>
              <w:autoSpaceDE w:val="0"/>
              <w:autoSpaceDN w:val="0"/>
              <w:adjustRightInd w:val="0"/>
              <w:ind w:left="1740"/>
              <w:jc w:val="both"/>
              <w:rPr>
                <w:rFonts w:ascii="Geometr231 BT" w:hAnsi="Geometr231 BT" w:cs="Frutiger-Cn"/>
                <w:i/>
                <w:color w:val="808080" w:themeColor="background1" w:themeShade="80"/>
              </w:rPr>
            </w:pPr>
            <w:r w:rsidRPr="004C151E">
              <w:rPr>
                <w:rFonts w:ascii="Geometr231 BT" w:hAnsi="Geometr231 BT" w:cs="Frutiger-Cn"/>
                <w:i/>
                <w:color w:val="808080" w:themeColor="background1" w:themeShade="80"/>
              </w:rPr>
              <w:t xml:space="preserve">     4 9</w:t>
            </w:r>
          </w:p>
          <w:p w:rsidR="00382340" w:rsidRDefault="00382340" w:rsidP="00382340">
            <w:pPr>
              <w:autoSpaceDE w:val="0"/>
              <w:autoSpaceDN w:val="0"/>
              <w:adjustRightInd w:val="0"/>
              <w:ind w:left="1740"/>
              <w:jc w:val="both"/>
              <w:rPr>
                <w:rFonts w:ascii="Geometr231 BT" w:hAnsi="Geometr231 BT" w:cs="Frutiger-Cn"/>
                <w:i/>
                <w:color w:val="808080" w:themeColor="background1" w:themeShade="80"/>
              </w:rPr>
            </w:pPr>
            <w:r w:rsidRPr="004C151E">
              <w:rPr>
                <w:rFonts w:ascii="Geometr231 BT" w:hAnsi="Geometr231 BT" w:cs="Frutiger-Cn"/>
                <w:i/>
                <w:color w:val="808080" w:themeColor="background1" w:themeShade="80"/>
              </w:rPr>
              <w:t xml:space="preserve"> + 2 5</w:t>
            </w:r>
          </w:p>
          <w:p w:rsidR="004C151E" w:rsidRPr="004C151E" w:rsidRDefault="004C151E" w:rsidP="00382340">
            <w:pPr>
              <w:autoSpaceDE w:val="0"/>
              <w:autoSpaceDN w:val="0"/>
              <w:adjustRightInd w:val="0"/>
              <w:ind w:left="1740"/>
              <w:jc w:val="both"/>
              <w:rPr>
                <w:rFonts w:ascii="Geometr231 BT" w:hAnsi="Geometr231 BT" w:cs="Frutiger-Cn"/>
                <w:i/>
                <w:color w:val="808080" w:themeColor="background1" w:themeShade="80"/>
              </w:rPr>
            </w:pPr>
            <w:r>
              <w:rPr>
                <w:rFonts w:ascii="Geometr231 BT" w:hAnsi="Geometr231 BT" w:cs="Frutiger-Cn"/>
                <w:i/>
                <w:color w:val="808080" w:themeColor="background1" w:themeShade="80"/>
              </w:rPr>
              <w:t>----------</w:t>
            </w:r>
          </w:p>
          <w:p w:rsidR="00382340" w:rsidRPr="004C151E" w:rsidRDefault="004C151E" w:rsidP="00382340">
            <w:pPr>
              <w:autoSpaceDE w:val="0"/>
              <w:autoSpaceDN w:val="0"/>
              <w:adjustRightInd w:val="0"/>
              <w:ind w:left="1740"/>
              <w:jc w:val="both"/>
              <w:rPr>
                <w:rFonts w:ascii="Geometr231 BT" w:hAnsi="Geometr231 BT" w:cs="Frutiger-Cn"/>
                <w:i/>
                <w:color w:val="808080" w:themeColor="background1" w:themeShade="80"/>
              </w:rPr>
            </w:pPr>
            <w:r w:rsidRPr="004C151E">
              <w:rPr>
                <w:rFonts w:ascii="Geometr231 BT" w:hAnsi="Geometr231 BT" w:cs="Frutiger-Cn"/>
                <w:i/>
                <w:color w:val="808080" w:themeColor="background1" w:themeShade="80"/>
              </w:rPr>
              <w:t xml:space="preserve">     7</w:t>
            </w:r>
            <w:r w:rsidR="00382340" w:rsidRPr="004C151E">
              <w:rPr>
                <w:rFonts w:ascii="Geometr231 BT" w:hAnsi="Geometr231 BT" w:cs="Frutiger-Cn"/>
                <w:i/>
                <w:color w:val="808080" w:themeColor="background1" w:themeShade="80"/>
              </w:rPr>
              <w:t>4</w:t>
            </w:r>
          </w:p>
          <w:p w:rsidR="004C151E" w:rsidRPr="004C151E" w:rsidRDefault="004C151E" w:rsidP="004C151E">
            <w:pPr>
              <w:autoSpaceDE w:val="0"/>
              <w:autoSpaceDN w:val="0"/>
              <w:adjustRightInd w:val="0"/>
              <w:jc w:val="both"/>
              <w:rPr>
                <w:rFonts w:ascii="Geometr231 BT" w:hAnsi="Geometr231 BT" w:cs="Frutiger-Cn"/>
                <w:i/>
                <w:color w:val="808080" w:themeColor="background1" w:themeShade="80"/>
              </w:rPr>
            </w:pPr>
            <w:r w:rsidRPr="004C151E">
              <w:rPr>
                <w:rFonts w:ascii="Geometr231 BT" w:hAnsi="Geometr231 BT" w:cs="Frutiger-Cn"/>
                <w:i/>
                <w:color w:val="808080" w:themeColor="background1" w:themeShade="80"/>
              </w:rPr>
              <w:t>9 + 5, c’est 14. Dans 14, il y a 4 unités et 1 dizaine. On écrit les 4 unités au résultat et on garde la dizaine (retenue) pour la suite du calcul…</w:t>
            </w:r>
          </w:p>
          <w:p w:rsidR="004C151E" w:rsidRPr="004C151E" w:rsidRDefault="004C151E" w:rsidP="004C151E">
            <w:pPr>
              <w:autoSpaceDE w:val="0"/>
              <w:autoSpaceDN w:val="0"/>
              <w:adjustRightInd w:val="0"/>
              <w:jc w:val="both"/>
              <w:rPr>
                <w:rFonts w:ascii="Geometr231 BT" w:hAnsi="Geometr231 BT" w:cs="Frutiger-Cn"/>
                <w:color w:val="000000"/>
                <w:u w:val="single"/>
              </w:rPr>
            </w:pPr>
            <w:r w:rsidRPr="004C151E">
              <w:rPr>
                <w:rFonts w:ascii="Geometr231 BT" w:hAnsi="Geometr231 BT" w:cs="Frutiger-Cn"/>
                <w:color w:val="000000"/>
                <w:u w:val="single"/>
              </w:rPr>
              <w:t>Exemples de calcul :</w:t>
            </w:r>
          </w:p>
          <w:p w:rsidR="004C151E" w:rsidRPr="004C151E" w:rsidRDefault="004C151E" w:rsidP="004C151E">
            <w:pPr>
              <w:autoSpaceDE w:val="0"/>
              <w:autoSpaceDN w:val="0"/>
              <w:adjustRightInd w:val="0"/>
              <w:rPr>
                <w:color w:val="00B050"/>
              </w:rPr>
            </w:pPr>
            <w:r w:rsidRPr="00382340">
              <w:rPr>
                <w:rFonts w:ascii="Geometr231 BT" w:hAnsi="Geometr231 BT" w:cs="Frutiger-Cn"/>
                <w:color w:val="000000"/>
              </w:rPr>
              <w:t xml:space="preserve">55 + 7 </w:t>
            </w:r>
            <w:r>
              <w:rPr>
                <w:rFonts w:ascii="Geometr231 BT" w:hAnsi="Geometr231 BT" w:cs="Frutiger-Cn"/>
                <w:color w:val="000000"/>
              </w:rPr>
              <w:t xml:space="preserve">   </w:t>
            </w:r>
            <w:r w:rsidRPr="00382340">
              <w:rPr>
                <w:rFonts w:ascii="Geometr231 BT" w:hAnsi="Geometr231 BT" w:cs="Frutiger-Cn"/>
                <w:color w:val="000000"/>
              </w:rPr>
              <w:t xml:space="preserve">48 + 32 </w:t>
            </w:r>
            <w:r>
              <w:rPr>
                <w:rFonts w:ascii="Geometr231 BT" w:hAnsi="Geometr231 BT" w:cs="Frutiger-Cn"/>
                <w:color w:val="000000"/>
              </w:rPr>
              <w:t xml:space="preserve">   </w:t>
            </w:r>
            <w:r w:rsidRPr="00382340">
              <w:rPr>
                <w:rFonts w:ascii="Geometr231 BT" w:hAnsi="Geometr231 BT" w:cs="Frutiger-Cn"/>
                <w:color w:val="000000"/>
              </w:rPr>
              <w:t xml:space="preserve">26 + 12 </w:t>
            </w:r>
            <w:r>
              <w:rPr>
                <w:rFonts w:ascii="Geometr231 BT" w:hAnsi="Geometr231 BT" w:cs="Frutiger-Cn"/>
                <w:color w:val="000000"/>
              </w:rPr>
              <w:t xml:space="preserve">    </w:t>
            </w:r>
            <w:r w:rsidRPr="00382340">
              <w:rPr>
                <w:rFonts w:ascii="Geometr231 BT" w:hAnsi="Geometr231 BT" w:cs="Frutiger-Cn"/>
                <w:color w:val="000000"/>
              </w:rPr>
              <w:t>56 + 28.</w:t>
            </w:r>
          </w:p>
        </w:tc>
        <w:tc>
          <w:tcPr>
            <w:tcW w:w="4889" w:type="dxa"/>
            <w:gridSpan w:val="3"/>
            <w:tcBorders>
              <w:top w:val="dashed" w:sz="4" w:space="0" w:color="auto"/>
              <w:left w:val="dashed" w:sz="4" w:space="0" w:color="FFFFFF" w:themeColor="background1"/>
            </w:tcBorders>
          </w:tcPr>
          <w:p w:rsidR="004C151E" w:rsidRDefault="004C151E" w:rsidP="004C151E">
            <w:pPr>
              <w:jc w:val="both"/>
              <w:rPr>
                <w:rFonts w:ascii="Script cole" w:hAnsi="Script cole"/>
                <w:color w:val="D99594" w:themeColor="accent2" w:themeTint="99"/>
              </w:rPr>
            </w:pPr>
            <w:r>
              <w:rPr>
                <w:rFonts w:ascii="Script cole" w:hAnsi="Script cole"/>
                <w:color w:val="D99594" w:themeColor="accent2" w:themeTint="99"/>
              </w:rPr>
              <w:t>2. Fichier d’entrainement.</w:t>
            </w:r>
          </w:p>
          <w:p w:rsidR="00382340" w:rsidRDefault="004C151E" w:rsidP="004C151E">
            <w:pPr>
              <w:autoSpaceDE w:val="0"/>
              <w:autoSpaceDN w:val="0"/>
              <w:adjustRightInd w:val="0"/>
              <w:jc w:val="center"/>
            </w:pPr>
            <w:r>
              <w:object w:dxaOrig="5790" w:dyaOrig="2955">
                <v:shape id="_x0000_i1026" type="#_x0000_t75" style="width:147.4pt;height:75.4pt" o:ole="">
                  <v:imagedata r:id="rId9" o:title=""/>
                </v:shape>
                <o:OLEObject Type="Embed" ProgID="PBrush" ShapeID="_x0000_i1026" DrawAspect="Content" ObjectID="_1381043769" r:id="rId10"/>
              </w:object>
            </w:r>
          </w:p>
          <w:p w:rsidR="004C151E" w:rsidRDefault="004C151E" w:rsidP="004C151E">
            <w:pPr>
              <w:autoSpaceDE w:val="0"/>
              <w:autoSpaceDN w:val="0"/>
              <w:adjustRightInd w:val="0"/>
              <w:jc w:val="center"/>
            </w:pPr>
            <w:r>
              <w:object w:dxaOrig="5775" w:dyaOrig="2910">
                <v:shape id="_x0000_i1027" type="#_x0000_t75" style="width:143.3pt;height:1in" o:ole="">
                  <v:imagedata r:id="rId11" o:title=""/>
                </v:shape>
                <o:OLEObject Type="Embed" ProgID="PBrush" ShapeID="_x0000_i1027" DrawAspect="Content" ObjectID="_1381043770" r:id="rId12"/>
              </w:object>
            </w:r>
          </w:p>
          <w:p w:rsidR="004C151E" w:rsidRPr="00382340" w:rsidRDefault="004C151E" w:rsidP="004C151E">
            <w:pPr>
              <w:autoSpaceDE w:val="0"/>
              <w:autoSpaceDN w:val="0"/>
              <w:adjustRightInd w:val="0"/>
              <w:jc w:val="center"/>
              <w:rPr>
                <w:color w:val="00B050"/>
              </w:rPr>
            </w:pPr>
            <w:r>
              <w:object w:dxaOrig="5760" w:dyaOrig="5985">
                <v:shape id="_x0000_i1028" type="#_x0000_t75" style="width:139.9pt;height:145.35pt" o:ole="">
                  <v:imagedata r:id="rId13" o:title=""/>
                </v:shape>
                <o:OLEObject Type="Embed" ProgID="PBrush" ShapeID="_x0000_i1028" DrawAspect="Content" ObjectID="_1381043771" r:id="rId14"/>
              </w:object>
            </w:r>
          </w:p>
        </w:tc>
      </w:tr>
    </w:tbl>
    <w:p w:rsidR="004C151E" w:rsidRDefault="00492DC5" w:rsidP="004C151E">
      <w:pPr>
        <w:rPr>
          <w:rFonts w:ascii="Pere Castor" w:hAnsi="Pere Castor"/>
          <w:sz w:val="60"/>
          <w:szCs w:val="60"/>
          <w:u w:val="thick"/>
        </w:rPr>
      </w:pPr>
      <w:r>
        <w:rPr>
          <w:rFonts w:ascii="Pere Castor" w:hAnsi="Pere Castor"/>
          <w:b/>
          <w:smallCaps/>
          <w:noProof/>
          <w:sz w:val="32"/>
          <w:u w:val="thick"/>
        </w:rPr>
        <w:lastRenderedPageBreak/>
        <w:pict>
          <v:rect id="_x0000_s1164" style="position:absolute;margin-left:404.9pt;margin-top:138.15pt;width:212.45pt;height:16.55pt;rotation:90;z-index:251727872;mso-position-horizontal-relative:text;mso-position-vertical-relative:text" strokecolor="white [3212]">
            <v:textbox style="layout-flow:vertical;mso-layout-flow-alt:bottom-to-top;mso-next-textbox:#_x0000_s1164"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137" type="#_x0000_t32" style="position:absolute;margin-left:-1.75pt;margin-top:40.2pt;width:2.1pt;height:19498.5pt;z-index:-25160806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139" type="#_x0000_t65" style="position:absolute;margin-left:369.8pt;margin-top:3.1pt;width:120.8pt;height:42.8pt;z-index:251710464;mso-position-horizontal-relative:text;mso-position-vertical-relative:text;v-text-anchor:middle" adj="18005" strokecolor="#7f7f7f [1612]">
            <v:shadow on="t" opacity=".5" offset="6pt,6pt"/>
            <v:textbox style="mso-next-textbox:#_x0000_s1139">
              <w:txbxContent>
                <w:p w:rsidR="00946963" w:rsidRPr="00CB6168" w:rsidRDefault="00946963" w:rsidP="004C151E">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4C151E">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946963" w:rsidRPr="00CB6168" w:rsidRDefault="00946963" w:rsidP="004C151E">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Unité 4</w:t>
      </w:r>
    </w:p>
    <w:p w:rsidR="004C151E" w:rsidRPr="00CB6168" w:rsidRDefault="004C151E" w:rsidP="004C151E">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C151E" w:rsidTr="00946963">
        <w:tc>
          <w:tcPr>
            <w:tcW w:w="988"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C151E" w:rsidRPr="003E6D9B" w:rsidRDefault="004C151E"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p>
        </w:tc>
      </w:tr>
      <w:tr w:rsidR="00946963" w:rsidTr="00946963">
        <w:trPr>
          <w:trHeight w:val="541"/>
        </w:trPr>
        <w:tc>
          <w:tcPr>
            <w:tcW w:w="988" w:type="dxa"/>
            <w:vMerge/>
            <w:tcBorders>
              <w:left w:val="nil"/>
            </w:tcBorders>
            <w:shd w:val="clear" w:color="auto" w:fill="auto"/>
            <w:vAlign w:val="center"/>
          </w:tcPr>
          <w:p w:rsidR="004C151E" w:rsidRDefault="004C151E" w:rsidP="00946963">
            <w:pPr>
              <w:jc w:val="center"/>
            </w:pPr>
          </w:p>
        </w:tc>
        <w:tc>
          <w:tcPr>
            <w:tcW w:w="2236"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4C151E" w:rsidRPr="004F4C4D" w:rsidRDefault="004C151E"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4C151E" w:rsidRDefault="004C151E" w:rsidP="00946963">
            <w:pPr>
              <w:autoSpaceDE w:val="0"/>
              <w:autoSpaceDN w:val="0"/>
              <w:adjustRightInd w:val="0"/>
            </w:pPr>
            <w:r>
              <w:rPr>
                <w:b/>
              </w:rPr>
              <w:t>Ajout ou retrait de dizaines entières</w:t>
            </w:r>
          </w:p>
        </w:tc>
        <w:tc>
          <w:tcPr>
            <w:tcW w:w="2661" w:type="dxa"/>
            <w:tcBorders>
              <w:bottom w:val="single" w:sz="4" w:space="0" w:color="auto"/>
            </w:tcBorders>
            <w:shd w:val="clear" w:color="auto" w:fill="D9D9D9" w:themeFill="background1" w:themeFillShade="D9"/>
            <w:vAlign w:val="center"/>
          </w:tcPr>
          <w:p w:rsidR="004C151E" w:rsidRDefault="004C151E" w:rsidP="004C151E">
            <w:r w:rsidRPr="008F4A6A">
              <w:rPr>
                <w:color w:val="E5B8B7" w:themeColor="accent2" w:themeTint="66"/>
              </w:rPr>
              <w:t>•</w:t>
            </w:r>
            <w:r>
              <w:t xml:space="preserve"> donner des sommes, des différences ou des compléments</w:t>
            </w:r>
          </w:p>
        </w:tc>
        <w:tc>
          <w:tcPr>
            <w:tcW w:w="1694" w:type="dxa"/>
            <w:tcBorders>
              <w:bottom w:val="single"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C151E" w:rsidRDefault="004C151E" w:rsidP="004C151E">
            <w:pPr>
              <w:ind w:right="-108"/>
              <w:jc w:val="center"/>
            </w:pPr>
            <w:r w:rsidRPr="004F4C4D">
              <w:rPr>
                <w:shd w:val="clear" w:color="auto" w:fill="F2DBDB" w:themeFill="accent2" w:themeFillTint="33"/>
              </w:rPr>
              <w:t>Exercice 1 page 3</w:t>
            </w:r>
            <w:r>
              <w:rPr>
                <w:shd w:val="clear" w:color="auto" w:fill="F2DBDB" w:themeFill="accent2" w:themeFillTint="33"/>
              </w:rPr>
              <w:t>4</w:t>
            </w:r>
          </w:p>
        </w:tc>
        <w:tc>
          <w:tcPr>
            <w:tcW w:w="849" w:type="dxa"/>
            <w:tcBorders>
              <w:bottom w:val="single"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C151E" w:rsidTr="00946963">
        <w:trPr>
          <w:cantSplit/>
          <w:trHeight w:val="880"/>
        </w:trPr>
        <w:tc>
          <w:tcPr>
            <w:tcW w:w="988" w:type="dxa"/>
            <w:vMerge/>
            <w:shd w:val="clear" w:color="auto" w:fill="F2DBDB" w:themeFill="accent2" w:themeFillTint="33"/>
            <w:textDirection w:val="btLr"/>
            <w:vAlign w:val="center"/>
          </w:tcPr>
          <w:p w:rsidR="004C151E" w:rsidRDefault="004C151E"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57 + 30</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20 + 68</w:t>
            </w:r>
            <w:r w:rsidRPr="00CB6168">
              <w:rPr>
                <w:rFonts w:ascii="Script cole" w:hAnsi="Script cole"/>
              </w:rPr>
              <w:t xml:space="preserve">   </w:t>
            </w:r>
            <w:r w:rsidRPr="00A97E26">
              <w:rPr>
                <w:rFonts w:ascii="Script cole" w:hAnsi="Script cole"/>
                <w:b/>
                <w:bdr w:val="single" w:sz="6" w:space="0" w:color="F2DBDB" w:themeColor="accent2" w:themeTint="33"/>
              </w:rPr>
              <w:t>c.</w:t>
            </w:r>
            <w:r>
              <w:rPr>
                <w:rFonts w:ascii="Script cole" w:hAnsi="Script cole"/>
                <w:bdr w:val="single" w:sz="6" w:space="0" w:color="F2DBDB" w:themeColor="accent2" w:themeTint="33"/>
              </w:rPr>
              <w:t>57 - 30</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75 - 70</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30 pour aller à 42</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Pr>
                <w:rFonts w:ascii="Script cole" w:hAnsi="Script cole"/>
                <w:bdr w:val="single" w:sz="6" w:space="0" w:color="F2DBDB" w:themeColor="accent2" w:themeTint="33"/>
              </w:rPr>
              <w:t>10 pour aller à 45</w:t>
            </w:r>
          </w:p>
          <w:p w:rsidR="004C151E" w:rsidRPr="00382340" w:rsidRDefault="00946963" w:rsidP="00946963">
            <w:pPr>
              <w:ind w:right="-106"/>
              <w:rPr>
                <w:rFonts w:ascii="Script cole" w:hAnsi="Script cole"/>
                <w:sz w:val="4"/>
                <w:bdr w:val="single" w:sz="6" w:space="0" w:color="F2DBDB" w:themeColor="accent2" w:themeTint="33"/>
              </w:rPr>
            </w:pPr>
            <w:r>
              <w:rPr>
                <w:rFonts w:ascii="Script cole" w:hAnsi="Script cole"/>
              </w:rPr>
              <w:t xml:space="preserve">           </w:t>
            </w:r>
            <w:r>
              <w:rPr>
                <w:rFonts w:ascii="Script cole" w:hAnsi="Script cole"/>
                <w:color w:val="00B050"/>
              </w:rPr>
              <w:t>87                  88              27               5                         12                                  35</w:t>
            </w:r>
          </w:p>
        </w:tc>
      </w:tr>
      <w:tr w:rsidR="00946963" w:rsidTr="00946963">
        <w:trPr>
          <w:cantSplit/>
          <w:trHeight w:val="1429"/>
        </w:trPr>
        <w:tc>
          <w:tcPr>
            <w:tcW w:w="988"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4C151E"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4C151E" w:rsidRPr="00711C89" w:rsidRDefault="004C151E" w:rsidP="004C151E">
            <w:pPr>
              <w:rPr>
                <w:b/>
              </w:rPr>
            </w:pPr>
            <w:r>
              <w:rPr>
                <w:b/>
              </w:rPr>
              <w:t>Sommes de deux nombres</w:t>
            </w:r>
          </w:p>
          <w:p w:rsidR="004C151E" w:rsidRPr="00382340" w:rsidRDefault="004C151E" w:rsidP="004C151E">
            <w:r w:rsidRPr="00CB6168">
              <w:rPr>
                <w:color w:val="808080" w:themeColor="background1" w:themeShade="80"/>
              </w:rPr>
              <w:sym w:font="CombiNumerals" w:char="F05D"/>
            </w:r>
            <w:r>
              <w:t xml:space="preserve"> Addition en ligne ou posée</w:t>
            </w:r>
          </w:p>
        </w:tc>
        <w:tc>
          <w:tcPr>
            <w:tcW w:w="2661" w:type="dxa"/>
            <w:tcBorders>
              <w:bottom w:val="dashed" w:sz="4" w:space="0" w:color="auto"/>
            </w:tcBorders>
            <w:shd w:val="clear" w:color="auto" w:fill="D9D9D9" w:themeFill="background1" w:themeFillShade="D9"/>
            <w:vAlign w:val="center"/>
          </w:tcPr>
          <w:p w:rsidR="004C151E" w:rsidRPr="00A97E26" w:rsidRDefault="004C151E" w:rsidP="004C151E">
            <w:pPr>
              <w:autoSpaceDE w:val="0"/>
              <w:autoSpaceDN w:val="0"/>
              <w:adjustRightInd w:val="0"/>
            </w:pPr>
            <w:r w:rsidRPr="008F4A6A">
              <w:rPr>
                <w:color w:val="D99594" w:themeColor="accent2" w:themeTint="99"/>
              </w:rPr>
              <w:t>•</w:t>
            </w:r>
            <w:r>
              <w:t xml:space="preserve"> C</w:t>
            </w:r>
            <w:r w:rsidRPr="00A97E26">
              <w:t>alculer la somme de</w:t>
            </w:r>
          </w:p>
          <w:p w:rsidR="004C151E" w:rsidRPr="00A97E26" w:rsidRDefault="004C151E" w:rsidP="004C151E">
            <w:pPr>
              <w:autoSpaceDE w:val="0"/>
              <w:autoSpaceDN w:val="0"/>
              <w:adjustRightInd w:val="0"/>
            </w:pPr>
            <w:r w:rsidRPr="00A97E26">
              <w:t>2 nombres inférieurs à 100</w:t>
            </w:r>
          </w:p>
          <w:p w:rsidR="004C151E" w:rsidRDefault="004C151E" w:rsidP="004C151E">
            <w:pPr>
              <w:autoSpaceDE w:val="0"/>
              <w:autoSpaceDN w:val="0"/>
              <w:adjustRightInd w:val="0"/>
            </w:pPr>
            <w:r>
              <w:t>par un calcul réfl</w:t>
            </w:r>
            <w:r w:rsidRPr="00A97E26">
              <w:t>échi ou par</w:t>
            </w:r>
            <w:r>
              <w:t xml:space="preserve"> </w:t>
            </w:r>
            <w:r w:rsidRPr="00A97E26">
              <w:t>un calcul posé</w:t>
            </w:r>
          </w:p>
        </w:tc>
        <w:tc>
          <w:tcPr>
            <w:tcW w:w="1694" w:type="dxa"/>
            <w:tcBorders>
              <w:bottom w:val="dashed"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C151E" w:rsidRDefault="004C151E" w:rsidP="004C151E">
            <w:pPr>
              <w:ind w:right="-106"/>
            </w:pPr>
            <w:r w:rsidRPr="0058487F">
              <w:rPr>
                <w:shd w:val="clear" w:color="auto" w:fill="E5B8B7" w:themeFill="accent2" w:themeFillTint="66"/>
              </w:rPr>
              <w:t>Exercice 2 page 3</w:t>
            </w:r>
            <w:r>
              <w:rPr>
                <w:shd w:val="clear" w:color="auto" w:fill="E5B8B7" w:themeFill="accent2" w:themeFillTint="66"/>
              </w:rPr>
              <w:t>4</w:t>
            </w:r>
          </w:p>
        </w:tc>
        <w:tc>
          <w:tcPr>
            <w:tcW w:w="849"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4C151E" w:rsidTr="00946963">
        <w:trPr>
          <w:cantSplit/>
          <w:trHeight w:val="150"/>
        </w:trPr>
        <w:tc>
          <w:tcPr>
            <w:tcW w:w="988" w:type="dxa"/>
            <w:vMerge/>
            <w:shd w:val="clear" w:color="auto" w:fill="D99594" w:themeFill="accent2" w:themeFillTint="99"/>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4C151E" w:rsidRPr="00A97E26" w:rsidRDefault="00946963" w:rsidP="00946963">
            <w:pPr>
              <w:autoSpaceDE w:val="0"/>
              <w:autoSpaceDN w:val="0"/>
              <w:adjustRightInd w:val="0"/>
              <w:jc w:val="both"/>
              <w:rPr>
                <w:rFonts w:ascii="Geometr231 BT" w:hAnsi="Geometr231 BT" w:cs="Frutiger-Cn"/>
                <w:i/>
                <w:color w:val="000000"/>
                <w:sz w:val="8"/>
              </w:rPr>
            </w:pPr>
            <w:r w:rsidRPr="00946963">
              <w:rPr>
                <w:rFonts w:ascii="Geometr231 BT" w:hAnsi="Geometr231 BT" w:cs="Frutiger-Cn"/>
                <w:color w:val="000000"/>
              </w:rPr>
              <w:t>Indiquer aux élèves qu’ils ont maintenant le choix du mode de calcul : en colonnes, en ligne ou mental si c’est possible. Le mode de calcul peut être différent selon le calcul proposé. Il n’est par exemple pas utile de poser 66 + 6 ou 7 + 39. D’autre part, l’ordre des nombres peut être inversé pour faciliter le calcul.</w:t>
            </w:r>
            <w:r>
              <w:rPr>
                <w:rFonts w:ascii="Geometr231 BT" w:hAnsi="Geometr231 BT" w:cs="Frutiger-Cn"/>
                <w:color w:val="000000"/>
              </w:rPr>
              <w:t xml:space="preserve">  </w:t>
            </w:r>
            <w:r w:rsidRPr="00946963">
              <w:rPr>
                <w:rFonts w:ascii="Script cole" w:hAnsi="Script cole"/>
                <w:color w:val="00B050"/>
              </w:rPr>
              <w:t>90 / 72 / 72</w:t>
            </w:r>
          </w:p>
        </w:tc>
      </w:tr>
      <w:tr w:rsidR="00946963" w:rsidTr="00946963">
        <w:trPr>
          <w:cantSplit/>
          <w:trHeight w:val="2310"/>
        </w:trPr>
        <w:tc>
          <w:tcPr>
            <w:tcW w:w="988" w:type="dxa"/>
            <w:vMerge w:val="restart"/>
            <w:shd w:val="clear" w:color="auto" w:fill="943634" w:themeFill="accent2" w:themeFillShade="BF"/>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C151E" w:rsidRDefault="004C151E"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4C151E" w:rsidRDefault="004C151E" w:rsidP="00946963">
            <w:r>
              <w:rPr>
                <w:b/>
              </w:rPr>
              <w:t>Reproduction à la règle</w:t>
            </w:r>
          </w:p>
        </w:tc>
        <w:tc>
          <w:tcPr>
            <w:tcW w:w="2661" w:type="dxa"/>
            <w:tcBorders>
              <w:bottom w:val="dashed" w:sz="4" w:space="0" w:color="auto"/>
            </w:tcBorders>
            <w:shd w:val="clear" w:color="auto" w:fill="D9D9D9" w:themeFill="background1" w:themeFillShade="D9"/>
            <w:vAlign w:val="center"/>
          </w:tcPr>
          <w:p w:rsidR="004C151E" w:rsidRDefault="004C151E" w:rsidP="004C151E">
            <w:pPr>
              <w:autoSpaceDE w:val="0"/>
              <w:autoSpaceDN w:val="0"/>
              <w:adjustRightInd w:val="0"/>
            </w:pPr>
            <w:r w:rsidRPr="003E6D9B">
              <w:rPr>
                <w:color w:val="943634" w:themeColor="accent2" w:themeShade="BF"/>
              </w:rPr>
              <w:t>•</w:t>
            </w:r>
            <w:r>
              <w:t xml:space="preserve"> Reproduire un dessin constitué de segments</w:t>
            </w:r>
          </w:p>
        </w:tc>
        <w:tc>
          <w:tcPr>
            <w:tcW w:w="1694" w:type="dxa"/>
            <w:tcBorders>
              <w:bottom w:val="dashed" w:sz="4" w:space="0" w:color="auto"/>
            </w:tcBorders>
            <w:shd w:val="clear" w:color="auto" w:fill="D9D9D9" w:themeFill="background1" w:themeFillShade="D9"/>
            <w:vAlign w:val="center"/>
          </w:tcPr>
          <w:p w:rsidR="004C151E" w:rsidRPr="005A7434" w:rsidRDefault="004C151E"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 xml:space="preserve">Individuel </w:t>
            </w:r>
          </w:p>
          <w:p w:rsidR="004C151E" w:rsidRDefault="004C151E"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t>Individuel et par équipes de 2</w:t>
            </w:r>
          </w:p>
          <w:p w:rsidR="004C151E" w:rsidRPr="005A7434" w:rsidRDefault="004C151E" w:rsidP="004C151E">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 xml:space="preserve">Collectif </w:t>
            </w:r>
          </w:p>
          <w:p w:rsidR="004C151E" w:rsidRDefault="004C151E" w:rsidP="004C151E">
            <w:pPr>
              <w:jc w:val="center"/>
            </w:pPr>
            <w:r>
              <w:rPr>
                <w:rStyle w:val="A4"/>
                <w:rFonts w:ascii="Pere Castor" w:hAnsi="Pere Castor"/>
                <w:b/>
                <w:color w:val="943634" w:themeColor="accent2" w:themeShade="BF"/>
                <w:szCs w:val="20"/>
              </w:rPr>
              <w:t>4</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C151E" w:rsidRDefault="004C151E" w:rsidP="00946963">
            <w:pPr>
              <w:rPr>
                <w:color w:val="943634" w:themeColor="accent2" w:themeShade="BF"/>
              </w:rPr>
            </w:pPr>
            <w:r>
              <w:rPr>
                <w:color w:val="943634" w:themeColor="accent2" w:themeShade="BF"/>
              </w:rPr>
              <w:t>Pour la classe :</w:t>
            </w:r>
          </w:p>
          <w:p w:rsidR="004C151E" w:rsidRDefault="004C151E" w:rsidP="00946963">
            <w:r w:rsidRPr="003E6D9B">
              <w:rPr>
                <w:color w:val="943634" w:themeColor="accent2" w:themeShade="BF"/>
              </w:rPr>
              <w:t>•</w:t>
            </w:r>
            <w:r>
              <w:t xml:space="preserve"> Calques des modèles A, B, C, D ou E</w:t>
            </w:r>
          </w:p>
          <w:p w:rsidR="004C151E" w:rsidRDefault="004C151E" w:rsidP="00946963">
            <w:pPr>
              <w:rPr>
                <w:color w:val="943634" w:themeColor="accent2" w:themeShade="BF"/>
              </w:rPr>
            </w:pPr>
            <w:r>
              <w:rPr>
                <w:color w:val="943634" w:themeColor="accent2" w:themeShade="BF"/>
              </w:rPr>
              <w:t>Par équipes de 2 :</w:t>
            </w:r>
          </w:p>
          <w:p w:rsidR="004C151E" w:rsidRDefault="004C151E" w:rsidP="00946963">
            <w:r w:rsidRPr="003E6D9B">
              <w:rPr>
                <w:color w:val="943634" w:themeColor="accent2" w:themeShade="BF"/>
              </w:rPr>
              <w:t>•</w:t>
            </w:r>
            <w:r>
              <w:t xml:space="preserve"> Fiche support</w:t>
            </w:r>
          </w:p>
          <w:p w:rsidR="00946963" w:rsidRDefault="00946963" w:rsidP="00946963">
            <w:r w:rsidRPr="003E6D9B">
              <w:rPr>
                <w:color w:val="943634" w:themeColor="accent2" w:themeShade="BF"/>
              </w:rPr>
              <w:t>•</w:t>
            </w:r>
            <w:r>
              <w:t xml:space="preserve"> Modèle E pour certains élèves</w:t>
            </w:r>
          </w:p>
          <w:p w:rsidR="004C151E" w:rsidRDefault="004C151E" w:rsidP="00946963">
            <w:pPr>
              <w:ind w:right="-106"/>
              <w:jc w:val="center"/>
            </w:pPr>
            <w:r w:rsidRPr="0058487F">
              <w:rPr>
                <w:shd w:val="clear" w:color="auto" w:fill="D99594" w:themeFill="accent2" w:themeFillTint="99"/>
              </w:rPr>
              <w:t xml:space="preserve">Exercice </w:t>
            </w:r>
            <w:r>
              <w:rPr>
                <w:shd w:val="clear" w:color="auto" w:fill="D99594" w:themeFill="accent2" w:themeFillTint="99"/>
              </w:rPr>
              <w:t xml:space="preserve">3 </w:t>
            </w:r>
            <w:r w:rsidRPr="0058487F">
              <w:rPr>
                <w:shd w:val="clear" w:color="auto" w:fill="D99594" w:themeFill="accent2" w:themeFillTint="99"/>
              </w:rPr>
              <w:t>page 3</w:t>
            </w:r>
            <w:r w:rsidR="00946963">
              <w:rPr>
                <w:shd w:val="clear" w:color="auto" w:fill="D99594" w:themeFill="accent2" w:themeFillTint="99"/>
              </w:rPr>
              <w:t>4</w:t>
            </w:r>
          </w:p>
        </w:tc>
        <w:tc>
          <w:tcPr>
            <w:tcW w:w="849" w:type="dxa"/>
            <w:tcBorders>
              <w:bottom w:val="dashed" w:sz="4" w:space="0" w:color="auto"/>
            </w:tcBorders>
            <w:shd w:val="clear" w:color="auto" w:fill="D9D9D9" w:themeFill="background1" w:themeFillShade="D9"/>
            <w:vAlign w:val="center"/>
          </w:tcPr>
          <w:p w:rsidR="004C151E" w:rsidRPr="003E6D9B" w:rsidRDefault="004C151E"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946963">
        <w:trPr>
          <w:cantSplit/>
          <w:trHeight w:val="161"/>
        </w:trPr>
        <w:tc>
          <w:tcPr>
            <w:tcW w:w="988"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vAlign w:val="center"/>
          </w:tcPr>
          <w:p w:rsidR="004C151E" w:rsidRDefault="004C151E" w:rsidP="00946963">
            <w:pPr>
              <w:jc w:val="both"/>
              <w:rPr>
                <w:rFonts w:ascii="Script cole" w:hAnsi="Script cole"/>
                <w:color w:val="D99594" w:themeColor="accent2" w:themeTint="99"/>
              </w:rPr>
            </w:pPr>
            <w:r>
              <w:rPr>
                <w:rFonts w:ascii="Script cole" w:hAnsi="Script cole"/>
                <w:color w:val="D99594" w:themeColor="accent2" w:themeTint="99"/>
              </w:rPr>
              <w:t xml:space="preserve">1. </w:t>
            </w:r>
            <w:r w:rsidR="00946963">
              <w:rPr>
                <w:rFonts w:ascii="Script cole" w:hAnsi="Script cole"/>
                <w:color w:val="D99594" w:themeColor="accent2" w:themeTint="99"/>
              </w:rPr>
              <w:t>Tracés à la règle</w:t>
            </w:r>
            <w:r>
              <w:rPr>
                <w:rFonts w:ascii="Script cole" w:hAnsi="Script cole"/>
                <w:color w:val="D99594" w:themeColor="accent2" w:themeTint="99"/>
              </w:rPr>
              <w:t>.</w:t>
            </w:r>
          </w:p>
          <w:p w:rsidR="004C151E" w:rsidRDefault="00946963" w:rsidP="00946963">
            <w:pPr>
              <w:autoSpaceDE w:val="0"/>
              <w:autoSpaceDN w:val="0"/>
              <w:adjustRightInd w:val="0"/>
              <w:jc w:val="both"/>
              <w:rPr>
                <w:rFonts w:ascii="Geometr231 BT" w:hAnsi="Geometr231 BT" w:cs="Frutiger-Cn"/>
                <w:color w:val="000000"/>
              </w:rPr>
            </w:pPr>
            <w:r w:rsidRPr="00946963">
              <w:rPr>
                <w:rFonts w:ascii="Geometr231 BT" w:hAnsi="Geometr231 BT" w:cs="Frutiger-Cn"/>
                <w:color w:val="000000"/>
              </w:rPr>
              <w:t xml:space="preserve">Chaque élève dispose de la fiche support. Donner la consigne </w:t>
            </w:r>
            <w:r w:rsidRPr="00946963">
              <w:rPr>
                <w:rFonts w:ascii="Geometr231 BT" w:hAnsi="Geometr231 BT" w:cs="Frutiger-Cn"/>
                <w:i/>
                <w:color w:val="808080" w:themeColor="background1" w:themeShade="80"/>
              </w:rPr>
              <w:t>: Il s’agit de faire un dessin à la règle en reliant les points comme on veut. Appliquez-vous car les dessins les plus soignés serviront de modèles aux autres élèves pour une activité de reproduction.</w:t>
            </w:r>
            <w:r>
              <w:rPr>
                <w:rFonts w:ascii="Geometr231 BT" w:hAnsi="Geometr231 BT" w:cs="Frutiger-Cn"/>
                <w:color w:val="000000"/>
              </w:rPr>
              <w:t xml:space="preserve"> </w:t>
            </w:r>
            <w:r w:rsidRPr="00946963">
              <w:rPr>
                <w:rFonts w:ascii="Geometr231 BT" w:hAnsi="Geometr231 BT" w:cs="Frutiger-Cn"/>
                <w:color w:val="000000"/>
              </w:rPr>
              <w:t>Passer auprès de chacun pour vérifier la bonne position</w:t>
            </w:r>
            <w:r>
              <w:rPr>
                <w:rFonts w:ascii="Geometr231 BT" w:hAnsi="Geometr231 BT" w:cs="Frutiger-Cn"/>
                <w:color w:val="000000"/>
              </w:rPr>
              <w:t xml:space="preserve"> </w:t>
            </w:r>
            <w:r w:rsidRPr="00946963">
              <w:rPr>
                <w:rFonts w:ascii="Geometr231 BT" w:hAnsi="Geometr231 BT" w:cs="Frutiger-Cn"/>
                <w:color w:val="000000"/>
              </w:rPr>
              <w:t>de la règle, du crayon. Veiller au respect des contraintes (les</w:t>
            </w:r>
            <w:r>
              <w:rPr>
                <w:rFonts w:ascii="Geometr231 BT" w:hAnsi="Geometr231 BT" w:cs="Frutiger-Cn"/>
                <w:color w:val="000000"/>
              </w:rPr>
              <w:t xml:space="preserve"> </w:t>
            </w:r>
            <w:r w:rsidRPr="00946963">
              <w:rPr>
                <w:rFonts w:ascii="Geometr231 BT" w:hAnsi="Geometr231 BT" w:cs="Frutiger-Cn"/>
                <w:color w:val="000000"/>
              </w:rPr>
              <w:t>segments tracés ont pour extrémités les points dessinés sur la</w:t>
            </w:r>
            <w:r>
              <w:rPr>
                <w:rFonts w:ascii="Geometr231 BT" w:hAnsi="Geometr231 BT" w:cs="Frutiger-Cn"/>
                <w:color w:val="000000"/>
              </w:rPr>
              <w:t xml:space="preserve"> </w:t>
            </w:r>
            <w:r w:rsidRPr="00946963">
              <w:rPr>
                <w:rFonts w:ascii="Geometr231 BT" w:hAnsi="Geometr231 BT" w:cs="Frutiger-Cn"/>
                <w:color w:val="000000"/>
              </w:rPr>
              <w:t>fiche). Proposer à certains de refaire un autre dessin avec le</w:t>
            </w:r>
            <w:r>
              <w:rPr>
                <w:rFonts w:ascii="Geometr231 BT" w:hAnsi="Geometr231 BT" w:cs="Frutiger-Cn"/>
                <w:color w:val="000000"/>
              </w:rPr>
              <w:t xml:space="preserve"> </w:t>
            </w:r>
            <w:r w:rsidRPr="00946963">
              <w:rPr>
                <w:rFonts w:ascii="Geometr231 BT" w:hAnsi="Geometr231 BT" w:cs="Frutiger-Cn"/>
                <w:color w:val="000000"/>
              </w:rPr>
              <w:t>même support.</w:t>
            </w:r>
            <w:r>
              <w:rPr>
                <w:rFonts w:ascii="Geometr231 BT" w:hAnsi="Geometr231 BT" w:cs="Frutiger-Cn"/>
                <w:color w:val="000000"/>
              </w:rPr>
              <w:t xml:space="preserve"> </w:t>
            </w:r>
            <w:r w:rsidRPr="00946963">
              <w:rPr>
                <w:rFonts w:ascii="Geometr231 BT" w:hAnsi="Geometr231 BT" w:cs="Frutiger-Cn"/>
                <w:color w:val="000000"/>
              </w:rPr>
              <w:t>Une fois les dessins réalisés, en afficher quelques-uns au</w:t>
            </w:r>
            <w:r>
              <w:rPr>
                <w:rFonts w:ascii="Geometr231 BT" w:hAnsi="Geometr231 BT" w:cs="Frutiger-Cn"/>
                <w:color w:val="000000"/>
              </w:rPr>
              <w:t xml:space="preserve"> </w:t>
            </w:r>
            <w:r w:rsidRPr="00946963">
              <w:rPr>
                <w:rFonts w:ascii="Geometr231 BT" w:hAnsi="Geometr231 BT" w:cs="Frutiger-Cn"/>
                <w:color w:val="000000"/>
              </w:rPr>
              <w:t>tableau.</w:t>
            </w:r>
          </w:p>
          <w:p w:rsidR="00946963" w:rsidRDefault="00946963" w:rsidP="00946963">
            <w:pPr>
              <w:jc w:val="both"/>
              <w:rPr>
                <w:rFonts w:ascii="Script cole" w:hAnsi="Script cole"/>
                <w:color w:val="D99594" w:themeColor="accent2" w:themeTint="99"/>
              </w:rPr>
            </w:pPr>
            <w:r>
              <w:rPr>
                <w:rFonts w:ascii="Script cole" w:hAnsi="Script cole"/>
                <w:color w:val="D99594" w:themeColor="accent2" w:themeTint="99"/>
              </w:rPr>
              <w:t>2. Première reproduction.</w:t>
            </w:r>
          </w:p>
          <w:p w:rsidR="00946963" w:rsidRPr="00946963" w:rsidRDefault="00946963" w:rsidP="00946963">
            <w:pPr>
              <w:autoSpaceDE w:val="0"/>
              <w:autoSpaceDN w:val="0"/>
              <w:adjustRightInd w:val="0"/>
              <w:jc w:val="both"/>
              <w:rPr>
                <w:rFonts w:ascii="Geometr231 BT" w:hAnsi="Geometr231 BT" w:cs="Frutiger-Cn"/>
                <w:i/>
                <w:color w:val="808080" w:themeColor="background1" w:themeShade="80"/>
              </w:rPr>
            </w:pPr>
            <w:r w:rsidRPr="00946963">
              <w:rPr>
                <w:rFonts w:ascii="Geometr231 BT" w:hAnsi="Geometr231 BT" w:cs="Frutiger-Cn"/>
                <w:i/>
                <w:color w:val="808080" w:themeColor="background1" w:themeShade="80"/>
              </w:rPr>
              <w:t>Il s’agit maintenant de reproduire un dessin, comme ceux qui sont affichés, à partir du même support. Chacun fera une reproduction, mais il y aura un seul modèle par équipe de 2.</w:t>
            </w:r>
          </w:p>
          <w:p w:rsidR="00946963" w:rsidRPr="004C151E" w:rsidRDefault="00946963" w:rsidP="00946963">
            <w:pPr>
              <w:autoSpaceDE w:val="0"/>
              <w:autoSpaceDN w:val="0"/>
              <w:adjustRightInd w:val="0"/>
              <w:jc w:val="both"/>
              <w:rPr>
                <w:color w:val="00B050"/>
              </w:rPr>
            </w:pPr>
            <w:r w:rsidRPr="00946963">
              <w:rPr>
                <w:rFonts w:ascii="Geometr231 BT" w:hAnsi="Geometr231 BT" w:cs="Frutiger-Cn"/>
                <w:i/>
                <w:color w:val="808080" w:themeColor="background1" w:themeShade="80"/>
              </w:rPr>
              <w:t>Attention, il faut refaire exactement le même dessin que le modèle.</w:t>
            </w:r>
            <w:r>
              <w:rPr>
                <w:rFonts w:ascii="Geometr231 BT" w:hAnsi="Geometr231 BT" w:cs="Frutiger-Cn"/>
                <w:color w:val="000000"/>
              </w:rPr>
              <w:t xml:space="preserve"> </w:t>
            </w:r>
            <w:r w:rsidRPr="00946963">
              <w:rPr>
                <w:rFonts w:ascii="Geometr231 BT" w:hAnsi="Geometr231 BT" w:cs="Frutiger-Cn"/>
                <w:color w:val="000000"/>
              </w:rPr>
              <w:t>Distribuer à chaque équipe soit un dessin effectué par un</w:t>
            </w:r>
            <w:r>
              <w:rPr>
                <w:rFonts w:ascii="Geometr231 BT" w:hAnsi="Geometr231 BT" w:cs="Frutiger-Cn"/>
                <w:color w:val="000000"/>
              </w:rPr>
              <w:t xml:space="preserve"> </w:t>
            </w:r>
            <w:r w:rsidRPr="00946963">
              <w:rPr>
                <w:rFonts w:ascii="Geometr231 BT" w:hAnsi="Geometr231 BT" w:cs="Frutiger-Cn"/>
                <w:color w:val="000000"/>
              </w:rPr>
              <w:t>camarade, soit un des modèles A, B, C ou D. Rappeler que</w:t>
            </w:r>
            <w:r>
              <w:rPr>
                <w:rFonts w:ascii="Geometr231 BT" w:hAnsi="Geometr231 BT" w:cs="Frutiger-Cn"/>
                <w:color w:val="000000"/>
              </w:rPr>
              <w:t xml:space="preserve"> </w:t>
            </w:r>
            <w:r w:rsidRPr="00946963">
              <w:rPr>
                <w:rFonts w:ascii="Geometr231 BT" w:hAnsi="Geometr231 BT" w:cs="Frutiger-Cn"/>
                <w:color w:val="000000"/>
              </w:rPr>
              <w:t>tous les dessins ont été effectués en reliant les points de la</w:t>
            </w:r>
            <w:r>
              <w:rPr>
                <w:rFonts w:ascii="Geometr231 BT" w:hAnsi="Geometr231 BT" w:cs="Frutiger-Cn"/>
                <w:color w:val="000000"/>
              </w:rPr>
              <w:t xml:space="preserve"> </w:t>
            </w:r>
            <w:r w:rsidRPr="00946963">
              <w:rPr>
                <w:rFonts w:ascii="Geometr231 BT" w:hAnsi="Geometr231 BT" w:cs="Frutiger-Cn"/>
                <w:color w:val="000000"/>
              </w:rPr>
              <w:t>fiche-support à l’aide de la règle. Engager chacun à analyser</w:t>
            </w:r>
            <w:r>
              <w:rPr>
                <w:rFonts w:ascii="Geometr231 BT" w:hAnsi="Geometr231 BT" w:cs="Frutiger-Cn"/>
                <w:color w:val="000000"/>
              </w:rPr>
              <w:t xml:space="preserve"> </w:t>
            </w:r>
            <w:r w:rsidRPr="00946963">
              <w:rPr>
                <w:rFonts w:ascii="Geometr231 BT" w:hAnsi="Geometr231 BT" w:cs="Frutiger-Cn"/>
                <w:color w:val="000000"/>
              </w:rPr>
              <w:t>le modèle et à apporter beaucoup de soin à la reproduction.</w:t>
            </w:r>
            <w:r>
              <w:rPr>
                <w:rFonts w:ascii="Geometr231 BT" w:hAnsi="Geometr231 BT" w:cs="Frutiger-Cn"/>
                <w:color w:val="000000"/>
              </w:rPr>
              <w:t xml:space="preserve"> </w:t>
            </w:r>
            <w:r w:rsidRPr="00946963">
              <w:rPr>
                <w:rFonts w:ascii="Geometr231 BT" w:hAnsi="Geometr231 BT" w:cs="Frutiger-Cn"/>
                <w:color w:val="000000"/>
              </w:rPr>
              <w:t>Lorsque les deux élèves d’une équipe ont terminé leur</w:t>
            </w:r>
            <w:r>
              <w:rPr>
                <w:rFonts w:ascii="Geometr231 BT" w:hAnsi="Geometr231 BT" w:cs="Frutiger-Cn"/>
                <w:color w:val="000000"/>
              </w:rPr>
              <w:t xml:space="preserve"> </w:t>
            </w:r>
            <w:r w:rsidRPr="00946963">
              <w:rPr>
                <w:rFonts w:ascii="Geometr231 BT" w:hAnsi="Geometr231 BT" w:cs="Frutiger-Cn"/>
                <w:color w:val="000000"/>
              </w:rPr>
              <w:t>tâche, les engager à observer et comparer leurs productions.</w:t>
            </w:r>
            <w:r>
              <w:rPr>
                <w:rFonts w:ascii="Geometr231 BT" w:hAnsi="Geometr231 BT" w:cs="Frutiger-Cn"/>
                <w:color w:val="000000"/>
              </w:rPr>
              <w:t xml:space="preserve"> </w:t>
            </w:r>
            <w:r w:rsidRPr="00946963">
              <w:rPr>
                <w:rFonts w:ascii="Geometr231 BT" w:hAnsi="Geometr231 BT" w:cs="Frutiger-Cn"/>
                <w:color w:val="000000"/>
              </w:rPr>
              <w:t>La validation par superposition avec le modèle et contrôle pa</w:t>
            </w:r>
            <w:r>
              <w:rPr>
                <w:rFonts w:ascii="Geometr231 BT" w:hAnsi="Geometr231 BT" w:cs="Frutiger-Cn"/>
                <w:color w:val="000000"/>
              </w:rPr>
              <w:t xml:space="preserve">r </w:t>
            </w:r>
            <w:r w:rsidRPr="00946963">
              <w:rPr>
                <w:rFonts w:ascii="Geometr231 BT" w:hAnsi="Geometr231 BT" w:cs="Frutiger-Cn"/>
                <w:color w:val="000000"/>
              </w:rPr>
              <w:t>transparence peut s’avérer nécessaire pour certains.</w:t>
            </w:r>
          </w:p>
        </w:tc>
        <w:tc>
          <w:tcPr>
            <w:tcW w:w="4889" w:type="dxa"/>
            <w:gridSpan w:val="3"/>
            <w:tcBorders>
              <w:top w:val="dashed" w:sz="4" w:space="0" w:color="auto"/>
              <w:left w:val="dashed" w:sz="4" w:space="0" w:color="FFFFFF" w:themeColor="background1"/>
            </w:tcBorders>
          </w:tcPr>
          <w:p w:rsidR="004C151E" w:rsidRDefault="00946963" w:rsidP="00946963">
            <w:pPr>
              <w:jc w:val="both"/>
              <w:rPr>
                <w:rFonts w:ascii="Script cole" w:hAnsi="Script cole"/>
                <w:color w:val="D99594" w:themeColor="accent2" w:themeTint="99"/>
              </w:rPr>
            </w:pPr>
            <w:r>
              <w:rPr>
                <w:rFonts w:ascii="Script cole" w:hAnsi="Script cole"/>
                <w:color w:val="D99594" w:themeColor="accent2" w:themeTint="99"/>
              </w:rPr>
              <w:t>3</w:t>
            </w:r>
            <w:r w:rsidR="004C151E">
              <w:rPr>
                <w:rFonts w:ascii="Script cole" w:hAnsi="Script cole"/>
                <w:color w:val="D99594" w:themeColor="accent2" w:themeTint="99"/>
              </w:rPr>
              <w:t xml:space="preserve">. </w:t>
            </w:r>
            <w:r>
              <w:rPr>
                <w:rFonts w:ascii="Script cole" w:hAnsi="Script cole"/>
                <w:color w:val="D99594" w:themeColor="accent2" w:themeTint="99"/>
              </w:rPr>
              <w:t>Mise en commun</w:t>
            </w:r>
            <w:r w:rsidR="004C151E">
              <w:rPr>
                <w:rFonts w:ascii="Script cole" w:hAnsi="Script cole"/>
                <w:color w:val="D99594" w:themeColor="accent2" w:themeTint="99"/>
              </w:rPr>
              <w:t>.</w:t>
            </w:r>
          </w:p>
          <w:p w:rsidR="004C151E" w:rsidRDefault="00946963" w:rsidP="00946963">
            <w:pPr>
              <w:autoSpaceDE w:val="0"/>
              <w:autoSpaceDN w:val="0"/>
              <w:adjustRightInd w:val="0"/>
              <w:jc w:val="both"/>
              <w:rPr>
                <w:rFonts w:ascii="Geometr231 BT" w:hAnsi="Geometr231 BT" w:cs="Frutiger-Cn"/>
                <w:color w:val="000000"/>
              </w:rPr>
            </w:pPr>
            <w:r w:rsidRPr="00946963">
              <w:rPr>
                <w:rFonts w:ascii="Geometr231 BT" w:hAnsi="Geometr231 BT" w:cs="Frutiger-Cn"/>
                <w:color w:val="000000"/>
              </w:rPr>
              <w:t>Une mise en commun rapide, prenant appui sur une</w:t>
            </w:r>
            <w:r>
              <w:rPr>
                <w:rFonts w:ascii="Geometr231 BT" w:hAnsi="Geometr231 BT" w:cs="Frutiger-Cn"/>
                <w:color w:val="000000"/>
              </w:rPr>
              <w:t xml:space="preserve"> </w:t>
            </w:r>
            <w:r w:rsidRPr="00946963">
              <w:rPr>
                <w:rFonts w:ascii="Geometr231 BT" w:hAnsi="Geometr231 BT" w:cs="Frutiger-Cn"/>
                <w:color w:val="000000"/>
              </w:rPr>
              <w:t>reproduction commencée par un élève au tableau, peut</w:t>
            </w:r>
            <w:r>
              <w:rPr>
                <w:rFonts w:ascii="Geometr231 BT" w:hAnsi="Geometr231 BT" w:cs="Frutiger-Cn"/>
                <w:color w:val="000000"/>
              </w:rPr>
              <w:t xml:space="preserve"> </w:t>
            </w:r>
            <w:r w:rsidRPr="00946963">
              <w:rPr>
                <w:rFonts w:ascii="Geometr231 BT" w:hAnsi="Geometr231 BT" w:cs="Frutiger-Cn"/>
                <w:color w:val="000000"/>
              </w:rPr>
              <w:t>permettre d’expliciter les stratégies de reproduction (isoler</w:t>
            </w:r>
            <w:r>
              <w:rPr>
                <w:rFonts w:ascii="Geometr231 BT" w:hAnsi="Geometr231 BT" w:cs="Frutiger-Cn"/>
                <w:color w:val="000000"/>
              </w:rPr>
              <w:t xml:space="preserve"> </w:t>
            </w:r>
            <w:r w:rsidRPr="00946963">
              <w:rPr>
                <w:rFonts w:ascii="Geometr231 BT" w:hAnsi="Geometr231 BT" w:cs="Frutiger-Cn"/>
                <w:color w:val="000000"/>
              </w:rPr>
              <w:t>un segment dans la figure modèle, repérer ses extrémités,</w:t>
            </w:r>
            <w:r>
              <w:rPr>
                <w:rFonts w:ascii="Geometr231 BT" w:hAnsi="Geometr231 BT" w:cs="Frutiger-Cn"/>
                <w:color w:val="000000"/>
              </w:rPr>
              <w:t xml:space="preserve"> </w:t>
            </w:r>
            <w:r w:rsidRPr="00946963">
              <w:rPr>
                <w:rFonts w:ascii="Geometr231 BT" w:hAnsi="Geometr231 BT" w:cs="Frutiger-Cn"/>
                <w:color w:val="000000"/>
              </w:rPr>
              <w:t>retrouver ses extrémités sur la fiche-support, tracer le</w:t>
            </w:r>
            <w:r>
              <w:rPr>
                <w:rFonts w:ascii="Geometr231 BT" w:hAnsi="Geometr231 BT" w:cs="Frutiger-Cn"/>
                <w:color w:val="000000"/>
              </w:rPr>
              <w:t xml:space="preserve"> </w:t>
            </w:r>
            <w:r w:rsidRPr="00946963">
              <w:rPr>
                <w:rFonts w:ascii="Geometr231 BT" w:hAnsi="Geometr231 BT" w:cs="Frutiger-Cn"/>
                <w:color w:val="000000"/>
              </w:rPr>
              <w:t>segment), ainsi que les stratégies de contrôle.</w:t>
            </w:r>
          </w:p>
          <w:p w:rsidR="00946963" w:rsidRDefault="00946963" w:rsidP="00946963">
            <w:pPr>
              <w:jc w:val="both"/>
              <w:rPr>
                <w:rFonts w:ascii="Script cole" w:hAnsi="Script cole"/>
                <w:color w:val="D99594" w:themeColor="accent2" w:themeTint="99"/>
              </w:rPr>
            </w:pPr>
            <w:r>
              <w:rPr>
                <w:rFonts w:ascii="Script cole" w:hAnsi="Script cole"/>
                <w:color w:val="D99594" w:themeColor="accent2" w:themeTint="99"/>
              </w:rPr>
              <w:t>4. Fichier d’entrainement.</w:t>
            </w:r>
          </w:p>
          <w:p w:rsidR="00946963" w:rsidRDefault="00946963" w:rsidP="00946963">
            <w:pPr>
              <w:autoSpaceDE w:val="0"/>
              <w:autoSpaceDN w:val="0"/>
              <w:adjustRightInd w:val="0"/>
              <w:jc w:val="both"/>
              <w:rPr>
                <w:rFonts w:ascii="Geometr231 BT" w:hAnsi="Geometr231 BT" w:cs="Frutiger-Cn"/>
                <w:color w:val="000000"/>
              </w:rPr>
            </w:pPr>
            <w:r w:rsidRPr="00946963">
              <w:rPr>
                <w:rFonts w:ascii="Geometr231 BT" w:hAnsi="Geometr231 BT" w:cs="Frutiger-Cn"/>
                <w:color w:val="000000"/>
              </w:rPr>
              <w:t>Chaque élève réalise la reproduction demandée sur le</w:t>
            </w:r>
            <w:r>
              <w:rPr>
                <w:rFonts w:ascii="Geometr231 BT" w:hAnsi="Geometr231 BT" w:cs="Frutiger-Cn"/>
                <w:color w:val="000000"/>
              </w:rPr>
              <w:t xml:space="preserve"> </w:t>
            </w:r>
            <w:r w:rsidRPr="00946963">
              <w:rPr>
                <w:rFonts w:ascii="Geometr231 BT" w:hAnsi="Geometr231 BT" w:cs="Frutiger-Cn"/>
                <w:color w:val="000000"/>
              </w:rPr>
              <w:t>fi chier. Si un élève s’</w:t>
            </w:r>
            <w:r>
              <w:rPr>
                <w:rFonts w:ascii="Geometr231 BT" w:hAnsi="Geometr231 BT" w:cs="Frutiger-Cn"/>
                <w:color w:val="000000"/>
              </w:rPr>
              <w:t>avère particulièrement en diffi</w:t>
            </w:r>
            <w:r w:rsidRPr="00946963">
              <w:rPr>
                <w:rFonts w:ascii="Geometr231 BT" w:hAnsi="Geometr231 BT" w:cs="Frutiger-Cn"/>
                <w:color w:val="000000"/>
              </w:rPr>
              <w:t>culté pour</w:t>
            </w:r>
            <w:r>
              <w:rPr>
                <w:rFonts w:ascii="Geometr231 BT" w:hAnsi="Geometr231 BT" w:cs="Frutiger-Cn"/>
                <w:color w:val="000000"/>
              </w:rPr>
              <w:t xml:space="preserve"> r</w:t>
            </w:r>
            <w:r w:rsidRPr="00946963">
              <w:rPr>
                <w:rFonts w:ascii="Geometr231 BT" w:hAnsi="Geometr231 BT" w:cs="Frutiger-Cn"/>
                <w:color w:val="000000"/>
              </w:rPr>
              <w:t xml:space="preserve">eproduire le modèle sur </w:t>
            </w:r>
            <w:r>
              <w:rPr>
                <w:rFonts w:ascii="Geometr231 BT" w:hAnsi="Geometr231 BT" w:cs="Frutiger-Cn"/>
                <w:color w:val="000000"/>
              </w:rPr>
              <w:t>le fi chier, lui proposer la fi</w:t>
            </w:r>
            <w:r w:rsidRPr="00946963">
              <w:rPr>
                <w:rFonts w:ascii="Geometr231 BT" w:hAnsi="Geometr231 BT" w:cs="Frutiger-Cn"/>
                <w:color w:val="000000"/>
              </w:rPr>
              <w:t>che support</w:t>
            </w:r>
            <w:r>
              <w:rPr>
                <w:rFonts w:ascii="Geometr231 BT" w:hAnsi="Geometr231 BT" w:cs="Frutiger-Cn"/>
                <w:color w:val="000000"/>
              </w:rPr>
              <w:t xml:space="preserve"> </w:t>
            </w:r>
            <w:r w:rsidRPr="00946963">
              <w:rPr>
                <w:rFonts w:ascii="Geometr231 BT" w:hAnsi="Geometr231 BT" w:cs="Frutiger-Cn"/>
                <w:color w:val="000000"/>
              </w:rPr>
              <w:t>et le modèle E. Puis, en fonction du temps disponible, proposer</w:t>
            </w:r>
            <w:r>
              <w:rPr>
                <w:rFonts w:ascii="Geometr231 BT" w:hAnsi="Geometr231 BT" w:cs="Frutiger-Cn"/>
                <w:color w:val="000000"/>
              </w:rPr>
              <w:t xml:space="preserve"> </w:t>
            </w:r>
            <w:r w:rsidRPr="00946963">
              <w:rPr>
                <w:rFonts w:ascii="Geometr231 BT" w:hAnsi="Geometr231 BT" w:cs="Frutiger-Cn"/>
                <w:color w:val="000000"/>
              </w:rPr>
              <w:t>d’</w:t>
            </w:r>
            <w:r>
              <w:rPr>
                <w:rFonts w:ascii="Geometr231 BT" w:hAnsi="Geometr231 BT" w:cs="Frutiger-Cn"/>
                <w:color w:val="000000"/>
              </w:rPr>
              <w:t>autres exercices avec la fi</w:t>
            </w:r>
            <w:r w:rsidRPr="00946963">
              <w:rPr>
                <w:rFonts w:ascii="Geometr231 BT" w:hAnsi="Geometr231 BT" w:cs="Frutiger-Cn"/>
                <w:color w:val="000000"/>
              </w:rPr>
              <w:t>che support et un modèle A, B, C</w:t>
            </w:r>
            <w:r>
              <w:rPr>
                <w:rFonts w:ascii="Geometr231 BT" w:hAnsi="Geometr231 BT" w:cs="Frutiger-Cn"/>
                <w:color w:val="000000"/>
              </w:rPr>
              <w:t xml:space="preserve"> </w:t>
            </w:r>
            <w:r w:rsidRPr="00946963">
              <w:rPr>
                <w:rFonts w:ascii="Geometr231 BT" w:hAnsi="Geometr231 BT" w:cs="Frutiger-Cn"/>
                <w:color w:val="000000"/>
              </w:rPr>
              <w:t>ou D non réalisé.</w:t>
            </w:r>
          </w:p>
          <w:p w:rsidR="00946963" w:rsidRDefault="00946963" w:rsidP="00946963">
            <w:pPr>
              <w:autoSpaceDE w:val="0"/>
              <w:autoSpaceDN w:val="0"/>
              <w:adjustRightInd w:val="0"/>
              <w:jc w:val="both"/>
              <w:rPr>
                <w:rFonts w:ascii="Geometr231 BT" w:hAnsi="Geometr231 BT" w:cs="Frutiger-Cn"/>
                <w:color w:val="000000"/>
              </w:rPr>
            </w:pPr>
          </w:p>
          <w:p w:rsidR="004C151E" w:rsidRPr="00946963" w:rsidRDefault="00946963" w:rsidP="00946963">
            <w:pPr>
              <w:autoSpaceDE w:val="0"/>
              <w:autoSpaceDN w:val="0"/>
              <w:adjustRightInd w:val="0"/>
              <w:jc w:val="both"/>
              <w:rPr>
                <w:rFonts w:ascii="Geometr231 BT" w:hAnsi="Geometr231 BT" w:cs="Frutiger-Cn"/>
                <w:color w:val="000000"/>
              </w:rPr>
            </w:pPr>
            <w:r>
              <w:object w:dxaOrig="6675" w:dyaOrig="4155">
                <v:shape id="_x0000_i1029" type="#_x0000_t75" style="width:231.6pt;height:144.7pt" o:ole="">
                  <v:imagedata r:id="rId15" o:title=""/>
                </v:shape>
                <o:OLEObject Type="Embed" ProgID="PBrush" ShapeID="_x0000_i1029" DrawAspect="Content" ObjectID="_1381043772" r:id="rId16"/>
              </w:object>
            </w:r>
          </w:p>
        </w:tc>
      </w:tr>
    </w:tbl>
    <w:p w:rsidR="00946963" w:rsidRDefault="00492DC5" w:rsidP="00946963">
      <w:pPr>
        <w:rPr>
          <w:rFonts w:ascii="Pere Castor" w:hAnsi="Pere Castor"/>
          <w:sz w:val="60"/>
          <w:szCs w:val="60"/>
          <w:u w:val="thick"/>
        </w:rPr>
      </w:pPr>
      <w:r>
        <w:rPr>
          <w:rFonts w:ascii="Sebran3" w:hAnsi="Sebran3"/>
          <w:b/>
          <w:noProof/>
          <w:color w:val="FFFFFF" w:themeColor="background1"/>
          <w:sz w:val="20"/>
        </w:rPr>
        <w:lastRenderedPageBreak/>
        <w:pict>
          <v:rect id="_x0000_s1165" style="position:absolute;margin-left:403.55pt;margin-top:138.15pt;width:212.45pt;height:16.55pt;rotation:90;z-index:251728896;mso-position-horizontal-relative:text;mso-position-vertical-relative:text" strokecolor="white [3212]">
            <v:textbox style="layout-flow:vertical;mso-layout-flow-alt:bottom-to-top;mso-next-textbox:#_x0000_s1165"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946963" w:rsidRPr="00CB6168" w:rsidRDefault="00946963" w:rsidP="0094696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946963" w:rsidRPr="00C94E54" w:rsidRDefault="00946963" w:rsidP="0094696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946963" w:rsidRPr="00CB6168" w:rsidRDefault="00946963" w:rsidP="0094696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Unité 4</w:t>
      </w:r>
    </w:p>
    <w:p w:rsidR="00946963" w:rsidRPr="00CB6168" w:rsidRDefault="00946963" w:rsidP="0094696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946963" w:rsidTr="00946963">
        <w:tc>
          <w:tcPr>
            <w:tcW w:w="988"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946963" w:rsidRPr="003E6D9B" w:rsidRDefault="0094696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p>
        </w:tc>
      </w:tr>
      <w:tr w:rsidR="00946963" w:rsidTr="00946963">
        <w:trPr>
          <w:trHeight w:val="541"/>
        </w:trPr>
        <w:tc>
          <w:tcPr>
            <w:tcW w:w="988"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946963" w:rsidRPr="004F4C4D" w:rsidRDefault="00946963"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946963" w:rsidRDefault="00946963" w:rsidP="00946963">
            <w:pPr>
              <w:autoSpaceDE w:val="0"/>
              <w:autoSpaceDN w:val="0"/>
              <w:adjustRightInd w:val="0"/>
            </w:pPr>
            <w:r>
              <w:rPr>
                <w:b/>
              </w:rPr>
              <w:t>Ajout ou retrait de dizaines entières</w:t>
            </w:r>
          </w:p>
        </w:tc>
        <w:tc>
          <w:tcPr>
            <w:tcW w:w="2661" w:type="dxa"/>
            <w:tcBorders>
              <w:bottom w:val="single" w:sz="4" w:space="0" w:color="auto"/>
            </w:tcBorders>
            <w:shd w:val="clear" w:color="auto" w:fill="D9D9D9" w:themeFill="background1" w:themeFillShade="D9"/>
            <w:vAlign w:val="center"/>
          </w:tcPr>
          <w:p w:rsidR="00946963" w:rsidRDefault="00946963" w:rsidP="00946963">
            <w:r w:rsidRPr="008F4A6A">
              <w:rPr>
                <w:color w:val="E5B8B7" w:themeColor="accent2" w:themeTint="66"/>
              </w:rPr>
              <w:t>•</w:t>
            </w:r>
            <w:r>
              <w:t xml:space="preserve"> donner des sommes, des différences ou des compléments</w:t>
            </w:r>
          </w:p>
        </w:tc>
        <w:tc>
          <w:tcPr>
            <w:tcW w:w="1694" w:type="dxa"/>
            <w:tcBorders>
              <w:bottom w:val="single"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946963" w:rsidRDefault="00946963" w:rsidP="00946963">
            <w:pPr>
              <w:ind w:right="-108"/>
              <w:jc w:val="center"/>
            </w:pPr>
            <w:r w:rsidRPr="004F4C4D">
              <w:rPr>
                <w:shd w:val="clear" w:color="auto" w:fill="F2DBDB" w:themeFill="accent2" w:themeFillTint="33"/>
              </w:rPr>
              <w:t>Exercice 1 page 3</w:t>
            </w:r>
            <w:r>
              <w:rPr>
                <w:shd w:val="clear" w:color="auto" w:fill="F2DBDB" w:themeFill="accent2" w:themeFillTint="33"/>
              </w:rPr>
              <w:t>5</w:t>
            </w:r>
          </w:p>
        </w:tc>
        <w:tc>
          <w:tcPr>
            <w:tcW w:w="849" w:type="dxa"/>
            <w:tcBorders>
              <w:bottom w:val="single"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946963" w:rsidTr="00946963">
        <w:trPr>
          <w:cantSplit/>
          <w:trHeight w:val="880"/>
        </w:trPr>
        <w:tc>
          <w:tcPr>
            <w:tcW w:w="988" w:type="dxa"/>
            <w:vMerge/>
            <w:shd w:val="clear" w:color="auto" w:fill="F2DBDB" w:themeFill="accent2" w:themeFillTint="33"/>
            <w:textDirection w:val="btLr"/>
            <w:vAlign w:val="center"/>
          </w:tcPr>
          <w:p w:rsidR="00946963" w:rsidRDefault="00946963"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D22424">
              <w:rPr>
                <w:rFonts w:ascii="Script cole" w:hAnsi="Script cole"/>
                <w:bdr w:val="single" w:sz="6" w:space="0" w:color="F2DBDB" w:themeColor="accent2" w:themeTint="33"/>
              </w:rPr>
              <w:t>48+20</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D22424">
              <w:rPr>
                <w:rFonts w:ascii="Script cole" w:hAnsi="Script cole"/>
                <w:bdr w:val="single" w:sz="6" w:space="0" w:color="F2DBDB" w:themeColor="accent2" w:themeTint="33"/>
              </w:rPr>
              <w:t>50+17</w:t>
            </w:r>
            <w:r w:rsidRPr="00CB6168">
              <w:rPr>
                <w:rFonts w:ascii="Script cole" w:hAnsi="Script cole"/>
              </w:rPr>
              <w:t xml:space="preserve">   </w:t>
            </w:r>
            <w:r w:rsidRPr="00A97E26">
              <w:rPr>
                <w:rFonts w:ascii="Script cole" w:hAnsi="Script cole"/>
                <w:b/>
                <w:bdr w:val="single" w:sz="6" w:space="0" w:color="F2DBDB" w:themeColor="accent2" w:themeTint="33"/>
              </w:rPr>
              <w:t>c.</w:t>
            </w:r>
            <w:r w:rsidR="00D22424">
              <w:rPr>
                <w:rFonts w:ascii="Script cole" w:hAnsi="Script cole"/>
                <w:bdr w:val="single" w:sz="6" w:space="0" w:color="F2DBDB" w:themeColor="accent2" w:themeTint="33"/>
              </w:rPr>
              <w:t>62-20</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D22424">
              <w:rPr>
                <w:rFonts w:ascii="Script cole" w:hAnsi="Script cole"/>
                <w:bdr w:val="single" w:sz="6" w:space="0" w:color="F2DBDB" w:themeColor="accent2" w:themeTint="33"/>
              </w:rPr>
              <w:t>85-80</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w:t>
            </w:r>
            <w:r w:rsidR="00D22424">
              <w:rPr>
                <w:rFonts w:ascii="Script cole" w:hAnsi="Script cole"/>
                <w:bdr w:val="single" w:sz="6" w:space="0" w:color="F2DBDB" w:themeColor="accent2" w:themeTint="33"/>
              </w:rPr>
              <w:t>20</w:t>
            </w:r>
            <w:r>
              <w:rPr>
                <w:rFonts w:ascii="Script cole" w:hAnsi="Script cole"/>
                <w:bdr w:val="single" w:sz="6" w:space="0" w:color="F2DBDB" w:themeColor="accent2" w:themeTint="33"/>
              </w:rPr>
              <w:t xml:space="preserve"> pour aller à </w:t>
            </w:r>
            <w:r w:rsidR="00D22424">
              <w:rPr>
                <w:rFonts w:ascii="Script cole" w:hAnsi="Script cole"/>
                <w:bdr w:val="single" w:sz="6" w:space="0" w:color="F2DBDB" w:themeColor="accent2" w:themeTint="33"/>
              </w:rPr>
              <w:t>52</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D22424">
              <w:rPr>
                <w:rFonts w:ascii="Script cole" w:hAnsi="Script cole"/>
                <w:bdr w:val="single" w:sz="6" w:space="0" w:color="F2DBDB" w:themeColor="accent2" w:themeTint="33"/>
              </w:rPr>
              <w:t>30</w:t>
            </w:r>
            <w:r>
              <w:rPr>
                <w:rFonts w:ascii="Script cole" w:hAnsi="Script cole"/>
                <w:bdr w:val="single" w:sz="6" w:space="0" w:color="F2DBDB" w:themeColor="accent2" w:themeTint="33"/>
              </w:rPr>
              <w:t xml:space="preserve"> pour aller à </w:t>
            </w:r>
            <w:r w:rsidR="00D22424">
              <w:rPr>
                <w:rFonts w:ascii="Script cole" w:hAnsi="Script cole"/>
                <w:bdr w:val="single" w:sz="6" w:space="0" w:color="F2DBDB" w:themeColor="accent2" w:themeTint="33"/>
              </w:rPr>
              <w:t>75</w:t>
            </w:r>
          </w:p>
          <w:p w:rsidR="00946963" w:rsidRPr="00382340" w:rsidRDefault="00946963" w:rsidP="00D22424">
            <w:pPr>
              <w:ind w:right="-106"/>
              <w:rPr>
                <w:rFonts w:ascii="Script cole" w:hAnsi="Script cole"/>
                <w:sz w:val="4"/>
                <w:bdr w:val="single" w:sz="6" w:space="0" w:color="F2DBDB" w:themeColor="accent2" w:themeTint="33"/>
              </w:rPr>
            </w:pPr>
            <w:r>
              <w:rPr>
                <w:rFonts w:ascii="Script cole" w:hAnsi="Script cole"/>
              </w:rPr>
              <w:t xml:space="preserve">           </w:t>
            </w:r>
            <w:r w:rsidR="00D22424">
              <w:rPr>
                <w:rFonts w:ascii="Script cole" w:hAnsi="Script cole"/>
              </w:rPr>
              <w:t xml:space="preserve">   </w:t>
            </w:r>
            <w:r w:rsidR="00D22424">
              <w:rPr>
                <w:rFonts w:ascii="Script cole" w:hAnsi="Script cole"/>
                <w:color w:val="00B050"/>
              </w:rPr>
              <w:t>68             67</w:t>
            </w:r>
            <w:r>
              <w:rPr>
                <w:rFonts w:ascii="Script cole" w:hAnsi="Script cole"/>
                <w:color w:val="00B050"/>
              </w:rPr>
              <w:t xml:space="preserve">              </w:t>
            </w:r>
            <w:r w:rsidR="00D22424">
              <w:rPr>
                <w:rFonts w:ascii="Script cole" w:hAnsi="Script cole"/>
                <w:color w:val="00B050"/>
              </w:rPr>
              <w:t>42</w:t>
            </w:r>
            <w:r>
              <w:rPr>
                <w:rFonts w:ascii="Script cole" w:hAnsi="Script cole"/>
                <w:color w:val="00B050"/>
              </w:rPr>
              <w:t xml:space="preserve">               5                         </w:t>
            </w:r>
            <w:r w:rsidR="00D22424">
              <w:rPr>
                <w:rFonts w:ascii="Script cole" w:hAnsi="Script cole"/>
                <w:color w:val="00B050"/>
              </w:rPr>
              <w:t>32</w:t>
            </w:r>
            <w:r>
              <w:rPr>
                <w:rFonts w:ascii="Script cole" w:hAnsi="Script cole"/>
                <w:color w:val="00B050"/>
              </w:rPr>
              <w:t xml:space="preserve">                                  </w:t>
            </w:r>
            <w:r w:rsidR="00D22424">
              <w:rPr>
                <w:rFonts w:ascii="Script cole" w:hAnsi="Script cole"/>
                <w:color w:val="00B050"/>
              </w:rPr>
              <w:t>4</w:t>
            </w:r>
            <w:r>
              <w:rPr>
                <w:rFonts w:ascii="Script cole" w:hAnsi="Script cole"/>
                <w:color w:val="00B050"/>
              </w:rPr>
              <w:t>5</w:t>
            </w:r>
          </w:p>
        </w:tc>
      </w:tr>
      <w:tr w:rsidR="00946963" w:rsidTr="00946963">
        <w:trPr>
          <w:cantSplit/>
          <w:trHeight w:val="1429"/>
        </w:trPr>
        <w:tc>
          <w:tcPr>
            <w:tcW w:w="988" w:type="dxa"/>
            <w:vMerge w:val="restart"/>
            <w:shd w:val="clear" w:color="auto" w:fill="D99594" w:themeFill="accent2" w:themeFillTint="99"/>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946963" w:rsidRDefault="00946963"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946963" w:rsidRPr="00711C89" w:rsidRDefault="00946963" w:rsidP="00946963">
            <w:pPr>
              <w:rPr>
                <w:b/>
              </w:rPr>
            </w:pPr>
            <w:r>
              <w:rPr>
                <w:b/>
              </w:rPr>
              <w:t>Sommes de deux nombres</w:t>
            </w:r>
          </w:p>
          <w:p w:rsidR="00946963" w:rsidRPr="00382340" w:rsidRDefault="00946963" w:rsidP="00946963">
            <w:r w:rsidRPr="00CB6168">
              <w:rPr>
                <w:color w:val="808080" w:themeColor="background1" w:themeShade="80"/>
              </w:rPr>
              <w:sym w:font="CombiNumerals" w:char="F05D"/>
            </w:r>
            <w:r>
              <w:t xml:space="preserve"> Calcul posé ou en ligne</w:t>
            </w:r>
          </w:p>
        </w:tc>
        <w:tc>
          <w:tcPr>
            <w:tcW w:w="2661" w:type="dxa"/>
            <w:tcBorders>
              <w:bottom w:val="dashed" w:sz="4" w:space="0" w:color="auto"/>
            </w:tcBorders>
            <w:shd w:val="clear" w:color="auto" w:fill="D9D9D9" w:themeFill="background1" w:themeFillShade="D9"/>
            <w:vAlign w:val="center"/>
          </w:tcPr>
          <w:p w:rsidR="00946963" w:rsidRPr="00A97E26" w:rsidRDefault="00946963" w:rsidP="00946963">
            <w:pPr>
              <w:autoSpaceDE w:val="0"/>
              <w:autoSpaceDN w:val="0"/>
              <w:adjustRightInd w:val="0"/>
            </w:pPr>
            <w:r w:rsidRPr="008F4A6A">
              <w:rPr>
                <w:color w:val="D99594" w:themeColor="accent2" w:themeTint="99"/>
              </w:rPr>
              <w:t>•</w:t>
            </w:r>
            <w:r>
              <w:t xml:space="preserve"> C</w:t>
            </w:r>
            <w:r w:rsidRPr="00A97E26">
              <w:t>alculer la somme de</w:t>
            </w:r>
          </w:p>
          <w:p w:rsidR="00946963" w:rsidRPr="00A97E26" w:rsidRDefault="00946963" w:rsidP="00946963">
            <w:pPr>
              <w:autoSpaceDE w:val="0"/>
              <w:autoSpaceDN w:val="0"/>
              <w:adjustRightInd w:val="0"/>
            </w:pPr>
            <w:r w:rsidRPr="00A97E26">
              <w:t>2 nombres inférieurs à 100</w:t>
            </w:r>
          </w:p>
          <w:p w:rsidR="00946963" w:rsidRDefault="00946963" w:rsidP="00946963">
            <w:pPr>
              <w:autoSpaceDE w:val="0"/>
              <w:autoSpaceDN w:val="0"/>
              <w:adjustRightInd w:val="0"/>
            </w:pPr>
            <w:r>
              <w:t>par un calcul réfl</w:t>
            </w:r>
            <w:r w:rsidRPr="00A97E26">
              <w:t>échi ou par</w:t>
            </w:r>
            <w:r>
              <w:t xml:space="preserve"> </w:t>
            </w:r>
            <w:r w:rsidRPr="00A97E26">
              <w:t>un calcul posé</w:t>
            </w:r>
          </w:p>
        </w:tc>
        <w:tc>
          <w:tcPr>
            <w:tcW w:w="1694" w:type="dxa"/>
            <w:tcBorders>
              <w:bottom w:val="dashed"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946963" w:rsidRDefault="00946963" w:rsidP="00946963">
            <w:pPr>
              <w:ind w:right="-106"/>
            </w:pPr>
            <w:r w:rsidRPr="0058487F">
              <w:rPr>
                <w:shd w:val="clear" w:color="auto" w:fill="E5B8B7" w:themeFill="accent2" w:themeFillTint="66"/>
              </w:rPr>
              <w:t>Exercice 2 page 3</w:t>
            </w:r>
            <w:r>
              <w:rPr>
                <w:shd w:val="clear" w:color="auto" w:fill="E5B8B7" w:themeFill="accent2" w:themeFillTint="66"/>
              </w:rPr>
              <w:t>5</w:t>
            </w:r>
          </w:p>
        </w:tc>
        <w:tc>
          <w:tcPr>
            <w:tcW w:w="849" w:type="dxa"/>
            <w:tcBorders>
              <w:bottom w:val="dashed"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946963" w:rsidTr="00946963">
        <w:trPr>
          <w:cantSplit/>
          <w:trHeight w:val="150"/>
        </w:trPr>
        <w:tc>
          <w:tcPr>
            <w:tcW w:w="988" w:type="dxa"/>
            <w:vMerge/>
            <w:shd w:val="clear" w:color="auto" w:fill="D99594" w:themeFill="accent2" w:themeFillTint="99"/>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946963" w:rsidRPr="00A97E26" w:rsidRDefault="00946963" w:rsidP="00D22424">
            <w:pPr>
              <w:autoSpaceDE w:val="0"/>
              <w:autoSpaceDN w:val="0"/>
              <w:adjustRightInd w:val="0"/>
              <w:jc w:val="both"/>
              <w:rPr>
                <w:rFonts w:ascii="Geometr231 BT" w:hAnsi="Geometr231 BT" w:cs="Frutiger-Cn"/>
                <w:i/>
                <w:color w:val="000000"/>
                <w:sz w:val="8"/>
              </w:rPr>
            </w:pPr>
            <w:r w:rsidRPr="00946963">
              <w:rPr>
                <w:rFonts w:ascii="Geometr231 BT" w:hAnsi="Geometr231 BT" w:cs="Frutiger-Cn"/>
                <w:color w:val="000000"/>
              </w:rPr>
              <w:t>Indiquer aux élèves qu’ils ont maintenant le choix du mode de calcul : en colonnes, en ligne ou mental si c’est possible. Le mode de calcul peut être différent selon le calcul proposé. D’autre part, l’ordre des nombres peut être inversé pour faciliter le calcul.</w:t>
            </w:r>
            <w:r>
              <w:rPr>
                <w:rFonts w:ascii="Geometr231 BT" w:hAnsi="Geometr231 BT" w:cs="Frutiger-Cn"/>
                <w:color w:val="000000"/>
              </w:rPr>
              <w:t xml:space="preserve">  </w:t>
            </w:r>
            <w:r w:rsidRPr="00946963">
              <w:rPr>
                <w:rFonts w:ascii="Script cole" w:hAnsi="Script cole"/>
                <w:color w:val="00B050"/>
              </w:rPr>
              <w:t>9</w:t>
            </w:r>
            <w:r w:rsidR="00D22424">
              <w:rPr>
                <w:rFonts w:ascii="Script cole" w:hAnsi="Script cole"/>
                <w:color w:val="00B050"/>
              </w:rPr>
              <w:t>6</w:t>
            </w:r>
            <w:r w:rsidRPr="00946963">
              <w:rPr>
                <w:rFonts w:ascii="Script cole" w:hAnsi="Script cole"/>
                <w:color w:val="00B050"/>
              </w:rPr>
              <w:t xml:space="preserve"> / </w:t>
            </w:r>
            <w:r w:rsidR="00D22424">
              <w:rPr>
                <w:rFonts w:ascii="Script cole" w:hAnsi="Script cole"/>
                <w:color w:val="00B050"/>
              </w:rPr>
              <w:t>46</w:t>
            </w:r>
            <w:r w:rsidRPr="00946963">
              <w:rPr>
                <w:rFonts w:ascii="Script cole" w:hAnsi="Script cole"/>
                <w:color w:val="00B050"/>
              </w:rPr>
              <w:t xml:space="preserve"> / </w:t>
            </w:r>
            <w:r w:rsidR="00D22424">
              <w:rPr>
                <w:rFonts w:ascii="Script cole" w:hAnsi="Script cole"/>
                <w:color w:val="00B050"/>
              </w:rPr>
              <w:t>94</w:t>
            </w:r>
          </w:p>
        </w:tc>
      </w:tr>
      <w:tr w:rsidR="00946963" w:rsidTr="00D22424">
        <w:trPr>
          <w:cantSplit/>
          <w:trHeight w:val="2004"/>
        </w:trPr>
        <w:tc>
          <w:tcPr>
            <w:tcW w:w="988" w:type="dxa"/>
            <w:vMerge w:val="restart"/>
            <w:shd w:val="clear" w:color="auto" w:fill="943634" w:themeFill="accent2" w:themeFillShade="BF"/>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946963" w:rsidRDefault="00946963"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946963" w:rsidRDefault="00946963" w:rsidP="00946963">
            <w:pPr>
              <w:rPr>
                <w:b/>
              </w:rPr>
            </w:pPr>
            <w:r>
              <w:rPr>
                <w:b/>
              </w:rPr>
              <w:t>Figures planes</w:t>
            </w:r>
          </w:p>
          <w:p w:rsidR="00946963" w:rsidRPr="00946963" w:rsidRDefault="00946963" w:rsidP="00946963">
            <w:r w:rsidRPr="00CB6168">
              <w:rPr>
                <w:color w:val="808080" w:themeColor="background1" w:themeShade="80"/>
              </w:rPr>
              <w:sym w:font="CombiNumerals" w:char="F05D"/>
            </w:r>
            <w:r>
              <w:rPr>
                <w:color w:val="808080" w:themeColor="background1" w:themeShade="80"/>
              </w:rPr>
              <w:t xml:space="preserve"> </w:t>
            </w:r>
            <w:r w:rsidRPr="00946963">
              <w:t>Polygones ou non ?</w:t>
            </w:r>
          </w:p>
        </w:tc>
        <w:tc>
          <w:tcPr>
            <w:tcW w:w="2661" w:type="dxa"/>
            <w:tcBorders>
              <w:bottom w:val="dashed" w:sz="4" w:space="0" w:color="auto"/>
            </w:tcBorders>
            <w:shd w:val="clear" w:color="auto" w:fill="D9D9D9" w:themeFill="background1" w:themeFillShade="D9"/>
            <w:vAlign w:val="center"/>
          </w:tcPr>
          <w:p w:rsidR="00946963" w:rsidRDefault="00946963" w:rsidP="00946963">
            <w:pPr>
              <w:autoSpaceDE w:val="0"/>
              <w:autoSpaceDN w:val="0"/>
              <w:adjustRightInd w:val="0"/>
            </w:pPr>
            <w:r w:rsidRPr="003E6D9B">
              <w:rPr>
                <w:color w:val="943634" w:themeColor="accent2" w:themeShade="BF"/>
              </w:rPr>
              <w:t>•</w:t>
            </w:r>
            <w:r>
              <w:t xml:space="preserve"> P</w:t>
            </w:r>
            <w:r w:rsidRPr="00946963">
              <w:t>oser une question</w:t>
            </w:r>
            <w:r>
              <w:t xml:space="preserve"> </w:t>
            </w:r>
            <w:r w:rsidRPr="00946963">
              <w:t>pour reconnaître une</w:t>
            </w:r>
            <w:r>
              <w:t xml:space="preserve"> fi</w:t>
            </w:r>
            <w:r w:rsidRPr="00946963">
              <w:t>gure</w:t>
            </w:r>
          </w:p>
          <w:p w:rsidR="00946963" w:rsidRPr="00946963" w:rsidRDefault="00946963" w:rsidP="00946963">
            <w:pPr>
              <w:autoSpaceDE w:val="0"/>
              <w:autoSpaceDN w:val="0"/>
              <w:adjustRightInd w:val="0"/>
            </w:pPr>
          </w:p>
          <w:p w:rsidR="00946963" w:rsidRPr="00946963" w:rsidRDefault="00946963" w:rsidP="00946963">
            <w:pPr>
              <w:autoSpaceDE w:val="0"/>
              <w:autoSpaceDN w:val="0"/>
              <w:adjustRightInd w:val="0"/>
            </w:pPr>
            <w:r w:rsidRPr="003E6D9B">
              <w:rPr>
                <w:color w:val="943634" w:themeColor="accent2" w:themeShade="BF"/>
              </w:rPr>
              <w:t>•</w:t>
            </w:r>
            <w:r w:rsidRPr="00946963">
              <w:t xml:space="preserve"> </w:t>
            </w:r>
            <w:r>
              <w:t>Classer des fi</w:t>
            </w:r>
            <w:r w:rsidRPr="00946963">
              <w:t>gures</w:t>
            </w:r>
          </w:p>
          <w:p w:rsidR="00946963" w:rsidRDefault="00946963" w:rsidP="00946963">
            <w:pPr>
              <w:autoSpaceDE w:val="0"/>
              <w:autoSpaceDN w:val="0"/>
              <w:adjustRightInd w:val="0"/>
            </w:pPr>
            <w:r w:rsidRPr="00946963">
              <w:t>selon des critères</w:t>
            </w:r>
            <w:r>
              <w:t xml:space="preserve"> </w:t>
            </w:r>
            <w:r w:rsidRPr="00946963">
              <w:t>donnés</w:t>
            </w:r>
          </w:p>
        </w:tc>
        <w:tc>
          <w:tcPr>
            <w:tcW w:w="1694" w:type="dxa"/>
            <w:tcBorders>
              <w:bottom w:val="dashed" w:sz="4" w:space="0" w:color="auto"/>
            </w:tcBorders>
            <w:shd w:val="clear" w:color="auto" w:fill="D9D9D9" w:themeFill="background1" w:themeFillShade="D9"/>
            <w:vAlign w:val="center"/>
          </w:tcPr>
          <w:p w:rsidR="00946963" w:rsidRPr="005A7434" w:rsidRDefault="00946963"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à 3 </w:t>
            </w:r>
            <w:r>
              <w:rPr>
                <w:rFonts w:ascii="Script cole" w:hAnsi="Script cole"/>
                <w:sz w:val="20"/>
              </w:rPr>
              <w:t xml:space="preserve">: </w:t>
            </w:r>
            <w:r>
              <w:t xml:space="preserve">Equipes de 2 </w:t>
            </w:r>
          </w:p>
          <w:p w:rsidR="00946963" w:rsidRDefault="00946963" w:rsidP="00946963">
            <w:pPr>
              <w:jc w:val="center"/>
            </w:pPr>
            <w:r>
              <w:rPr>
                <w:rStyle w:val="A4"/>
                <w:rFonts w:ascii="Pere Castor" w:hAnsi="Pere Castor"/>
                <w:b/>
                <w:color w:val="943634" w:themeColor="accent2" w:themeShade="BF"/>
                <w:szCs w:val="20"/>
              </w:rPr>
              <w:t>4</w:t>
            </w:r>
            <w:r>
              <w:rPr>
                <w:rFonts w:ascii="Script cole" w:hAnsi="Script cole"/>
                <w:sz w:val="20"/>
              </w:rPr>
              <w:t xml:space="preserve"> : </w:t>
            </w:r>
            <w:r>
              <w:t>Collectif</w:t>
            </w:r>
          </w:p>
          <w:p w:rsidR="00946963" w:rsidRPr="005A7434" w:rsidRDefault="00946963" w:rsidP="00946963">
            <w:pPr>
              <w:jc w:val="center"/>
            </w:pPr>
            <w:r>
              <w:rPr>
                <w:rStyle w:val="A4"/>
                <w:rFonts w:ascii="Pere Castor" w:hAnsi="Pere Castor"/>
                <w:b/>
                <w:color w:val="943634" w:themeColor="accent2" w:themeShade="BF"/>
                <w:szCs w:val="20"/>
              </w:rPr>
              <w:t xml:space="preserve">5 </w:t>
            </w:r>
            <w:r>
              <w:rPr>
                <w:rFonts w:ascii="Script cole" w:hAnsi="Script cole"/>
                <w:sz w:val="20"/>
              </w:rPr>
              <w:t xml:space="preserve">: </w:t>
            </w:r>
            <w:r>
              <w:t>Equipes de 2</w:t>
            </w:r>
          </w:p>
          <w:p w:rsidR="00946963" w:rsidRDefault="00946963" w:rsidP="00946963">
            <w:pPr>
              <w:jc w:val="center"/>
            </w:pPr>
            <w:r>
              <w:rPr>
                <w:rStyle w:val="A4"/>
                <w:rFonts w:ascii="Pere Castor" w:hAnsi="Pere Castor"/>
                <w:b/>
                <w:color w:val="943634" w:themeColor="accent2" w:themeShade="BF"/>
                <w:szCs w:val="20"/>
              </w:rPr>
              <w:t>6</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946963" w:rsidRDefault="00946963" w:rsidP="00946963">
            <w:pPr>
              <w:rPr>
                <w:color w:val="943634" w:themeColor="accent2" w:themeShade="BF"/>
              </w:rPr>
            </w:pPr>
            <w:r>
              <w:rPr>
                <w:color w:val="943634" w:themeColor="accent2" w:themeShade="BF"/>
              </w:rPr>
              <w:t>Par équipes de 2 :</w:t>
            </w:r>
          </w:p>
          <w:p w:rsidR="00946963" w:rsidRDefault="00946963" w:rsidP="00946963">
            <w:r w:rsidRPr="003E6D9B">
              <w:rPr>
                <w:color w:val="943634" w:themeColor="accent2" w:themeShade="BF"/>
              </w:rPr>
              <w:t>•</w:t>
            </w:r>
            <w:r>
              <w:t xml:space="preserve"> </w:t>
            </w:r>
            <w:r w:rsidR="00D22424">
              <w:t>Lot de figures planes notées de (a) à (u)</w:t>
            </w:r>
          </w:p>
          <w:p w:rsidR="00D22424" w:rsidRDefault="00D22424" w:rsidP="00946963">
            <w:r w:rsidRPr="003E6D9B">
              <w:rPr>
                <w:color w:val="943634" w:themeColor="accent2" w:themeShade="BF"/>
              </w:rPr>
              <w:t>•</w:t>
            </w:r>
            <w:r>
              <w:t xml:space="preserve"> Une enveloppe</w:t>
            </w:r>
          </w:p>
          <w:p w:rsidR="00946963" w:rsidRDefault="00D22424" w:rsidP="00946963">
            <w:pPr>
              <w:rPr>
                <w:color w:val="943634" w:themeColor="accent2" w:themeShade="BF"/>
              </w:rPr>
            </w:pPr>
            <w:r>
              <w:rPr>
                <w:color w:val="943634" w:themeColor="accent2" w:themeShade="BF"/>
              </w:rPr>
              <w:t>Pour la classe</w:t>
            </w:r>
            <w:r w:rsidR="00946963">
              <w:rPr>
                <w:color w:val="943634" w:themeColor="accent2" w:themeShade="BF"/>
              </w:rPr>
              <w:t> :</w:t>
            </w:r>
          </w:p>
          <w:p w:rsidR="00946963" w:rsidRDefault="00946963" w:rsidP="00D22424">
            <w:r w:rsidRPr="003E6D9B">
              <w:rPr>
                <w:color w:val="943634" w:themeColor="accent2" w:themeShade="BF"/>
              </w:rPr>
              <w:t>•</w:t>
            </w:r>
            <w:r>
              <w:t xml:space="preserve"> </w:t>
            </w:r>
            <w:r w:rsidR="00D22424">
              <w:t>Figures agrandies</w:t>
            </w:r>
          </w:p>
          <w:p w:rsidR="00946963" w:rsidRDefault="00946963" w:rsidP="00D22424">
            <w:pPr>
              <w:ind w:right="-106"/>
              <w:jc w:val="center"/>
            </w:pPr>
            <w:r w:rsidRPr="0058487F">
              <w:rPr>
                <w:shd w:val="clear" w:color="auto" w:fill="D99594" w:themeFill="accent2" w:themeFillTint="99"/>
              </w:rPr>
              <w:t xml:space="preserve">Exercice </w:t>
            </w:r>
            <w:r>
              <w:rPr>
                <w:shd w:val="clear" w:color="auto" w:fill="D99594" w:themeFill="accent2" w:themeFillTint="99"/>
              </w:rPr>
              <w:t xml:space="preserve">3 </w:t>
            </w:r>
            <w:r w:rsidRPr="0058487F">
              <w:rPr>
                <w:shd w:val="clear" w:color="auto" w:fill="D99594" w:themeFill="accent2" w:themeFillTint="99"/>
              </w:rPr>
              <w:t>page 3</w:t>
            </w:r>
            <w:r w:rsidR="00D22424">
              <w:rPr>
                <w:shd w:val="clear" w:color="auto" w:fill="D99594" w:themeFill="accent2" w:themeFillTint="99"/>
              </w:rPr>
              <w:t>5</w:t>
            </w:r>
          </w:p>
        </w:tc>
        <w:tc>
          <w:tcPr>
            <w:tcW w:w="849" w:type="dxa"/>
            <w:tcBorders>
              <w:bottom w:val="dashed" w:sz="4" w:space="0" w:color="auto"/>
            </w:tcBorders>
            <w:shd w:val="clear" w:color="auto" w:fill="D9D9D9" w:themeFill="background1" w:themeFillShade="D9"/>
            <w:vAlign w:val="center"/>
          </w:tcPr>
          <w:p w:rsidR="00946963" w:rsidRPr="003E6D9B" w:rsidRDefault="00946963"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D22424">
        <w:trPr>
          <w:cantSplit/>
          <w:trHeight w:val="161"/>
        </w:trPr>
        <w:tc>
          <w:tcPr>
            <w:tcW w:w="988"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D22424">
              <w:rPr>
                <w:rFonts w:ascii="Script cole" w:hAnsi="Script cole"/>
                <w:color w:val="D99594" w:themeColor="accent2" w:themeTint="99"/>
              </w:rPr>
              <w:t>Observation du matériel</w:t>
            </w:r>
            <w:r>
              <w:rPr>
                <w:rFonts w:ascii="Script cole" w:hAnsi="Script cole"/>
                <w:color w:val="D99594" w:themeColor="accent2" w:themeTint="99"/>
              </w:rPr>
              <w:t>.</w:t>
            </w:r>
          </w:p>
          <w:p w:rsidR="00D22424" w:rsidRDefault="00D22424" w:rsidP="00D22424">
            <w:pPr>
              <w:autoSpaceDE w:val="0"/>
              <w:autoSpaceDN w:val="0"/>
              <w:adjustRightInd w:val="0"/>
              <w:rPr>
                <w:rFonts w:ascii="Script cole" w:hAnsi="Script cole"/>
                <w:color w:val="D99594" w:themeColor="accent2" w:themeTint="99"/>
              </w:rPr>
            </w:pPr>
            <w:r w:rsidRPr="00D22424">
              <w:rPr>
                <w:rFonts w:ascii="Geometr231 BT" w:hAnsi="Geometr231 BT" w:cs="Frutiger-Cn"/>
                <w:color w:val="000000"/>
              </w:rPr>
              <w:t>Demander aux élèves d’</w:t>
            </w:r>
            <w:r>
              <w:rPr>
                <w:rFonts w:ascii="Geometr231 BT" w:hAnsi="Geometr231 BT" w:cs="Frutiger-Cn"/>
                <w:color w:val="000000"/>
              </w:rPr>
              <w:t>étaler les fi</w:t>
            </w:r>
            <w:r w:rsidRPr="00D22424">
              <w:rPr>
                <w:rFonts w:ascii="Geometr231 BT" w:hAnsi="Geometr231 BT" w:cs="Frutiger-Cn"/>
                <w:color w:val="000000"/>
              </w:rPr>
              <w:t>gures sur la</w:t>
            </w:r>
            <w:r>
              <w:rPr>
                <w:rFonts w:ascii="Geometr231 BT" w:hAnsi="Geometr231 BT" w:cs="Frutiger-Cn"/>
                <w:color w:val="000000"/>
              </w:rPr>
              <w:t xml:space="preserve"> </w:t>
            </w:r>
            <w:r w:rsidRPr="00D22424">
              <w:rPr>
                <w:rFonts w:ascii="Geometr231 BT" w:hAnsi="Geometr231 BT" w:cs="Frutiger-Cn"/>
                <w:color w:val="000000"/>
              </w:rPr>
              <w:t>table. Inciter à des commentaires,</w:t>
            </w:r>
            <w:r>
              <w:rPr>
                <w:rFonts w:ascii="Geometr231 BT" w:hAnsi="Geometr231 BT" w:cs="Frutiger-Cn"/>
                <w:color w:val="000000"/>
              </w:rPr>
              <w:t xml:space="preserve"> demander quelles fi</w:t>
            </w:r>
            <w:r w:rsidRPr="00D22424">
              <w:rPr>
                <w:rFonts w:ascii="Geometr231 BT" w:hAnsi="Geometr231 BT" w:cs="Frutiger-Cn"/>
                <w:color w:val="000000"/>
              </w:rPr>
              <w:t>gures</w:t>
            </w:r>
            <w:r>
              <w:rPr>
                <w:rFonts w:ascii="Geometr231 BT" w:hAnsi="Geometr231 BT" w:cs="Frutiger-Cn"/>
                <w:color w:val="000000"/>
              </w:rPr>
              <w:t xml:space="preserve"> </w:t>
            </w:r>
            <w:r w:rsidRPr="00D22424">
              <w:rPr>
                <w:rFonts w:ascii="Geometr231 BT" w:hAnsi="Geometr231 BT" w:cs="Frutiger-Cn"/>
                <w:color w:val="000000"/>
              </w:rPr>
              <w:t>sont reconnues. On peut s’attendre à ce que certains élèves</w:t>
            </w:r>
            <w:r>
              <w:rPr>
                <w:rFonts w:ascii="Geometr231 BT" w:hAnsi="Geometr231 BT" w:cs="Frutiger-Cn"/>
                <w:color w:val="000000"/>
              </w:rPr>
              <w:t xml:space="preserve"> </w:t>
            </w:r>
            <w:r w:rsidRPr="00D22424">
              <w:rPr>
                <w:rFonts w:ascii="Geometr231 BT" w:hAnsi="Geometr231 BT" w:cs="Frutiger-Cn"/>
                <w:color w:val="000000"/>
              </w:rPr>
              <w:t>distinguent les formes arrondies et celles dont les bords sont</w:t>
            </w:r>
            <w:r>
              <w:rPr>
                <w:rFonts w:ascii="Geometr231 BT" w:hAnsi="Geometr231 BT" w:cs="Frutiger-Cn"/>
                <w:color w:val="000000"/>
              </w:rPr>
              <w:t xml:space="preserve"> </w:t>
            </w:r>
            <w:r w:rsidRPr="00D22424">
              <w:rPr>
                <w:rFonts w:ascii="Geometr231 BT" w:hAnsi="Geometr231 BT" w:cs="Frutiger-Cn"/>
                <w:color w:val="000000"/>
              </w:rPr>
              <w:t>droits, reconnaissent un cercle (ou disque) (k), des portions de</w:t>
            </w:r>
            <w:r>
              <w:rPr>
                <w:rFonts w:ascii="Geometr231 BT" w:hAnsi="Geometr231 BT" w:cs="Frutiger-Cn"/>
                <w:color w:val="000000"/>
              </w:rPr>
              <w:t xml:space="preserve"> </w:t>
            </w:r>
            <w:r w:rsidRPr="00D22424">
              <w:rPr>
                <w:rFonts w:ascii="Geometr231 BT" w:hAnsi="Geometr231 BT" w:cs="Frutiger-Cn"/>
                <w:color w:val="000000"/>
              </w:rPr>
              <w:t>disque, des triangles, un carré (c), un rectangle (a).</w:t>
            </w:r>
            <w:r>
              <w:rPr>
                <w:rFonts w:ascii="Script cole" w:hAnsi="Script cole"/>
                <w:color w:val="D99594" w:themeColor="accent2" w:themeTint="99"/>
              </w:rPr>
              <w:t xml:space="preserve"> </w:t>
            </w:r>
          </w:p>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2. </w:t>
            </w:r>
            <w:r w:rsidR="00D22424">
              <w:rPr>
                <w:rFonts w:ascii="Script cole" w:hAnsi="Script cole"/>
                <w:color w:val="D99594" w:themeColor="accent2" w:themeTint="99"/>
              </w:rPr>
              <w:t>Les triangles</w:t>
            </w:r>
            <w:r>
              <w:rPr>
                <w:rFonts w:ascii="Script cole" w:hAnsi="Script cole"/>
                <w:color w:val="D99594" w:themeColor="accent2" w:themeTint="99"/>
              </w:rPr>
              <w:t>.</w:t>
            </w:r>
          </w:p>
          <w:p w:rsidR="00946963" w:rsidRDefault="00D22424" w:rsidP="00D22424">
            <w:pPr>
              <w:autoSpaceDE w:val="0"/>
              <w:autoSpaceDN w:val="0"/>
              <w:adjustRightInd w:val="0"/>
              <w:rPr>
                <w:rFonts w:ascii="Geometr231 BT" w:hAnsi="Geometr231 BT" w:cs="Frutiger-Cn"/>
                <w:color w:val="00B050"/>
              </w:rPr>
            </w:pPr>
            <w:r w:rsidRPr="00D22424">
              <w:rPr>
                <w:rFonts w:ascii="Geometr231 BT" w:hAnsi="Geometr231 BT" w:cs="Frutiger-Cn"/>
                <w:color w:val="000000"/>
              </w:rPr>
              <w:t>Demander à chaque équipe de ne laisser sur la table que les</w:t>
            </w:r>
            <w:r>
              <w:rPr>
                <w:rFonts w:ascii="Geometr231 BT" w:hAnsi="Geometr231 BT" w:cs="Frutiger-Cn"/>
                <w:color w:val="000000"/>
              </w:rPr>
              <w:t xml:space="preserve"> </w:t>
            </w:r>
            <w:r w:rsidRPr="00D22424">
              <w:rPr>
                <w:rFonts w:ascii="Geometr231 BT" w:hAnsi="Geometr231 BT" w:cs="Frutiger-Cn"/>
                <w:color w:val="000000"/>
              </w:rPr>
              <w:t>trian</w:t>
            </w:r>
            <w:r>
              <w:rPr>
                <w:rFonts w:ascii="Geometr231 BT" w:hAnsi="Geometr231 BT" w:cs="Frutiger-Cn"/>
                <w:color w:val="000000"/>
              </w:rPr>
              <w:t>gles et de ranger les autres fi</w:t>
            </w:r>
            <w:r w:rsidRPr="00D22424">
              <w:rPr>
                <w:rFonts w:ascii="Geometr231 BT" w:hAnsi="Geometr231 BT" w:cs="Frutiger-Cn"/>
                <w:color w:val="000000"/>
              </w:rPr>
              <w:t>gures dans l’enveloppe. R</w:t>
            </w:r>
            <w:r>
              <w:rPr>
                <w:rFonts w:ascii="Geometr231 BT" w:hAnsi="Geometr231 BT" w:cs="Frutiger-Cn"/>
                <w:color w:val="000000"/>
              </w:rPr>
              <w:t>ecenser ensuite le nombre de fi</w:t>
            </w:r>
            <w:r w:rsidRPr="00D22424">
              <w:rPr>
                <w:rFonts w:ascii="Geometr231 BT" w:hAnsi="Geometr231 BT" w:cs="Frutiger-Cn"/>
                <w:color w:val="000000"/>
              </w:rPr>
              <w:t>gures que chaque équipe a</w:t>
            </w:r>
            <w:r>
              <w:rPr>
                <w:rFonts w:ascii="Geometr231 BT" w:hAnsi="Geometr231 BT" w:cs="Frutiger-Cn"/>
                <w:color w:val="000000"/>
              </w:rPr>
              <w:t xml:space="preserve"> sur la table, puis les fi</w:t>
            </w:r>
            <w:r w:rsidRPr="00D22424">
              <w:rPr>
                <w:rFonts w:ascii="Geometr231 BT" w:hAnsi="Geometr231 BT" w:cs="Frutiger-Cn"/>
                <w:color w:val="000000"/>
              </w:rPr>
              <w:t xml:space="preserve">gures reconnues comme des triangles. Engager la discussion si </w:t>
            </w:r>
            <w:r>
              <w:rPr>
                <w:rFonts w:ascii="Geometr231 BT" w:hAnsi="Geometr231 BT" w:cs="Frutiger-Cn"/>
                <w:color w:val="000000"/>
              </w:rPr>
              <w:t>la question de savoir si les fi</w:t>
            </w:r>
            <w:r w:rsidRPr="00D22424">
              <w:rPr>
                <w:rFonts w:ascii="Geometr231 BT" w:hAnsi="Geometr231 BT" w:cs="Frutiger-Cn"/>
                <w:color w:val="000000"/>
              </w:rPr>
              <w:t>gures b</w:t>
            </w:r>
            <w:r>
              <w:rPr>
                <w:rFonts w:ascii="Geometr231 BT" w:hAnsi="Geometr231 BT" w:cs="Frutiger-Cn"/>
                <w:color w:val="000000"/>
              </w:rPr>
              <w:t xml:space="preserve"> </w:t>
            </w:r>
            <w:r w:rsidRPr="00D22424">
              <w:rPr>
                <w:rFonts w:ascii="Geometr231 BT" w:hAnsi="Geometr231 BT" w:cs="Frutiger-Cn"/>
                <w:color w:val="000000"/>
              </w:rPr>
              <w:t>ou p (voire h ou o) sont ou non des triangles est abordée. Conclur</w:t>
            </w:r>
            <w:r>
              <w:rPr>
                <w:rFonts w:ascii="Geometr231 BT" w:hAnsi="Geometr231 BT" w:cs="Frutiger-Cn"/>
                <w:color w:val="000000"/>
              </w:rPr>
              <w:t>e que les triangles sont des fi</w:t>
            </w:r>
            <w:r w:rsidRPr="00D22424">
              <w:rPr>
                <w:rFonts w:ascii="Geometr231 BT" w:hAnsi="Geometr231 BT" w:cs="Frutiger-Cn"/>
                <w:color w:val="000000"/>
              </w:rPr>
              <w:t>gures qui ont trois</w:t>
            </w:r>
            <w:r>
              <w:rPr>
                <w:rFonts w:ascii="Geometr231 BT" w:hAnsi="Geometr231 BT" w:cs="Frutiger-Cn"/>
                <w:color w:val="000000"/>
              </w:rPr>
              <w:t xml:space="preserve"> </w:t>
            </w:r>
            <w:r w:rsidRPr="00D22424">
              <w:rPr>
                <w:rFonts w:ascii="Geometr231 BT" w:hAnsi="Geometr231 BT" w:cs="Frutiger-Cn"/>
                <w:color w:val="000000"/>
              </w:rPr>
              <w:t>côtés droits</w:t>
            </w:r>
            <w:r>
              <w:rPr>
                <w:rFonts w:ascii="Geometr231 BT" w:hAnsi="Geometr231 BT" w:cs="Frutiger-Cn"/>
                <w:color w:val="000000"/>
              </w:rPr>
              <w:t>. Les triangles sont les fi</w:t>
            </w:r>
            <w:r w:rsidRPr="00D22424">
              <w:rPr>
                <w:rFonts w:ascii="Geometr231 BT" w:hAnsi="Geometr231 BT" w:cs="Frutiger-Cn"/>
                <w:color w:val="000000"/>
              </w:rPr>
              <w:t xml:space="preserve">gures </w:t>
            </w:r>
            <w:r w:rsidRPr="00D22424">
              <w:rPr>
                <w:rFonts w:ascii="Geometr231 BT" w:hAnsi="Geometr231 BT" w:cs="Frutiger-Cn"/>
                <w:color w:val="00B050"/>
              </w:rPr>
              <w:t>f, j, n, q, s, t.</w:t>
            </w:r>
          </w:p>
          <w:p w:rsidR="00D22424" w:rsidRDefault="00D22424" w:rsidP="00D22424">
            <w:pPr>
              <w:rPr>
                <w:rFonts w:ascii="Script cole" w:hAnsi="Script cole"/>
                <w:color w:val="D99594" w:themeColor="accent2" w:themeTint="99"/>
              </w:rPr>
            </w:pPr>
            <w:r>
              <w:rPr>
                <w:rFonts w:ascii="Script cole" w:hAnsi="Script cole"/>
                <w:color w:val="D99594" w:themeColor="accent2" w:themeTint="99"/>
              </w:rPr>
              <w:t>3. Les polygones.</w:t>
            </w:r>
          </w:p>
          <w:p w:rsidR="00D22424" w:rsidRPr="004C151E" w:rsidRDefault="00D22424" w:rsidP="00D22424">
            <w:pPr>
              <w:autoSpaceDE w:val="0"/>
              <w:autoSpaceDN w:val="0"/>
              <w:adjustRightInd w:val="0"/>
              <w:jc w:val="both"/>
              <w:rPr>
                <w:color w:val="00B050"/>
              </w:rPr>
            </w:pPr>
            <w:r w:rsidRPr="00D22424">
              <w:rPr>
                <w:rFonts w:ascii="Geometr231 BT" w:hAnsi="Geometr231 BT" w:cs="Frutiger-Cn"/>
                <w:color w:val="000000"/>
              </w:rPr>
              <w:t>Demander à chaque équipe de ne laisser sur la table que les</w:t>
            </w:r>
            <w:r>
              <w:rPr>
                <w:rFonts w:ascii="Geometr231 BT" w:hAnsi="Geometr231 BT" w:cs="Frutiger-Cn"/>
                <w:color w:val="000000"/>
              </w:rPr>
              <w:t xml:space="preserve"> </w:t>
            </w:r>
            <w:r w:rsidRPr="00D22424">
              <w:rPr>
                <w:rFonts w:ascii="Geometr231 BT" w:hAnsi="Geometr231 BT" w:cs="Frutiger-Cn"/>
                <w:color w:val="000000"/>
              </w:rPr>
              <w:t>figures qui ont toutes leurs bords droits et de ranger les autres</w:t>
            </w:r>
            <w:r>
              <w:rPr>
                <w:rFonts w:ascii="Geometr231 BT" w:hAnsi="Geometr231 BT" w:cs="Frutiger-Cn"/>
                <w:color w:val="000000"/>
              </w:rPr>
              <w:t>.</w:t>
            </w:r>
            <w:r w:rsidR="00EE5C9B">
              <w:rPr>
                <w:rFonts w:ascii="Geometr231 BT" w:hAnsi="Geometr231 BT" w:cs="Frutiger-Cn"/>
                <w:color w:val="000000"/>
              </w:rPr>
              <w:t xml:space="preserve"> </w:t>
            </w:r>
            <w:r w:rsidRPr="00D22424">
              <w:rPr>
                <w:rFonts w:ascii="Geometr231 BT" w:hAnsi="Geometr231 BT" w:cs="Frutiger-Cn"/>
                <w:color w:val="000000"/>
              </w:rPr>
              <w:t>R</w:t>
            </w:r>
            <w:r>
              <w:rPr>
                <w:rFonts w:ascii="Geometr231 BT" w:hAnsi="Geometr231 BT" w:cs="Frutiger-Cn"/>
                <w:color w:val="000000"/>
              </w:rPr>
              <w:t>ecenser ensuite le nombre de fi</w:t>
            </w:r>
            <w:r w:rsidRPr="00D22424">
              <w:rPr>
                <w:rFonts w:ascii="Geometr231 BT" w:hAnsi="Geometr231 BT" w:cs="Frutiger-Cn"/>
                <w:color w:val="000000"/>
              </w:rPr>
              <w:t>gures que chaque équipe a</w:t>
            </w:r>
            <w:r>
              <w:rPr>
                <w:rFonts w:ascii="Geometr231 BT" w:hAnsi="Geometr231 BT" w:cs="Frutiger-Cn"/>
                <w:color w:val="000000"/>
              </w:rPr>
              <w:t xml:space="preserve"> sur la table, puis les fi</w:t>
            </w:r>
            <w:r w:rsidRPr="00D22424">
              <w:rPr>
                <w:rFonts w:ascii="Geometr231 BT" w:hAnsi="Geometr231 BT" w:cs="Frutiger-Cn"/>
                <w:color w:val="000000"/>
              </w:rPr>
              <w:t>gures reconnues comme n’ayant que des</w:t>
            </w:r>
            <w:r>
              <w:rPr>
                <w:rFonts w:ascii="Geometr231 BT" w:hAnsi="Geometr231 BT" w:cs="Frutiger-Cn"/>
                <w:color w:val="000000"/>
              </w:rPr>
              <w:t xml:space="preserve"> </w:t>
            </w:r>
            <w:r w:rsidRPr="00D22424">
              <w:rPr>
                <w:rFonts w:ascii="Geometr231 BT" w:hAnsi="Geometr231 BT" w:cs="Frutiger-Cn"/>
                <w:color w:val="000000"/>
              </w:rPr>
              <w:t>bords droits.</w:t>
            </w:r>
            <w:r w:rsidR="00EE5C9B">
              <w:rPr>
                <w:rFonts w:ascii="Geometr231 BT" w:hAnsi="Geometr231 BT" w:cs="Frutiger-Cn"/>
                <w:color w:val="000000"/>
              </w:rPr>
              <w:t xml:space="preserve"> </w:t>
            </w:r>
            <w:r w:rsidRPr="00D22424">
              <w:rPr>
                <w:rFonts w:ascii="Geometr231 BT" w:hAnsi="Geometr231 BT" w:cs="Frutiger-Cn"/>
                <w:color w:val="000000"/>
              </w:rPr>
              <w:t>Engager la discussion si</w:t>
            </w:r>
            <w:r>
              <w:rPr>
                <w:rFonts w:ascii="Geometr231 BT" w:hAnsi="Geometr231 BT" w:cs="Frutiger-Cn"/>
                <w:color w:val="000000"/>
              </w:rPr>
              <w:t xml:space="preserve"> la question de savoir si les fi</w:t>
            </w:r>
            <w:r w:rsidRPr="00D22424">
              <w:rPr>
                <w:rFonts w:ascii="Geometr231 BT" w:hAnsi="Geometr231 BT" w:cs="Frutiger-Cn"/>
                <w:color w:val="000000"/>
              </w:rPr>
              <w:t>gures b,</w:t>
            </w:r>
            <w:r>
              <w:rPr>
                <w:rFonts w:ascii="Geometr231 BT" w:hAnsi="Geometr231 BT" w:cs="Frutiger-Cn"/>
                <w:color w:val="000000"/>
              </w:rPr>
              <w:t xml:space="preserve"> </w:t>
            </w:r>
            <w:r w:rsidRPr="00D22424">
              <w:rPr>
                <w:rFonts w:ascii="Geometr231 BT" w:hAnsi="Geometr231 BT" w:cs="Frutiger-Cn"/>
                <w:color w:val="000000"/>
              </w:rPr>
              <w:t>d, ou p et u, voire o, n’ont que des bords droits se présente.</w:t>
            </w:r>
            <w:r w:rsidR="00EE5C9B">
              <w:rPr>
                <w:rFonts w:ascii="Geometr231 BT" w:hAnsi="Geometr231 BT" w:cs="Frutiger-Cn"/>
                <w:color w:val="000000"/>
              </w:rPr>
              <w:t xml:space="preserve"> </w:t>
            </w:r>
            <w:r w:rsidRPr="00D22424">
              <w:rPr>
                <w:rFonts w:ascii="Geometr231 BT" w:hAnsi="Geometr231 BT" w:cs="Frutiger-Cn"/>
                <w:color w:val="000000"/>
              </w:rPr>
              <w:t>Conclure qu’il y a 15 figures qui n’ont que des bords droits.</w:t>
            </w:r>
            <w:r>
              <w:rPr>
                <w:rFonts w:ascii="Geometr231 BT" w:hAnsi="Geometr231 BT" w:cs="Frutiger-Cn"/>
                <w:color w:val="000000"/>
              </w:rPr>
              <w:t xml:space="preserve"> </w:t>
            </w:r>
            <w:r w:rsidRPr="00D22424">
              <w:rPr>
                <w:rFonts w:ascii="Geometr231 BT" w:hAnsi="Geometr231 BT" w:cs="Frutiger-Cn"/>
                <w:color w:val="000000"/>
              </w:rPr>
              <w:t xml:space="preserve">Ce sont des polygones : </w:t>
            </w:r>
            <w:r w:rsidRPr="00D22424">
              <w:rPr>
                <w:rFonts w:ascii="Geometr231 BT" w:hAnsi="Geometr231 BT" w:cs="Frutiger-Cn"/>
                <w:color w:val="00B050"/>
              </w:rPr>
              <w:t>a, c, e, f, h, i, j, l, m, n, o, q, r, s, t</w:t>
            </w:r>
            <w:r w:rsidRPr="00D22424">
              <w:rPr>
                <w:rFonts w:ascii="Geometr231 BT" w:hAnsi="Geometr231 BT" w:cs="Frutiger-Cn"/>
                <w:color w:val="000000"/>
              </w:rPr>
              <w:t>, et</w:t>
            </w:r>
            <w:r>
              <w:rPr>
                <w:rFonts w:ascii="Geometr231 BT" w:hAnsi="Geometr231 BT" w:cs="Frutiger-Cn"/>
                <w:color w:val="000000"/>
              </w:rPr>
              <w:t xml:space="preserve"> </w:t>
            </w:r>
            <w:r w:rsidRPr="00D22424">
              <w:rPr>
                <w:rFonts w:ascii="Geometr231 BT" w:hAnsi="Geometr231 BT" w:cs="Frutiger-Cn"/>
                <w:color w:val="000000"/>
              </w:rPr>
              <w:t>parmi elles, les triangles, le carré et le rectangle.</w:t>
            </w:r>
            <w:r>
              <w:rPr>
                <w:rFonts w:ascii="Geometr231 BT" w:hAnsi="Geometr231 BT" w:cs="Frutiger-Cn"/>
                <w:color w:val="000000"/>
              </w:rPr>
              <w:t xml:space="preserve"> </w:t>
            </w:r>
            <w:r w:rsidRPr="00D22424">
              <w:rPr>
                <w:rFonts w:ascii="Geometr231 BT" w:hAnsi="Geometr231 BT" w:cs="Frutiger-Cn"/>
                <w:color w:val="000000"/>
              </w:rPr>
              <w:t>Demand</w:t>
            </w:r>
            <w:r>
              <w:rPr>
                <w:rFonts w:ascii="Geometr231 BT" w:hAnsi="Geometr231 BT" w:cs="Frutiger-Cn"/>
                <w:color w:val="000000"/>
              </w:rPr>
              <w:t>er aux élèves de classer ces fi</w:t>
            </w:r>
            <w:r w:rsidRPr="00D22424">
              <w:rPr>
                <w:rFonts w:ascii="Geometr231 BT" w:hAnsi="Geometr231 BT" w:cs="Frutiger-Cn"/>
                <w:color w:val="000000"/>
              </w:rPr>
              <w:t>gures suivant leur</w:t>
            </w:r>
            <w:r>
              <w:rPr>
                <w:rFonts w:ascii="Geometr231 BT" w:hAnsi="Geometr231 BT" w:cs="Frutiger-Cn"/>
                <w:color w:val="000000"/>
              </w:rPr>
              <w:t xml:space="preserve"> </w:t>
            </w:r>
            <w:r w:rsidRPr="00D22424">
              <w:rPr>
                <w:rFonts w:ascii="Geometr231 BT" w:hAnsi="Geometr231 BT" w:cs="Frutiger-Cn"/>
                <w:color w:val="000000"/>
              </w:rPr>
              <w:t>nombre de côtés,</w:t>
            </w:r>
            <w:r>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946963" w:rsidRDefault="00D22424" w:rsidP="00D22424">
            <w:pPr>
              <w:autoSpaceDE w:val="0"/>
              <w:autoSpaceDN w:val="0"/>
              <w:adjustRightInd w:val="0"/>
              <w:jc w:val="both"/>
              <w:rPr>
                <w:rFonts w:ascii="Geometr231 BT" w:hAnsi="Geometr231 BT" w:cs="Frutiger-Cn"/>
                <w:color w:val="000000"/>
              </w:rPr>
            </w:pPr>
            <w:r w:rsidRPr="00D22424">
              <w:rPr>
                <w:rFonts w:ascii="Geometr231 BT" w:hAnsi="Geometr231 BT" w:cs="Frutiger-Cn"/>
                <w:color w:val="000000"/>
              </w:rPr>
              <w:t>c’est-à</w:t>
            </w:r>
            <w:r>
              <w:rPr>
                <w:rFonts w:ascii="Geometr231 BT" w:hAnsi="Geometr231 BT" w:cs="Frutiger-Cn"/>
                <w:color w:val="000000"/>
              </w:rPr>
              <w:t>-dire de mettre ensemble les fi</w:t>
            </w:r>
            <w:r w:rsidRPr="00D22424">
              <w:rPr>
                <w:rFonts w:ascii="Geometr231 BT" w:hAnsi="Geometr231 BT" w:cs="Frutiger-Cn"/>
                <w:color w:val="000000"/>
              </w:rPr>
              <w:t>gures</w:t>
            </w:r>
            <w:r>
              <w:rPr>
                <w:rFonts w:ascii="Geometr231 BT" w:hAnsi="Geometr231 BT" w:cs="Frutiger-Cn"/>
                <w:color w:val="000000"/>
              </w:rPr>
              <w:t xml:space="preserve"> </w:t>
            </w:r>
            <w:r w:rsidRPr="00D22424">
              <w:rPr>
                <w:rFonts w:ascii="Geometr231 BT" w:hAnsi="Geometr231 BT" w:cs="Frutiger-Cn"/>
                <w:color w:val="000000"/>
              </w:rPr>
              <w:t>qui ont trois côtés, celles qui en ont quatre, celles qui en ont</w:t>
            </w:r>
            <w:r>
              <w:rPr>
                <w:rFonts w:ascii="Geometr231 BT" w:hAnsi="Geometr231 BT" w:cs="Frutiger-Cn"/>
                <w:color w:val="000000"/>
              </w:rPr>
              <w:t xml:space="preserve"> </w:t>
            </w:r>
            <w:r w:rsidRPr="00D22424">
              <w:rPr>
                <w:rFonts w:ascii="Geometr231 BT" w:hAnsi="Geometr231 BT" w:cs="Frutiger-Cn"/>
                <w:color w:val="000000"/>
              </w:rPr>
              <w:t>cinq, etc.</w:t>
            </w:r>
            <w:r>
              <w:rPr>
                <w:rFonts w:ascii="Geometr231 BT" w:hAnsi="Geometr231 BT" w:cs="Frutiger-Cn"/>
                <w:color w:val="000000"/>
              </w:rPr>
              <w:t xml:space="preserve"> Recenser les fi</w:t>
            </w:r>
            <w:r w:rsidRPr="00D22424">
              <w:rPr>
                <w:rFonts w:ascii="Geometr231 BT" w:hAnsi="Geometr231 BT" w:cs="Frutiger-Cn"/>
                <w:color w:val="000000"/>
              </w:rPr>
              <w:t xml:space="preserve">gures qui ont quatre côtés : ce sont </w:t>
            </w:r>
            <w:r w:rsidRPr="00D22424">
              <w:rPr>
                <w:rFonts w:ascii="Geometr231 BT" w:hAnsi="Geometr231 BT" w:cs="Frutiger-Cn"/>
                <w:color w:val="00B050"/>
              </w:rPr>
              <w:t xml:space="preserve">a, c, i, </w:t>
            </w:r>
            <w:proofErr w:type="spellStart"/>
            <w:r w:rsidRPr="00D22424">
              <w:rPr>
                <w:rFonts w:ascii="Geometr231 BT" w:hAnsi="Geometr231 BT" w:cs="Frutiger-Cn"/>
                <w:color w:val="00B050"/>
              </w:rPr>
              <w:t>l</w:t>
            </w:r>
            <w:proofErr w:type="gramStart"/>
            <w:r w:rsidRPr="00D22424">
              <w:rPr>
                <w:rFonts w:ascii="Geometr231 BT" w:hAnsi="Geometr231 BT" w:cs="Frutiger-Cn"/>
                <w:color w:val="00B050"/>
              </w:rPr>
              <w:t>,m</w:t>
            </w:r>
            <w:proofErr w:type="spellEnd"/>
            <w:proofErr w:type="gramEnd"/>
            <w:r w:rsidRPr="00D22424">
              <w:rPr>
                <w:rFonts w:ascii="Geometr231 BT" w:hAnsi="Geometr231 BT" w:cs="Frutiger-Cn"/>
                <w:color w:val="00B050"/>
              </w:rPr>
              <w:t xml:space="preserve">, r ; </w:t>
            </w:r>
            <w:r w:rsidRPr="00D22424">
              <w:rPr>
                <w:rFonts w:ascii="Geometr231 BT" w:hAnsi="Geometr231 BT" w:cs="Frutiger-Cn"/>
                <w:color w:val="000000"/>
              </w:rPr>
              <w:t xml:space="preserve">celles qui ont cinq côtés : ce sont </w:t>
            </w:r>
            <w:r w:rsidRPr="00D22424">
              <w:rPr>
                <w:rFonts w:ascii="Geometr231 BT" w:hAnsi="Geometr231 BT" w:cs="Frutiger-Cn"/>
                <w:color w:val="00B050"/>
              </w:rPr>
              <w:t>h et e</w:t>
            </w:r>
            <w:r w:rsidRPr="00D22424">
              <w:rPr>
                <w:rFonts w:ascii="Geometr231 BT" w:hAnsi="Geometr231 BT" w:cs="Frutiger-Cn"/>
                <w:color w:val="000000"/>
              </w:rPr>
              <w:t xml:space="preserve"> </w:t>
            </w:r>
            <w:r>
              <w:rPr>
                <w:rFonts w:ascii="Geometr231 BT" w:hAnsi="Geometr231 BT" w:cs="Frutiger-Cn"/>
                <w:color w:val="000000"/>
              </w:rPr>
              <w:t>; une seule fi</w:t>
            </w:r>
            <w:r w:rsidRPr="00D22424">
              <w:rPr>
                <w:rFonts w:ascii="Geometr231 BT" w:hAnsi="Geometr231 BT" w:cs="Frutiger-Cn"/>
                <w:color w:val="000000"/>
              </w:rPr>
              <w:t>gure</w:t>
            </w:r>
            <w:r>
              <w:rPr>
                <w:rFonts w:ascii="Geometr231 BT" w:hAnsi="Geometr231 BT" w:cs="Frutiger-Cn"/>
                <w:color w:val="000000"/>
              </w:rPr>
              <w:t xml:space="preserve"> </w:t>
            </w:r>
            <w:r w:rsidRPr="00D22424">
              <w:rPr>
                <w:rFonts w:ascii="Geometr231 BT" w:hAnsi="Geometr231 BT" w:cs="Frutiger-Cn"/>
                <w:color w:val="000000"/>
              </w:rPr>
              <w:t xml:space="preserve">a six côtés : </w:t>
            </w:r>
            <w:r w:rsidRPr="00D22424">
              <w:rPr>
                <w:rFonts w:ascii="Geometr231 BT" w:hAnsi="Geometr231 BT" w:cs="Frutiger-Cn"/>
                <w:color w:val="00B050"/>
              </w:rPr>
              <w:t>o</w:t>
            </w:r>
            <w:r w:rsidRPr="00D22424">
              <w:rPr>
                <w:rFonts w:ascii="Geometr231 BT" w:hAnsi="Geometr231 BT" w:cs="Frutiger-Cn"/>
                <w:color w:val="000000"/>
              </w:rPr>
              <w:t>.</w:t>
            </w:r>
          </w:p>
          <w:p w:rsidR="00D22424" w:rsidRDefault="00D22424" w:rsidP="00D22424">
            <w:pPr>
              <w:rPr>
                <w:rFonts w:ascii="Script cole" w:hAnsi="Script cole"/>
                <w:color w:val="D99594" w:themeColor="accent2" w:themeTint="99"/>
              </w:rPr>
            </w:pPr>
            <w:r>
              <w:rPr>
                <w:rFonts w:ascii="Script cole" w:hAnsi="Script cole"/>
                <w:color w:val="D99594" w:themeColor="accent2" w:themeTint="99"/>
              </w:rPr>
              <w:t>4. Synthèse.</w:t>
            </w:r>
          </w:p>
          <w:p w:rsidR="00D22424" w:rsidRDefault="00EE5C9B" w:rsidP="00EE5C9B">
            <w:pPr>
              <w:autoSpaceDE w:val="0"/>
              <w:autoSpaceDN w:val="0"/>
              <w:adjustRightInd w:val="0"/>
              <w:jc w:val="both"/>
              <w:rPr>
                <w:rFonts w:ascii="Geometr231 BT" w:hAnsi="Geometr231 BT" w:cs="Frutiger-Cn"/>
                <w:color w:val="000000"/>
              </w:rPr>
            </w:pPr>
            <w:r>
              <w:rPr>
                <w:rFonts w:ascii="Geometr231 BT" w:hAnsi="Geometr231 BT" w:cs="Frutiger-Cn"/>
                <w:color w:val="000000"/>
              </w:rPr>
              <w:t>C</w:t>
            </w:r>
            <w:r w:rsidR="00D22424" w:rsidRPr="00D22424">
              <w:rPr>
                <w:rFonts w:ascii="Geometr231 BT" w:hAnsi="Geometr231 BT" w:cs="Frutiger-Cn"/>
                <w:color w:val="000000"/>
              </w:rPr>
              <w:t>ertaines ont des bords arrondis</w:t>
            </w:r>
            <w:r>
              <w:rPr>
                <w:rFonts w:ascii="Geometr231 BT" w:hAnsi="Geometr231 BT" w:cs="Frutiger-Cn"/>
                <w:color w:val="000000"/>
              </w:rPr>
              <w:t> :</w:t>
            </w:r>
            <w:r w:rsidR="00D22424" w:rsidRPr="00D22424">
              <w:rPr>
                <w:rFonts w:ascii="Geometr231 BT" w:hAnsi="Geometr231 BT" w:cs="Frutiger-Cn"/>
                <w:color w:val="000000"/>
              </w:rPr>
              <w:t xml:space="preserve"> le cercle k et des portions</w:t>
            </w:r>
            <w:r>
              <w:rPr>
                <w:rFonts w:ascii="Geometr231 BT" w:hAnsi="Geometr231 BT" w:cs="Frutiger-Cn"/>
                <w:color w:val="000000"/>
              </w:rPr>
              <w:t xml:space="preserve"> </w:t>
            </w:r>
            <w:r w:rsidR="00D22424" w:rsidRPr="00D22424">
              <w:rPr>
                <w:rFonts w:ascii="Geometr231 BT" w:hAnsi="Geometr231 BT" w:cs="Frutiger-Cn"/>
                <w:color w:val="000000"/>
              </w:rPr>
              <w:t>de disque b et d</w:t>
            </w:r>
            <w:r>
              <w:rPr>
                <w:rFonts w:ascii="Geometr231 BT" w:hAnsi="Geometr231 BT" w:cs="Frutiger-Cn"/>
                <w:color w:val="000000"/>
              </w:rPr>
              <w:t>. C</w:t>
            </w:r>
            <w:r w:rsidR="00D22424" w:rsidRPr="00D22424">
              <w:rPr>
                <w:rFonts w:ascii="Geometr231 BT" w:hAnsi="Geometr231 BT" w:cs="Frutiger-Cn"/>
                <w:color w:val="000000"/>
              </w:rPr>
              <w:t>ertaines n’ont que des bords droits, elles ont été entièrement</w:t>
            </w:r>
            <w:r>
              <w:rPr>
                <w:rFonts w:ascii="Geometr231 BT" w:hAnsi="Geometr231 BT" w:cs="Frutiger-Cn"/>
                <w:color w:val="000000"/>
              </w:rPr>
              <w:t xml:space="preserve"> </w:t>
            </w:r>
            <w:r w:rsidR="00D22424" w:rsidRPr="00D22424">
              <w:rPr>
                <w:rFonts w:ascii="Geometr231 BT" w:hAnsi="Geometr231 BT" w:cs="Frutiger-Cn"/>
                <w:color w:val="000000"/>
              </w:rPr>
              <w:t>tracées à la règle : ce sont des polygones</w:t>
            </w:r>
            <w:r>
              <w:rPr>
                <w:rFonts w:ascii="Geometr231 BT" w:hAnsi="Geometr231 BT" w:cs="Frutiger-Cn"/>
                <w:color w:val="000000"/>
              </w:rPr>
              <w:t xml:space="preserve"> : </w:t>
            </w:r>
            <w:r w:rsidR="00D22424" w:rsidRPr="00D22424">
              <w:rPr>
                <w:rFonts w:ascii="Geometr231 BT" w:hAnsi="Geometr231 BT" w:cs="Frutiger-Cn"/>
                <w:color w:val="000000"/>
              </w:rPr>
              <w:t>on</w:t>
            </w:r>
            <w:r>
              <w:rPr>
                <w:rFonts w:ascii="Geometr231 BT" w:hAnsi="Geometr231 BT" w:cs="Frutiger-Cn"/>
                <w:color w:val="000000"/>
              </w:rPr>
              <w:t xml:space="preserve"> </w:t>
            </w:r>
            <w:r w:rsidR="00D22424" w:rsidRPr="00D22424">
              <w:rPr>
                <w:rFonts w:ascii="Geometr231 BT" w:hAnsi="Geometr231 BT" w:cs="Frutiger-Cn"/>
                <w:color w:val="000000"/>
              </w:rPr>
              <w:t>reconnaît des triangles, un carré, un rectangle et des formes dont on</w:t>
            </w:r>
            <w:r>
              <w:rPr>
                <w:rFonts w:ascii="Geometr231 BT" w:hAnsi="Geometr231 BT" w:cs="Frutiger-Cn"/>
                <w:color w:val="000000"/>
              </w:rPr>
              <w:t xml:space="preserve"> </w:t>
            </w:r>
            <w:r w:rsidR="00D22424" w:rsidRPr="00D22424">
              <w:rPr>
                <w:rFonts w:ascii="Geometr231 BT" w:hAnsi="Geometr231 BT" w:cs="Frutiger-Cn"/>
                <w:color w:val="000000"/>
              </w:rPr>
              <w:t>ne connaît pas le nom.</w:t>
            </w:r>
            <w:r>
              <w:rPr>
                <w:rFonts w:ascii="Geometr231 BT" w:hAnsi="Geometr231 BT" w:cs="Frutiger-Cn"/>
                <w:color w:val="000000"/>
              </w:rPr>
              <w:t xml:space="preserve"> </w:t>
            </w:r>
            <w:r w:rsidR="00D22424" w:rsidRPr="00D22424">
              <w:rPr>
                <w:rFonts w:ascii="Geometr231 BT" w:hAnsi="Geometr231 BT" w:cs="Frutiger-Cn"/>
                <w:color w:val="000000"/>
              </w:rPr>
              <w:t>Certains polygones ont 3, 4, 5 ou 6 côtés comme la figure (o). On</w:t>
            </w:r>
            <w:r>
              <w:rPr>
                <w:rFonts w:ascii="Geometr231 BT" w:hAnsi="Geometr231 BT" w:cs="Frutiger-Cn"/>
                <w:color w:val="000000"/>
              </w:rPr>
              <w:t xml:space="preserve"> </w:t>
            </w:r>
            <w:r w:rsidR="00D22424" w:rsidRPr="00D22424">
              <w:rPr>
                <w:rFonts w:ascii="Geometr231 BT" w:hAnsi="Geometr231 BT" w:cs="Frutiger-Cn"/>
                <w:color w:val="000000"/>
              </w:rPr>
              <w:t>peut remarquer qu’ils ont alors le même nombre de sommets.</w:t>
            </w:r>
            <w:r>
              <w:rPr>
                <w:rFonts w:ascii="Geometr231 BT" w:hAnsi="Geometr231 BT" w:cs="Frutiger-Cn"/>
                <w:color w:val="000000"/>
              </w:rPr>
              <w:t xml:space="preserve"> </w:t>
            </w:r>
            <w:r w:rsidR="00D22424" w:rsidRPr="00D22424">
              <w:rPr>
                <w:rFonts w:ascii="Geometr231 BT" w:hAnsi="Geometr231 BT" w:cs="Frutiger-Cn"/>
                <w:color w:val="000000"/>
              </w:rPr>
              <w:t>Ceux qui ont trois côtés sont appelés triangles, ceux qui en ont</w:t>
            </w:r>
            <w:r>
              <w:rPr>
                <w:rFonts w:ascii="Geometr231 BT" w:hAnsi="Geometr231 BT" w:cs="Frutiger-Cn"/>
                <w:color w:val="000000"/>
              </w:rPr>
              <w:t xml:space="preserve"> </w:t>
            </w:r>
            <w:r w:rsidR="00D22424" w:rsidRPr="00D22424">
              <w:rPr>
                <w:rFonts w:ascii="Geometr231 BT" w:hAnsi="Geometr231 BT" w:cs="Frutiger-Cn"/>
                <w:color w:val="000000"/>
              </w:rPr>
              <w:t>quatre sont les quadrilatères.</w:t>
            </w:r>
            <w:r>
              <w:rPr>
                <w:rFonts w:ascii="Geometr231 BT" w:hAnsi="Geometr231 BT" w:cs="Frutiger-Cn"/>
                <w:color w:val="000000"/>
              </w:rPr>
              <w:t xml:space="preserve"> </w:t>
            </w:r>
            <w:r w:rsidR="00D22424" w:rsidRPr="00D22424">
              <w:rPr>
                <w:rFonts w:ascii="Geometr231 BT" w:hAnsi="Geometr231 BT" w:cs="Frutiger-Cn"/>
                <w:color w:val="000000"/>
              </w:rPr>
              <w:t>Tous les triangles et tous les quadrilatères n’ont pas la même</w:t>
            </w:r>
            <w:r>
              <w:rPr>
                <w:rFonts w:ascii="Geometr231 BT" w:hAnsi="Geometr231 BT" w:cs="Frutiger-Cn"/>
                <w:color w:val="000000"/>
              </w:rPr>
              <w:t xml:space="preserve"> </w:t>
            </w:r>
            <w:r w:rsidR="00D22424" w:rsidRPr="00D22424">
              <w:rPr>
                <w:rFonts w:ascii="Geometr231 BT" w:hAnsi="Geometr231 BT" w:cs="Frutiger-Cn"/>
                <w:color w:val="000000"/>
              </w:rPr>
              <w:t>forme.</w:t>
            </w:r>
          </w:p>
          <w:p w:rsidR="00EE5C9B" w:rsidRDefault="00EE5C9B" w:rsidP="00EE5C9B">
            <w:pPr>
              <w:rPr>
                <w:rFonts w:ascii="Script cole" w:hAnsi="Script cole"/>
                <w:color w:val="D99594" w:themeColor="accent2" w:themeTint="99"/>
              </w:rPr>
            </w:pPr>
            <w:r>
              <w:rPr>
                <w:rFonts w:ascii="Script cole" w:hAnsi="Script cole"/>
                <w:color w:val="D99594" w:themeColor="accent2" w:themeTint="99"/>
              </w:rPr>
              <w:t>5. Jeu du portrait.</w:t>
            </w:r>
          </w:p>
          <w:p w:rsidR="00D22424" w:rsidRDefault="00EE5C9B" w:rsidP="00EE5C9B">
            <w:pPr>
              <w:autoSpaceDE w:val="0"/>
              <w:autoSpaceDN w:val="0"/>
              <w:adjustRightInd w:val="0"/>
              <w:jc w:val="both"/>
              <w:rPr>
                <w:rFonts w:ascii="Geometr231 BT" w:hAnsi="Geometr231 BT" w:cs="Frutiger-Cn"/>
                <w:color w:val="000000"/>
              </w:rPr>
            </w:pPr>
            <w:r w:rsidRPr="00EE5C9B">
              <w:rPr>
                <w:rFonts w:ascii="Geometr231 BT" w:hAnsi="Geometr231 BT" w:cs="Frutiger-Cn"/>
                <w:color w:val="000000"/>
              </w:rPr>
              <w:t>Demander aux équipes d’étaler toutes les figures sur leurs</w:t>
            </w:r>
            <w:r>
              <w:rPr>
                <w:rFonts w:ascii="Geometr231 BT" w:hAnsi="Geometr231 BT" w:cs="Frutiger-Cn"/>
                <w:color w:val="000000"/>
              </w:rPr>
              <w:t xml:space="preserve"> </w:t>
            </w:r>
            <w:r w:rsidRPr="00EE5C9B">
              <w:rPr>
                <w:rFonts w:ascii="Geometr231 BT" w:hAnsi="Geometr231 BT" w:cs="Frutiger-Cn"/>
                <w:color w:val="000000"/>
              </w:rPr>
              <w:t xml:space="preserve">tables. </w:t>
            </w:r>
            <w:r w:rsidRPr="00EE5C9B">
              <w:rPr>
                <w:rFonts w:ascii="Geometr231 BT" w:hAnsi="Geometr231 BT" w:cs="Frutiger-Cn"/>
                <w:i/>
                <w:color w:val="808080" w:themeColor="background1" w:themeShade="80"/>
              </w:rPr>
              <w:t xml:space="preserve">Nous allons organiser un jeu du portrait sur ces figures. Je vais choisir une figure et chaque équipe posera une question à tour de rôle pour deviner la figure choisie. Vous devez poser des questions auxquelles je répondrai par oui ou par non. </w:t>
            </w:r>
            <w:r w:rsidRPr="00EE5C9B">
              <w:rPr>
                <w:rFonts w:ascii="Geometr231 BT" w:hAnsi="Geometr231 BT" w:cs="Frutiger-Cn"/>
                <w:color w:val="000000"/>
              </w:rPr>
              <w:t>Organiser deux jeux successifs pour lesquels la forme choisie</w:t>
            </w:r>
            <w:r>
              <w:rPr>
                <w:rFonts w:ascii="Geometr231 BT" w:hAnsi="Geometr231 BT" w:cs="Frutiger-Cn"/>
                <w:color w:val="000000"/>
              </w:rPr>
              <w:t xml:space="preserve"> </w:t>
            </w:r>
            <w:r w:rsidRPr="00EE5C9B">
              <w:rPr>
                <w:rFonts w:ascii="Geometr231 BT" w:hAnsi="Geometr231 BT" w:cs="Frutiger-Cn"/>
                <w:color w:val="000000"/>
              </w:rPr>
              <w:t>est (o) dans le premier jeu et (b) dans le deuxième</w:t>
            </w:r>
            <w:r w:rsidRPr="00946963">
              <w:rPr>
                <w:rFonts w:ascii="Geometr231 BT" w:hAnsi="Geometr231 BT" w:cs="Frutiger-Cn"/>
                <w:color w:val="000000"/>
              </w:rPr>
              <w:t xml:space="preserve"> </w:t>
            </w:r>
          </w:p>
          <w:p w:rsidR="00EE5C9B" w:rsidRDefault="00EE5C9B" w:rsidP="00EE5C9B">
            <w:pPr>
              <w:rPr>
                <w:rFonts w:ascii="Script cole" w:hAnsi="Script cole"/>
                <w:color w:val="D99594" w:themeColor="accent2" w:themeTint="99"/>
              </w:rPr>
            </w:pPr>
            <w:r>
              <w:rPr>
                <w:rFonts w:ascii="Script cole" w:hAnsi="Script cole"/>
                <w:color w:val="D99594" w:themeColor="accent2" w:themeTint="99"/>
              </w:rPr>
              <w:t>6. Fichier d’entrainement.</w:t>
            </w:r>
          </w:p>
          <w:p w:rsidR="00EE5C9B" w:rsidRPr="00EE5C9B" w:rsidRDefault="00EE5C9B" w:rsidP="00EE5C9B">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Il </w:t>
            </w:r>
            <w:r w:rsidRPr="00EE5C9B">
              <w:rPr>
                <w:rFonts w:ascii="Geometr231 BT" w:hAnsi="Geometr231 BT" w:cs="Frutiger-Cn"/>
                <w:color w:val="000000"/>
              </w:rPr>
              <w:t>s’agit de reconnaître les figures qui sont des polygones et</w:t>
            </w:r>
          </w:p>
          <w:p w:rsidR="00EE5C9B" w:rsidRPr="00946963" w:rsidRDefault="00EE5C9B" w:rsidP="00EE5C9B">
            <w:pPr>
              <w:autoSpaceDE w:val="0"/>
              <w:autoSpaceDN w:val="0"/>
              <w:adjustRightInd w:val="0"/>
              <w:jc w:val="both"/>
              <w:rPr>
                <w:rFonts w:ascii="Geometr231 BT" w:hAnsi="Geometr231 BT" w:cs="Frutiger-Cn"/>
                <w:color w:val="000000"/>
              </w:rPr>
            </w:pPr>
            <w:r w:rsidRPr="00EE5C9B">
              <w:rPr>
                <w:rFonts w:ascii="Geometr231 BT" w:hAnsi="Geometr231 BT" w:cs="Frutiger-Cn"/>
                <w:color w:val="000000"/>
              </w:rPr>
              <w:t>d’écrire le nom des figures connues</w:t>
            </w:r>
            <w:r>
              <w:rPr>
                <w:rFonts w:ascii="Geometr231 BT" w:hAnsi="Geometr231 BT" w:cs="Frutiger-Cn"/>
                <w:color w:val="000000"/>
              </w:rPr>
              <w:t>.</w:t>
            </w:r>
          </w:p>
        </w:tc>
      </w:tr>
    </w:tbl>
    <w:p w:rsidR="00483662" w:rsidRDefault="00492DC5" w:rsidP="00483662">
      <w:pPr>
        <w:rPr>
          <w:rFonts w:ascii="Pere Castor" w:hAnsi="Pere Castor"/>
          <w:sz w:val="60"/>
          <w:szCs w:val="60"/>
          <w:u w:val="thick"/>
        </w:rPr>
      </w:pPr>
      <w:r>
        <w:rPr>
          <w:rFonts w:ascii="Pere Castor" w:hAnsi="Pere Castor"/>
          <w:noProof/>
          <w:sz w:val="20"/>
        </w:rPr>
        <w:lastRenderedPageBreak/>
        <w:pict>
          <v:rect id="_x0000_s1166" style="position:absolute;margin-left:404.25pt;margin-top:138.15pt;width:212.45pt;height:16.55pt;rotation:90;z-index:251729920;mso-position-horizontal-relative:text;mso-position-vertical-relative:text" strokecolor="white [3212]">
            <v:textbox style="layout-flow:vertical;mso-layout-flow-alt:bottom-to-top;mso-next-textbox:#_x0000_s1166" inset=",0,,0">
              <w:txbxContent>
                <w:p w:rsidR="00492DC5" w:rsidRPr="00EB7035" w:rsidRDefault="00492DC5"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4F0F64" w:rsidRPr="004F0F64">
        <w:rPr>
          <w:rFonts w:ascii="Pere Castor" w:hAnsi="Pere Castor"/>
          <w:noProof/>
          <w:sz w:val="44"/>
        </w:rPr>
        <w:pict>
          <v:shape id="_x0000_s1148" type="#_x0000_t32" style="position:absolute;margin-left:-1.75pt;margin-top:40.2pt;width:2.1pt;height:19498.5pt;z-index:-251597824;mso-position-horizontal-relative:text;mso-position-vertical-relative:text" o:connectortype="straight" strokecolor="#7f7f7f [1612]" strokeweight="2.25pt">
            <v:stroke dashstyle="1 1" endcap="round"/>
          </v:shape>
        </w:pict>
      </w:r>
      <w:r w:rsidR="004F0F64" w:rsidRPr="004F0F64">
        <w:rPr>
          <w:rFonts w:ascii="Pere Castor" w:hAnsi="Pere Castor"/>
          <w:noProof/>
          <w:sz w:val="56"/>
        </w:rPr>
        <w:pict>
          <v:shape id="_x0000_s1150" type="#_x0000_t65" style="position:absolute;margin-left:369.8pt;margin-top:3.1pt;width:120.8pt;height:42.8pt;z-index:251720704;mso-position-horizontal-relative:text;mso-position-vertical-relative:text;v-text-anchor:middle" adj="18005" strokecolor="#7f7f7f [1612]">
            <v:shadow on="t" opacity=".5" offset="6pt,6pt"/>
            <v:textbox style="mso-next-textbox:#_x0000_s1150">
              <w:txbxContent>
                <w:p w:rsidR="00483662" w:rsidRPr="00CB6168" w:rsidRDefault="00483662" w:rsidP="00483662">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483662" w:rsidRPr="00C94E54" w:rsidRDefault="00483662" w:rsidP="00483662">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4F0F64" w:rsidRPr="004F0F64">
        <w:rPr>
          <w:rFonts w:ascii="Pere Castor" w:hAnsi="Pere Castor"/>
          <w:noProof/>
          <w:sz w:val="48"/>
        </w:rPr>
        <w:pict>
          <v:oval id="_x0000_s1151" style="position:absolute;margin-left:-36.3pt;margin-top:-3.1pt;width:34.55pt;height:34.55pt;z-index:251721728;mso-position-horizontal-relative:text;mso-position-vertical-relative:text;v-text-anchor:middle" strokecolor="#7f7f7f [1612]">
            <v:stroke dashstyle="dash"/>
            <v:textbox style="mso-next-textbox:#_x0000_s1151" inset=".5mm,0,.5mm,0">
              <w:txbxContent>
                <w:p w:rsidR="00483662" w:rsidRPr="00CB6168" w:rsidRDefault="00483662" w:rsidP="00483662">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4F0F64" w:rsidRPr="004F0F64">
        <w:rPr>
          <w:rFonts w:ascii="Pere Castor" w:hAnsi="Pere Castor"/>
          <w:noProof/>
          <w:sz w:val="56"/>
        </w:rPr>
        <w:pict>
          <v:shape id="_x0000_s1149" type="#_x0000_t114" style="position:absolute;margin-left:-74.3pt;margin-top:-8.25pt;width:603.05pt;height:49.55pt;z-index:-251596800;mso-position-horizontal-relative:text;mso-position-vertical-relative:text"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Unité 4</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9786"/>
      </w:tblGrid>
      <w:tr w:rsidR="00483662" w:rsidTr="00DA7111">
        <w:tc>
          <w:tcPr>
            <w:tcW w:w="988" w:type="dxa"/>
            <w:vMerge w:val="restart"/>
            <w:tcBorders>
              <w:top w:val="nil"/>
              <w:left w:val="nil"/>
            </w:tcBorders>
            <w:shd w:val="clear" w:color="auto" w:fill="auto"/>
            <w:vAlign w:val="center"/>
          </w:tcPr>
          <w:p w:rsidR="00483662" w:rsidRPr="00E75A8D" w:rsidRDefault="00483662" w:rsidP="00DA7111">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EA314F">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p>
        </w:tc>
      </w:tr>
      <w:tr w:rsidR="00483662" w:rsidTr="00483662">
        <w:trPr>
          <w:trHeight w:val="541"/>
        </w:trPr>
        <w:tc>
          <w:tcPr>
            <w:tcW w:w="988" w:type="dxa"/>
            <w:vMerge/>
            <w:tcBorders>
              <w:left w:val="nil"/>
            </w:tcBorders>
            <w:shd w:val="clear" w:color="auto" w:fill="auto"/>
            <w:vAlign w:val="center"/>
          </w:tcPr>
          <w:p w:rsidR="00483662" w:rsidRDefault="00483662" w:rsidP="00DA7111">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83662">
        <w:trPr>
          <w:cantSplit/>
          <w:trHeight w:val="582"/>
        </w:trPr>
        <w:tc>
          <w:tcPr>
            <w:tcW w:w="988" w:type="dxa"/>
            <w:shd w:val="clear" w:color="auto" w:fill="F2DBDB" w:themeFill="accent2" w:themeFillTint="33"/>
            <w:vAlign w:val="center"/>
          </w:tcPr>
          <w:p w:rsidR="00483662" w:rsidRPr="004F4C4D" w:rsidRDefault="00483662" w:rsidP="00483662">
            <w:pPr>
              <w:jc w:val="center"/>
              <w:rPr>
                <w:rFonts w:ascii="Sebran3" w:hAnsi="Sebran3"/>
                <w:b/>
                <w:color w:val="FFFFFF" w:themeColor="background1"/>
              </w:rPr>
            </w:pPr>
            <w:r>
              <w:rPr>
                <w:rFonts w:ascii="Sebran3" w:hAnsi="Sebran3"/>
                <w:b/>
                <w:color w:val="FFFFFF" w:themeColor="background1"/>
                <w:sz w:val="20"/>
              </w:rPr>
              <w:t>1 et 2</w:t>
            </w:r>
          </w:p>
        </w:tc>
        <w:tc>
          <w:tcPr>
            <w:tcW w:w="9786" w:type="dxa"/>
            <w:shd w:val="clear" w:color="auto" w:fill="F2F2F2" w:themeFill="background1" w:themeFillShade="F2"/>
            <w:vAlign w:val="center"/>
          </w:tcPr>
          <w:p w:rsidR="00483662" w:rsidRPr="001A587E" w:rsidRDefault="00483662" w:rsidP="00483662">
            <w:pPr>
              <w:rPr>
                <w:rFonts w:ascii="Sebran3" w:hAnsi="Sebran3"/>
                <w:color w:val="E5B8B7" w:themeColor="accent2" w:themeTint="66"/>
                <w:sz w:val="20"/>
              </w:rPr>
            </w:pPr>
            <w:r w:rsidRPr="001A587E">
              <w:rPr>
                <w:rFonts w:ascii="Sebran3" w:hAnsi="Sebran3"/>
                <w:sz w:val="20"/>
              </w:rPr>
              <w:t>Comparer des nombres inférieurs à 100</w:t>
            </w:r>
          </w:p>
        </w:tc>
      </w:tr>
      <w:tr w:rsidR="00483662" w:rsidTr="00483662">
        <w:trPr>
          <w:cantSplit/>
          <w:trHeight w:val="537"/>
        </w:trPr>
        <w:tc>
          <w:tcPr>
            <w:tcW w:w="988" w:type="dxa"/>
            <w:shd w:val="clear" w:color="auto" w:fill="E5B8B7" w:themeFill="accent2" w:themeFillTint="66"/>
            <w:vAlign w:val="center"/>
          </w:tcPr>
          <w:p w:rsidR="00483662" w:rsidRDefault="00483662" w:rsidP="00483662">
            <w:pPr>
              <w:jc w:val="center"/>
              <w:rPr>
                <w:rFonts w:ascii="Sebran3" w:hAnsi="Sebran3"/>
                <w:b/>
                <w:color w:val="FFFFFF" w:themeColor="background1"/>
                <w:sz w:val="20"/>
              </w:rPr>
            </w:pPr>
            <w:r>
              <w:rPr>
                <w:rFonts w:ascii="Sebran3" w:hAnsi="Sebran3"/>
                <w:b/>
                <w:color w:val="FFFFFF" w:themeColor="background1"/>
                <w:sz w:val="20"/>
              </w:rPr>
              <w:t>3</w:t>
            </w:r>
          </w:p>
        </w:tc>
        <w:tc>
          <w:tcPr>
            <w:tcW w:w="9786" w:type="dxa"/>
            <w:shd w:val="clear" w:color="auto" w:fill="D9D9D9" w:themeFill="background1" w:themeFillShade="D9"/>
            <w:vAlign w:val="center"/>
          </w:tcPr>
          <w:p w:rsidR="00483662" w:rsidRPr="001A587E" w:rsidRDefault="00483662" w:rsidP="00DA7111">
            <w:pPr>
              <w:rPr>
                <w:rFonts w:ascii="Sebran3" w:hAnsi="Sebran3"/>
                <w:color w:val="E5B8B7" w:themeColor="accent2" w:themeTint="66"/>
                <w:sz w:val="20"/>
              </w:rPr>
            </w:pPr>
            <w:r w:rsidRPr="001A587E">
              <w:rPr>
                <w:rFonts w:ascii="Sebran3" w:hAnsi="Sebran3"/>
                <w:sz w:val="20"/>
              </w:rPr>
              <w:t>Calculer des sommes par calcul réfléchi ou par calcul posé en ligne ou en colonnes.</w:t>
            </w:r>
          </w:p>
        </w:tc>
      </w:tr>
      <w:tr w:rsidR="00483662" w:rsidTr="00483662">
        <w:trPr>
          <w:cantSplit/>
          <w:trHeight w:val="543"/>
        </w:trPr>
        <w:tc>
          <w:tcPr>
            <w:tcW w:w="988" w:type="dxa"/>
            <w:shd w:val="clear" w:color="auto" w:fill="D99594" w:themeFill="accent2" w:themeFillTint="99"/>
            <w:vAlign w:val="center"/>
          </w:tcPr>
          <w:p w:rsidR="00483662" w:rsidRDefault="00483662" w:rsidP="00483662">
            <w:pPr>
              <w:jc w:val="center"/>
              <w:rPr>
                <w:rFonts w:ascii="Sebran3" w:hAnsi="Sebran3"/>
                <w:b/>
                <w:color w:val="FFFFFF" w:themeColor="background1"/>
                <w:sz w:val="20"/>
              </w:rPr>
            </w:pPr>
            <w:r>
              <w:rPr>
                <w:rFonts w:ascii="Sebran3" w:hAnsi="Sebran3"/>
                <w:b/>
                <w:color w:val="FFFFFF" w:themeColor="background1"/>
                <w:sz w:val="20"/>
              </w:rPr>
              <w:t>4</w:t>
            </w:r>
          </w:p>
        </w:tc>
        <w:tc>
          <w:tcPr>
            <w:tcW w:w="9786" w:type="dxa"/>
            <w:shd w:val="clear" w:color="auto" w:fill="BFBFBF" w:themeFill="background1" w:themeFillShade="BF"/>
            <w:vAlign w:val="center"/>
          </w:tcPr>
          <w:p w:rsidR="00483662" w:rsidRPr="001A587E" w:rsidRDefault="00483662" w:rsidP="00DA7111">
            <w:pPr>
              <w:rPr>
                <w:rFonts w:ascii="Sebran3" w:hAnsi="Sebran3"/>
                <w:sz w:val="20"/>
              </w:rPr>
            </w:pPr>
            <w:r w:rsidRPr="001A587E">
              <w:rPr>
                <w:rFonts w:ascii="Sebran3" w:hAnsi="Sebran3"/>
                <w:sz w:val="20"/>
              </w:rPr>
              <w:t>Reconnaitre un polygone, dénombrer ses côtés, ses sommets.</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DA7111">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DA7111">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1A587E" w:rsidP="00DA7111">
            <w:pPr>
              <w:jc w:val="center"/>
              <w:rPr>
                <w:rFonts w:ascii="Sebran3" w:hAnsi="Sebran3"/>
                <w:b/>
                <w:color w:val="FFFFFF" w:themeColor="background1"/>
                <w:sz w:val="20"/>
              </w:rPr>
            </w:pPr>
            <w:r>
              <w:rPr>
                <w:rFonts w:ascii="Sebran3" w:hAnsi="Sebran3"/>
                <w:b/>
                <w:color w:val="FFFFFF" w:themeColor="background1"/>
                <w:sz w:val="20"/>
              </w:rPr>
              <w:t>Un nombre à l’écran</w:t>
            </w:r>
          </w:p>
          <w:p w:rsidR="001A587E" w:rsidRDefault="001A587E" w:rsidP="00DA7111">
            <w:pPr>
              <w:jc w:val="center"/>
              <w:rPr>
                <w:rFonts w:ascii="Sebran3" w:hAnsi="Sebran3"/>
                <w:b/>
                <w:color w:val="FFFFFF" w:themeColor="background1"/>
                <w:sz w:val="16"/>
              </w:rPr>
            </w:pPr>
            <w:r w:rsidRPr="001A587E">
              <w:rPr>
                <w:rFonts w:ascii="Sebran3" w:hAnsi="Sebran3"/>
                <w:b/>
                <w:color w:val="FFFFFF" w:themeColor="background1"/>
                <w:sz w:val="16"/>
              </w:rPr>
              <w:t>Jeu à deux</w:t>
            </w:r>
          </w:p>
          <w:p w:rsidR="001A587E" w:rsidRPr="001A587E" w:rsidRDefault="001A587E" w:rsidP="00DA7111">
            <w:pPr>
              <w:jc w:val="center"/>
              <w:rPr>
                <w:rFonts w:ascii="Sebran3" w:hAnsi="Sebran3"/>
                <w:b/>
                <w:color w:val="FFFFFF" w:themeColor="background1"/>
                <w:sz w:val="16"/>
              </w:rPr>
            </w:pPr>
          </w:p>
          <w:p w:rsidR="001A587E" w:rsidRPr="001A587E" w:rsidRDefault="001A587E" w:rsidP="001A587E">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un jeu de cartes-cibles portant les nombres 25, 30, 42, 48, 50, 55, 60, 64, 72, 80, 85, 90 </w:t>
            </w:r>
          </w:p>
          <w:p w:rsidR="001A587E" w:rsidRPr="001A587E" w:rsidRDefault="001A587E" w:rsidP="001A587E">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une calculatrice</w:t>
            </w:r>
          </w:p>
          <w:p w:rsidR="001A587E" w:rsidRPr="004F4C4D" w:rsidRDefault="001A587E" w:rsidP="001A587E">
            <w:pPr>
              <w:autoSpaceDE w:val="0"/>
              <w:autoSpaceDN w:val="0"/>
              <w:adjustRightInd w:val="0"/>
              <w:rPr>
                <w:rFonts w:ascii="Sebran3" w:hAnsi="Sebran3"/>
                <w:b/>
                <w:color w:val="FFFFFF" w:themeColor="background1"/>
              </w:rPr>
            </w:pPr>
            <w:r w:rsidRPr="001A587E">
              <w:rPr>
                <w:rFonts w:ascii="Berlin Sans FB" w:hAnsi="Berlin Sans FB" w:cs="Frutiger-Cn"/>
                <w:sz w:val="20"/>
                <w:szCs w:val="20"/>
              </w:rPr>
              <w:t>– une feuille de jeu portant le nom de chaque joueur pour noter les points</w:t>
            </w:r>
          </w:p>
        </w:tc>
        <w:tc>
          <w:tcPr>
            <w:tcW w:w="8080" w:type="dxa"/>
            <w:shd w:val="clear" w:color="auto" w:fill="F2F2F2" w:themeFill="background1" w:themeFillShade="F2"/>
            <w:vAlign w:val="center"/>
          </w:tcPr>
          <w:p w:rsidR="001A587E" w:rsidRPr="001A587E" w:rsidRDefault="001A587E" w:rsidP="001A587E">
            <w:pPr>
              <w:autoSpaceDE w:val="0"/>
              <w:autoSpaceDN w:val="0"/>
              <w:adjustRightInd w:val="0"/>
              <w:jc w:val="both"/>
              <w:rPr>
                <w:rFonts w:ascii="Geometr231 BT" w:hAnsi="Geometr231 BT" w:cs="Frutiger-Cn"/>
                <w:color w:val="000000"/>
              </w:rPr>
            </w:pPr>
            <w:r w:rsidRPr="001A587E">
              <w:rPr>
                <w:rFonts w:ascii="Geometr231 BT" w:hAnsi="Geometr231 BT" w:cs="Frutiger-Cn"/>
                <w:color w:val="000000"/>
              </w:rPr>
              <w:t>Les cartes-cibles sont disposées sur la table, faces non visibles. On tire une carte, on</w:t>
            </w:r>
            <w:r>
              <w:rPr>
                <w:rFonts w:ascii="Geometr231 BT" w:hAnsi="Geometr231 BT" w:cs="Frutiger-Cn"/>
                <w:color w:val="000000"/>
              </w:rPr>
              <w:t xml:space="preserve"> </w:t>
            </w:r>
            <w:r w:rsidRPr="001A587E">
              <w:rPr>
                <w:rFonts w:ascii="Geometr231 BT" w:hAnsi="Geometr231 BT" w:cs="Frutiger-Cn"/>
                <w:color w:val="000000"/>
              </w:rPr>
              <w:t>la retourne (par exemple 48). Le premier joueur tape un nombre quelconque inférieur</w:t>
            </w:r>
            <w:r>
              <w:rPr>
                <w:rFonts w:ascii="Geometr231 BT" w:hAnsi="Geometr231 BT" w:cs="Frutiger-Cn"/>
                <w:color w:val="000000"/>
              </w:rPr>
              <w:t xml:space="preserve"> </w:t>
            </w:r>
            <w:r w:rsidRPr="001A587E">
              <w:rPr>
                <w:rFonts w:ascii="Geometr231 BT" w:hAnsi="Geometr231 BT" w:cs="Frutiger-Cn"/>
                <w:color w:val="000000"/>
              </w:rPr>
              <w:t>à 100 et différent du nombre-cible, par exemple 60.</w:t>
            </w:r>
          </w:p>
          <w:p w:rsidR="001A587E" w:rsidRPr="001A587E" w:rsidRDefault="001A587E" w:rsidP="001A587E">
            <w:pPr>
              <w:autoSpaceDE w:val="0"/>
              <w:autoSpaceDN w:val="0"/>
              <w:adjustRightInd w:val="0"/>
              <w:jc w:val="both"/>
              <w:rPr>
                <w:rFonts w:ascii="Sebran3" w:hAnsi="Sebran3"/>
                <w:color w:val="E5B8B7" w:themeColor="accent2" w:themeTint="66"/>
                <w:sz w:val="20"/>
              </w:rPr>
            </w:pPr>
            <w:r w:rsidRPr="001A587E">
              <w:rPr>
                <w:rFonts w:ascii="Geometr231 BT" w:hAnsi="Geometr231 BT" w:cs="Frutiger-Cn"/>
                <w:color w:val="000000"/>
              </w:rPr>
              <w:t>Il passe la calculatrice au deuxième joueur qui peut utiliser une seule fois l’une des</w:t>
            </w:r>
            <w:r>
              <w:rPr>
                <w:rFonts w:ascii="Geometr231 BT" w:hAnsi="Geometr231 BT" w:cs="Frutiger-Cn"/>
                <w:color w:val="000000"/>
              </w:rPr>
              <w:t xml:space="preserve"> </w:t>
            </w:r>
            <w:r w:rsidRPr="001A587E">
              <w:rPr>
                <w:rFonts w:ascii="Geometr231 BT" w:hAnsi="Geometr231 BT" w:cs="Frutiger-Cn"/>
                <w:color w:val="000000"/>
              </w:rPr>
              <w:t>touches [+] ou [–] pour ajouter ou retrancher soit 1, soit 2, soit 5, soit 10 (mais</w:t>
            </w:r>
            <w:r>
              <w:rPr>
                <w:rFonts w:ascii="Geometr231 BT" w:hAnsi="Geometr231 BT" w:cs="Frutiger-Cn"/>
                <w:color w:val="000000"/>
              </w:rPr>
              <w:t xml:space="preserve"> </w:t>
            </w:r>
            <w:r w:rsidRPr="001A587E">
              <w:rPr>
                <w:rFonts w:ascii="Geometr231 BT" w:hAnsi="Geometr231 BT" w:cs="Frutiger-Cn"/>
                <w:color w:val="000000"/>
              </w:rPr>
              <w:t>seulement ces nombres) à celui qui est affiché (il tape par exemple [–] [10] [=]).</w:t>
            </w:r>
            <w:r>
              <w:rPr>
                <w:rFonts w:ascii="Geometr231 BT" w:hAnsi="Geometr231 BT" w:cs="Frutiger-Cn"/>
                <w:color w:val="000000"/>
              </w:rPr>
              <w:t xml:space="preserve"> </w:t>
            </w:r>
            <w:r w:rsidRPr="001A587E">
              <w:rPr>
                <w:rFonts w:ascii="Geometr231 BT" w:hAnsi="Geometr231 BT" w:cs="Frutiger-Cn"/>
                <w:color w:val="000000"/>
              </w:rPr>
              <w:t>Si le nombre-cible s’affiche, le 2e joueur marque un point. Sinon, il repasse la</w:t>
            </w:r>
            <w:r>
              <w:rPr>
                <w:rFonts w:ascii="Geometr231 BT" w:hAnsi="Geometr231 BT" w:cs="Frutiger-Cn"/>
                <w:color w:val="000000"/>
              </w:rPr>
              <w:t xml:space="preserve"> </w:t>
            </w:r>
            <w:r w:rsidRPr="001A587E">
              <w:rPr>
                <w:rFonts w:ascii="Geometr231 BT" w:hAnsi="Geometr231 BT" w:cs="Frutiger-Cn"/>
                <w:color w:val="000000"/>
              </w:rPr>
              <w:t>calculatrice au 1er joueur qui, à partir du nouveau nombre affiché (50 dans l’exemple</w:t>
            </w:r>
            <w:r>
              <w:rPr>
                <w:rFonts w:ascii="Geometr231 BT" w:hAnsi="Geometr231 BT" w:cs="Frutiger-Cn"/>
                <w:color w:val="000000"/>
              </w:rPr>
              <w:t xml:space="preserve"> </w:t>
            </w:r>
            <w:r w:rsidRPr="001A587E">
              <w:rPr>
                <w:rFonts w:ascii="Geometr231 BT" w:hAnsi="Geometr231 BT" w:cs="Frutiger-Cn"/>
                <w:color w:val="000000"/>
              </w:rPr>
              <w:t>choisi), essaie d’atteindre le nombre-cible. Le premier des deux joueurs qui a atteint</w:t>
            </w:r>
            <w:r>
              <w:rPr>
                <w:rFonts w:ascii="Geometr231 BT" w:hAnsi="Geometr231 BT" w:cs="Frutiger-Cn"/>
                <w:color w:val="000000"/>
              </w:rPr>
              <w:t xml:space="preserve"> </w:t>
            </w:r>
            <w:r w:rsidRPr="001A587E">
              <w:rPr>
                <w:rFonts w:ascii="Geometr231 BT" w:hAnsi="Geometr231 BT" w:cs="Frutiger-Cn"/>
                <w:color w:val="000000"/>
              </w:rPr>
              <w:t>le nombre-cible marque un point.</w:t>
            </w:r>
            <w:r>
              <w:rPr>
                <w:rFonts w:ascii="Geometr231 BT" w:hAnsi="Geometr231 BT" w:cs="Frutiger-Cn"/>
                <w:color w:val="000000"/>
              </w:rPr>
              <w:t xml:space="preserve"> </w:t>
            </w:r>
            <w:r w:rsidRPr="001A587E">
              <w:rPr>
                <w:rFonts w:ascii="Geometr231 BT" w:hAnsi="Geometr231 BT" w:cs="Frutiger-Cn"/>
                <w:color w:val="000000"/>
              </w:rPr>
              <w:t>Six parties sont jouées successivement avec le même nombre-cible, les joueurs</w:t>
            </w:r>
            <w:r>
              <w:rPr>
                <w:rFonts w:ascii="Geometr231 BT" w:hAnsi="Geometr231 BT" w:cs="Frutiger-Cn"/>
                <w:color w:val="000000"/>
              </w:rPr>
              <w:t xml:space="preserve"> </w:t>
            </w:r>
            <w:r w:rsidRPr="001A587E">
              <w:rPr>
                <w:rFonts w:ascii="Geometr231 BT" w:hAnsi="Geometr231 BT" w:cs="Frutiger-Cn"/>
                <w:color w:val="000000"/>
              </w:rPr>
              <w:t>affichant alternativement le 1er nombre sur la calculatrice.</w:t>
            </w:r>
          </w:p>
        </w:tc>
      </w:tr>
      <w:tr w:rsidR="001A587E" w:rsidTr="001A587E">
        <w:trPr>
          <w:cantSplit/>
          <w:trHeight w:val="2502"/>
        </w:trPr>
        <w:tc>
          <w:tcPr>
            <w:tcW w:w="2694" w:type="dxa"/>
            <w:shd w:val="clear" w:color="auto" w:fill="E5B8B7" w:themeFill="accent2" w:themeFillTint="66"/>
            <w:vAlign w:val="center"/>
          </w:tcPr>
          <w:p w:rsidR="001A587E" w:rsidRDefault="001A587E" w:rsidP="00DA7111">
            <w:pPr>
              <w:jc w:val="center"/>
              <w:rPr>
                <w:rFonts w:ascii="Sebran3" w:hAnsi="Sebran3"/>
                <w:b/>
                <w:color w:val="FFFFFF" w:themeColor="background1"/>
                <w:sz w:val="20"/>
              </w:rPr>
            </w:pPr>
            <w:r>
              <w:rPr>
                <w:rFonts w:ascii="Sebran3" w:hAnsi="Sebran3"/>
                <w:b/>
                <w:color w:val="FFFFFF" w:themeColor="background1"/>
                <w:sz w:val="20"/>
              </w:rPr>
              <w:t>Le nombre mystère</w:t>
            </w:r>
          </w:p>
          <w:p w:rsidR="001A587E" w:rsidRDefault="001A587E" w:rsidP="00DA7111">
            <w:pPr>
              <w:jc w:val="center"/>
              <w:rPr>
                <w:rFonts w:ascii="Sebran3" w:hAnsi="Sebran3"/>
                <w:b/>
                <w:color w:val="FFFFFF" w:themeColor="background1"/>
                <w:sz w:val="16"/>
              </w:rPr>
            </w:pPr>
            <w:r w:rsidRPr="001A587E">
              <w:rPr>
                <w:rFonts w:ascii="Sebran3" w:hAnsi="Sebran3"/>
                <w:b/>
                <w:color w:val="FFFFFF" w:themeColor="background1"/>
                <w:sz w:val="16"/>
              </w:rPr>
              <w:t>Jeu à plusieurs</w:t>
            </w:r>
          </w:p>
          <w:p w:rsidR="001A587E" w:rsidRPr="001A587E" w:rsidRDefault="001A587E" w:rsidP="00DA7111">
            <w:pPr>
              <w:jc w:val="center"/>
              <w:rPr>
                <w:rFonts w:ascii="Sebran3" w:hAnsi="Sebran3"/>
                <w:b/>
                <w:color w:val="FFFFFF" w:themeColor="background1"/>
                <w:sz w:val="16"/>
              </w:rPr>
            </w:pPr>
          </w:p>
          <w:p w:rsidR="001A587E" w:rsidRPr="001A587E" w:rsidRDefault="001A587E" w:rsidP="001A587E">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un jeu de 18 cartes et une fiche</w:t>
            </w:r>
            <w:r>
              <w:rPr>
                <w:rFonts w:ascii="Berlin Sans FB" w:hAnsi="Berlin Sans FB" w:cs="Frutiger-Cn"/>
                <w:sz w:val="20"/>
                <w:szCs w:val="20"/>
              </w:rPr>
              <w:t xml:space="preserve"> </w:t>
            </w:r>
            <w:r w:rsidRPr="001A587E">
              <w:rPr>
                <w:rFonts w:ascii="Berlin Sans FB" w:hAnsi="Berlin Sans FB" w:cs="Frutiger-Cn"/>
                <w:sz w:val="20"/>
                <w:szCs w:val="20"/>
              </w:rPr>
              <w:t>réponse</w:t>
            </w:r>
            <w:r>
              <w:rPr>
                <w:rFonts w:ascii="Berlin Sans FB" w:hAnsi="Berlin Sans FB" w:cs="Frutiger-Cn"/>
                <w:sz w:val="20"/>
                <w:szCs w:val="20"/>
              </w:rPr>
              <w:t xml:space="preserve"> </w:t>
            </w:r>
            <w:r w:rsidRPr="001A587E">
              <w:rPr>
                <w:rFonts w:ascii="Berlin Sans FB" w:hAnsi="Berlin Sans FB" w:cs="Frutiger-Cn"/>
                <w:sz w:val="20"/>
                <w:szCs w:val="20"/>
              </w:rPr>
              <w:t>pour le meneur de jeu</w:t>
            </w:r>
          </w:p>
          <w:p w:rsidR="001A587E" w:rsidRPr="001A587E" w:rsidRDefault="001A587E" w:rsidP="001A587E">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un tableau des nombres de 0 à 99</w:t>
            </w:r>
          </w:p>
          <w:p w:rsidR="001A587E" w:rsidRDefault="001A587E" w:rsidP="001A587E">
            <w:pPr>
              <w:rPr>
                <w:rFonts w:ascii="Sebran3" w:hAnsi="Sebran3"/>
                <w:b/>
                <w:color w:val="FFFFFF" w:themeColor="background1"/>
                <w:sz w:val="20"/>
              </w:rPr>
            </w:pPr>
            <w:r w:rsidRPr="001A587E">
              <w:rPr>
                <w:rFonts w:ascii="Berlin Sans FB" w:hAnsi="Berlin Sans FB" w:cs="Frutiger-Cn"/>
                <w:sz w:val="20"/>
                <w:szCs w:val="20"/>
              </w:rPr>
              <w:t>– 6 pions de même couleur par joueur</w:t>
            </w:r>
          </w:p>
        </w:tc>
        <w:tc>
          <w:tcPr>
            <w:tcW w:w="8080" w:type="dxa"/>
            <w:shd w:val="clear" w:color="auto" w:fill="D9D9D9" w:themeFill="background1" w:themeFillShade="D9"/>
            <w:vAlign w:val="center"/>
          </w:tcPr>
          <w:p w:rsidR="001A587E" w:rsidRPr="001A587E" w:rsidRDefault="001A587E" w:rsidP="001A587E">
            <w:pPr>
              <w:autoSpaceDE w:val="0"/>
              <w:autoSpaceDN w:val="0"/>
              <w:adjustRightInd w:val="0"/>
              <w:jc w:val="both"/>
              <w:rPr>
                <w:rFonts w:ascii="Sebran3" w:hAnsi="Sebran3"/>
                <w:color w:val="E5B8B7" w:themeColor="accent2" w:themeTint="66"/>
                <w:sz w:val="20"/>
              </w:rPr>
            </w:pPr>
            <w:r w:rsidRPr="001A587E">
              <w:rPr>
                <w:rFonts w:ascii="Geometr231 BT" w:hAnsi="Geometr231 BT" w:cs="Frutiger-Cn"/>
                <w:color w:val="000000"/>
              </w:rPr>
              <w:t>Il s’agit de trouver un nombre-mystère à partir d’informations données successivement.</w:t>
            </w:r>
            <w:r>
              <w:rPr>
                <w:rFonts w:ascii="Geometr231 BT" w:hAnsi="Geometr231 BT" w:cs="Frutiger-Cn"/>
                <w:color w:val="000000"/>
              </w:rPr>
              <w:t xml:space="preserve"> </w:t>
            </w:r>
            <w:r w:rsidRPr="001A587E">
              <w:rPr>
                <w:rFonts w:ascii="Geometr231 BT" w:hAnsi="Geometr231 BT" w:cs="Frutiger-Cn"/>
                <w:color w:val="000000"/>
              </w:rPr>
              <w:t>Le meneur de jeu tire une carte et énonce les informations qui y sont portées, en</w:t>
            </w:r>
            <w:r>
              <w:rPr>
                <w:rFonts w:ascii="Geometr231 BT" w:hAnsi="Geometr231 BT" w:cs="Frutiger-Cn"/>
                <w:color w:val="000000"/>
              </w:rPr>
              <w:t xml:space="preserve"> </w:t>
            </w:r>
            <w:r w:rsidRPr="001A587E">
              <w:rPr>
                <w:rFonts w:ascii="Geometr231 BT" w:hAnsi="Geometr231 BT" w:cs="Frutiger-Cn"/>
                <w:color w:val="000000"/>
              </w:rPr>
              <w:t>marquant un temps d’arrêt entre chaque information. Le premier élève qui pense avoir</w:t>
            </w:r>
            <w:r>
              <w:rPr>
                <w:rFonts w:ascii="Geometr231 BT" w:hAnsi="Geometr231 BT" w:cs="Frutiger-Cn"/>
                <w:color w:val="000000"/>
              </w:rPr>
              <w:t xml:space="preserve"> </w:t>
            </w:r>
            <w:r w:rsidRPr="001A587E">
              <w:rPr>
                <w:rFonts w:ascii="Geometr231 BT" w:hAnsi="Geometr231 BT" w:cs="Frutiger-Cn"/>
                <w:color w:val="000000"/>
              </w:rPr>
              <w:t>trouvé le nombre décrit sur la carte place son jeton sur la case correspondante du tableau</w:t>
            </w:r>
            <w:r>
              <w:rPr>
                <w:rFonts w:ascii="Geometr231 BT" w:hAnsi="Geometr231 BT" w:cs="Frutiger-Cn"/>
                <w:color w:val="000000"/>
              </w:rPr>
              <w:t xml:space="preserve"> </w:t>
            </w:r>
            <w:r w:rsidRPr="001A587E">
              <w:rPr>
                <w:rFonts w:ascii="Geometr231 BT" w:hAnsi="Geometr231 BT" w:cs="Frutiger-Cn"/>
                <w:color w:val="000000"/>
              </w:rPr>
              <w:t>des nombres. S’il se trompe, il retire un des jetons qu’il a déjà placé. La vérification se fait,</w:t>
            </w:r>
            <w:r>
              <w:rPr>
                <w:rFonts w:ascii="Geometr231 BT" w:hAnsi="Geometr231 BT" w:cs="Frutiger-Cn"/>
                <w:color w:val="000000"/>
              </w:rPr>
              <w:t xml:space="preserve"> </w:t>
            </w:r>
            <w:r w:rsidRPr="001A587E">
              <w:rPr>
                <w:rFonts w:ascii="Geometr231 BT" w:hAnsi="Geometr231 BT" w:cs="Frutiger-Cn"/>
                <w:color w:val="000000"/>
              </w:rPr>
              <w:t>au fur et à mesure, par le meneur de jeu qui se réfère à la liste des réponses.</w:t>
            </w:r>
            <w:r>
              <w:rPr>
                <w:rFonts w:ascii="Geometr231 BT" w:hAnsi="Geometr231 BT" w:cs="Frutiger-Cn"/>
                <w:color w:val="000000"/>
              </w:rPr>
              <w:t xml:space="preserve"> </w:t>
            </w:r>
            <w:r w:rsidRPr="001A587E">
              <w:rPr>
                <w:rFonts w:ascii="Geometr231 BT" w:hAnsi="Geometr231 BT" w:cs="Frutiger-Cn"/>
                <w:color w:val="000000"/>
              </w:rPr>
              <w:t>Une partie est composée de 6 tirages. Le gagnant est celui qui a placé le plus de jetons.</w:t>
            </w:r>
          </w:p>
        </w:tc>
      </w:tr>
      <w:tr w:rsidR="001A587E" w:rsidTr="001A587E">
        <w:trPr>
          <w:cantSplit/>
          <w:trHeight w:val="543"/>
        </w:trPr>
        <w:tc>
          <w:tcPr>
            <w:tcW w:w="2694" w:type="dxa"/>
            <w:shd w:val="clear" w:color="auto" w:fill="D99594" w:themeFill="accent2" w:themeFillTint="99"/>
            <w:vAlign w:val="center"/>
          </w:tcPr>
          <w:p w:rsidR="001A587E" w:rsidRDefault="001A587E" w:rsidP="00DA7111">
            <w:pPr>
              <w:jc w:val="center"/>
              <w:rPr>
                <w:rFonts w:ascii="Sebran3" w:hAnsi="Sebran3"/>
                <w:b/>
                <w:color w:val="FFFFFF" w:themeColor="background1"/>
                <w:sz w:val="20"/>
              </w:rPr>
            </w:pPr>
            <w:r>
              <w:rPr>
                <w:rFonts w:ascii="Sebran3" w:hAnsi="Sebran3"/>
                <w:b/>
                <w:color w:val="FFFFFF" w:themeColor="background1"/>
                <w:sz w:val="20"/>
              </w:rPr>
              <w:t>Création de polygones</w:t>
            </w:r>
          </w:p>
          <w:p w:rsidR="001A587E" w:rsidRDefault="001A587E" w:rsidP="00DA7111">
            <w:pPr>
              <w:jc w:val="center"/>
              <w:rPr>
                <w:rFonts w:ascii="Sebran3" w:hAnsi="Sebran3"/>
                <w:b/>
                <w:color w:val="FFFFFF" w:themeColor="background1"/>
                <w:sz w:val="16"/>
              </w:rPr>
            </w:pPr>
            <w:r w:rsidRPr="001A587E">
              <w:rPr>
                <w:rFonts w:ascii="Sebran3" w:hAnsi="Sebran3"/>
                <w:b/>
                <w:color w:val="FFFFFF" w:themeColor="background1"/>
                <w:sz w:val="16"/>
              </w:rPr>
              <w:t>Individuel ou par 2</w:t>
            </w:r>
          </w:p>
          <w:p w:rsidR="001A587E" w:rsidRPr="001A587E" w:rsidRDefault="001A587E" w:rsidP="00DA7111">
            <w:pPr>
              <w:jc w:val="center"/>
              <w:rPr>
                <w:rFonts w:ascii="Sebran3" w:hAnsi="Sebran3"/>
                <w:b/>
                <w:color w:val="FFFFFF" w:themeColor="background1"/>
                <w:sz w:val="16"/>
              </w:rPr>
            </w:pPr>
          </w:p>
          <w:p w:rsidR="001A587E" w:rsidRPr="001A587E" w:rsidRDefault="001A587E" w:rsidP="001A587E">
            <w:pPr>
              <w:autoSpaceDE w:val="0"/>
              <w:autoSpaceDN w:val="0"/>
              <w:adjustRightInd w:val="0"/>
              <w:rPr>
                <w:rFonts w:ascii="Berlin Sans FB" w:hAnsi="Berlin Sans FB" w:cs="Frutiger-Cn"/>
                <w:sz w:val="20"/>
                <w:szCs w:val="20"/>
              </w:rPr>
            </w:pPr>
            <w:r>
              <w:rPr>
                <w:rFonts w:ascii="Berlin Sans FB" w:hAnsi="Berlin Sans FB" w:cs="Frutiger-Cn"/>
                <w:sz w:val="20"/>
                <w:szCs w:val="20"/>
              </w:rPr>
              <w:t xml:space="preserve">- </w:t>
            </w:r>
            <w:r w:rsidRPr="001A587E">
              <w:rPr>
                <w:rFonts w:ascii="Berlin Sans FB" w:hAnsi="Berlin Sans FB" w:cs="Frutiger-Cn"/>
                <w:sz w:val="20"/>
                <w:szCs w:val="20"/>
              </w:rPr>
              <w:t xml:space="preserve">le lot des figures planes </w:t>
            </w:r>
          </w:p>
          <w:p w:rsidR="001A587E" w:rsidRPr="001A587E" w:rsidRDefault="001A587E" w:rsidP="001A587E">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une feuille A4</w:t>
            </w:r>
          </w:p>
          <w:p w:rsidR="001A587E" w:rsidRDefault="001A587E" w:rsidP="001A587E">
            <w:pPr>
              <w:rPr>
                <w:rFonts w:ascii="Sebran3" w:hAnsi="Sebran3"/>
                <w:b/>
                <w:color w:val="FFFFFF" w:themeColor="background1"/>
                <w:sz w:val="20"/>
              </w:rPr>
            </w:pPr>
            <w:r w:rsidRPr="001A587E">
              <w:rPr>
                <w:rFonts w:ascii="Berlin Sans FB" w:hAnsi="Berlin Sans FB" w:cs="Frutiger-Cn"/>
                <w:sz w:val="20"/>
                <w:szCs w:val="20"/>
              </w:rPr>
              <w:t>– de la colle</w:t>
            </w:r>
          </w:p>
        </w:tc>
        <w:tc>
          <w:tcPr>
            <w:tcW w:w="8080" w:type="dxa"/>
            <w:shd w:val="clear" w:color="auto" w:fill="BFBFBF" w:themeFill="background1" w:themeFillShade="BF"/>
            <w:vAlign w:val="center"/>
          </w:tcPr>
          <w:p w:rsidR="001A587E" w:rsidRPr="001A587E" w:rsidRDefault="001A587E" w:rsidP="001A587E">
            <w:pPr>
              <w:autoSpaceDE w:val="0"/>
              <w:autoSpaceDN w:val="0"/>
              <w:adjustRightInd w:val="0"/>
              <w:jc w:val="both"/>
              <w:rPr>
                <w:rFonts w:ascii="Sebran3" w:hAnsi="Sebran3"/>
                <w:sz w:val="20"/>
              </w:rPr>
            </w:pPr>
            <w:r w:rsidRPr="001A587E">
              <w:rPr>
                <w:rFonts w:ascii="Geometr231 BT" w:hAnsi="Geometr231 BT" w:cs="Frutiger-Cn"/>
                <w:color w:val="000000"/>
              </w:rPr>
              <w:t>En prenant 2 polygones et en les faisant se toucher par un côté, vous allez construire</w:t>
            </w:r>
            <w:r>
              <w:rPr>
                <w:rFonts w:ascii="Geometr231 BT" w:hAnsi="Geometr231 BT" w:cs="Frutiger-Cn"/>
                <w:color w:val="000000"/>
              </w:rPr>
              <w:t xml:space="preserve"> </w:t>
            </w:r>
            <w:r w:rsidRPr="001A587E">
              <w:rPr>
                <w:rFonts w:ascii="Geometr231 BT" w:hAnsi="Geometr231 BT" w:cs="Frutiger-Cn"/>
                <w:color w:val="000000"/>
              </w:rPr>
              <w:t>un autre polygone. Par exemple, pouvez-vous faire un quadrilatère avec deux formes ?</w:t>
            </w:r>
            <w:r>
              <w:rPr>
                <w:rFonts w:ascii="Geometr231 BT" w:hAnsi="Geometr231 BT" w:cs="Frutiger-Cn"/>
                <w:color w:val="000000"/>
              </w:rPr>
              <w:t xml:space="preserve"> </w:t>
            </w:r>
            <w:r w:rsidRPr="001A587E">
              <w:rPr>
                <w:rFonts w:ascii="Geometr231 BT" w:hAnsi="Geometr231 BT" w:cs="Frutiger-Cn"/>
                <w:color w:val="000000"/>
              </w:rPr>
              <w:t>(Si besoin, faire une démonstration avec les deux triangles (f) et (j). Vous allez</w:t>
            </w:r>
            <w:r>
              <w:rPr>
                <w:rFonts w:ascii="Geometr231 BT" w:hAnsi="Geometr231 BT" w:cs="Frutiger-Cn"/>
                <w:color w:val="000000"/>
              </w:rPr>
              <w:t xml:space="preserve"> </w:t>
            </w:r>
            <w:r w:rsidRPr="001A587E">
              <w:rPr>
                <w:rFonts w:ascii="Geometr231 BT" w:hAnsi="Geometr231 BT" w:cs="Frutiger-Cn"/>
                <w:color w:val="000000"/>
              </w:rPr>
              <w:t>maintenant, en prenant à chaque fois deux formes, construire : un triangle, deux</w:t>
            </w:r>
            <w:r>
              <w:rPr>
                <w:rFonts w:ascii="Geometr231 BT" w:hAnsi="Geometr231 BT" w:cs="Frutiger-Cn"/>
                <w:color w:val="000000"/>
              </w:rPr>
              <w:t xml:space="preserve"> </w:t>
            </w:r>
            <w:r w:rsidRPr="001A587E">
              <w:rPr>
                <w:rFonts w:ascii="Geometr231 BT" w:hAnsi="Geometr231 BT" w:cs="Frutiger-Cn"/>
                <w:color w:val="000000"/>
              </w:rPr>
              <w:t>quadrilatères, un polygone à 5 côtés. Vous collerez vos réalisations sur la feuille en</w:t>
            </w:r>
            <w:r>
              <w:rPr>
                <w:rFonts w:ascii="Geometr231 BT" w:hAnsi="Geometr231 BT" w:cs="Frutiger-Cn"/>
                <w:color w:val="000000"/>
              </w:rPr>
              <w:t xml:space="preserve"> </w:t>
            </w:r>
            <w:r w:rsidRPr="001A587E">
              <w:rPr>
                <w:rFonts w:ascii="Geometr231 BT" w:hAnsi="Geometr231 BT" w:cs="Frutiger-Cn"/>
                <w:color w:val="000000"/>
              </w:rPr>
              <w:t>indiquant le nombre de côtés obtenus.</w:t>
            </w:r>
            <w:r>
              <w:rPr>
                <w:rFonts w:ascii="Geometr231 BT" w:hAnsi="Geometr231 BT" w:cs="Frutiger-Cn"/>
                <w:color w:val="000000"/>
              </w:rPr>
              <w:t xml:space="preserve"> </w:t>
            </w:r>
            <w:r w:rsidRPr="001A587E">
              <w:rPr>
                <w:rFonts w:ascii="Geometr231 BT" w:hAnsi="Geometr231 BT" w:cs="Frutiger-Cn"/>
                <w:color w:val="000000"/>
              </w:rPr>
              <w:t>Les élèves peuvent réaliser d’autres polygones avec deux ou trois formes et inscrire</w:t>
            </w:r>
            <w:r>
              <w:rPr>
                <w:rFonts w:ascii="Geometr231 BT" w:hAnsi="Geometr231 BT" w:cs="Frutiger-Cn"/>
                <w:color w:val="000000"/>
              </w:rPr>
              <w:t xml:space="preserve"> </w:t>
            </w:r>
            <w:r w:rsidRPr="001A587E">
              <w:rPr>
                <w:rFonts w:ascii="Geometr231 BT" w:hAnsi="Geometr231 BT" w:cs="Frutiger-Cn"/>
                <w:color w:val="000000"/>
              </w:rPr>
              <w:t>le nombre de côtés obtenus.</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Script cole">
    <w:panose1 w:val="00000400000000000000"/>
    <w:charset w:val="00"/>
    <w:family w:val="auto"/>
    <w:pitch w:val="variable"/>
    <w:sig w:usb0="00000087" w:usb1="00000000" w:usb2="00000000" w:usb3="00000000" w:csb0="0000001B" w:csb1="00000000"/>
  </w:font>
  <w:font w:name="Frutiger-Cn">
    <w:panose1 w:val="00000000000000000000"/>
    <w:charset w:val="00"/>
    <w:family w:val="swiss"/>
    <w:notTrueType/>
    <w:pitch w:val="default"/>
    <w:sig w:usb0="00000003" w:usb1="00000000" w:usb2="00000000" w:usb3="00000000" w:csb0="00000001" w:csb1="00000000"/>
  </w:font>
  <w:font w:name="Frutiger-Italic">
    <w:panose1 w:val="00000000000000000000"/>
    <w:charset w:val="00"/>
    <w:family w:val="swiss"/>
    <w:notTrueType/>
    <w:pitch w:val="default"/>
    <w:sig w:usb0="00000003" w:usb1="00000000"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94E54"/>
    <w:rsid w:val="000043C7"/>
    <w:rsid w:val="0007112E"/>
    <w:rsid w:val="000B44E4"/>
    <w:rsid w:val="001A587E"/>
    <w:rsid w:val="001D3803"/>
    <w:rsid w:val="0032531D"/>
    <w:rsid w:val="00382340"/>
    <w:rsid w:val="004507B4"/>
    <w:rsid w:val="00470B6E"/>
    <w:rsid w:val="00483662"/>
    <w:rsid w:val="00492DC5"/>
    <w:rsid w:val="004C151E"/>
    <w:rsid w:val="004F0F64"/>
    <w:rsid w:val="004F4C4D"/>
    <w:rsid w:val="00527215"/>
    <w:rsid w:val="0058487F"/>
    <w:rsid w:val="005853CF"/>
    <w:rsid w:val="005A6BE2"/>
    <w:rsid w:val="00946963"/>
    <w:rsid w:val="009D5ABA"/>
    <w:rsid w:val="00A93043"/>
    <w:rsid w:val="00A97E26"/>
    <w:rsid w:val="00AF23E1"/>
    <w:rsid w:val="00B42A17"/>
    <w:rsid w:val="00BB08C5"/>
    <w:rsid w:val="00C94E54"/>
    <w:rsid w:val="00CB6168"/>
    <w:rsid w:val="00D10BBA"/>
    <w:rsid w:val="00D22424"/>
    <w:rsid w:val="00DA08F1"/>
    <w:rsid w:val="00DC5D09"/>
    <w:rsid w:val="00E33DFA"/>
    <w:rsid w:val="00E52F4E"/>
    <w:rsid w:val="00EA314F"/>
    <w:rsid w:val="00EE5C9B"/>
    <w:rsid w:val="00EE5D73"/>
    <w:rsid w:val="00FB5FAF"/>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00b050" shadowcolor="none [1300]"/>
    </o:shapedefaults>
    <o:shapelayout v:ext="edit">
      <o:idmap v:ext="edit" data="1"/>
      <o:rules v:ext="edit">
        <o:r id="V:Rule32" type="connector" idref="#_x0000_s1070"/>
        <o:r id="V:Rule33" type="connector" idref="#_x0000_s1087"/>
        <o:r id="V:Rule34" type="connector" idref="#_x0000_s1067"/>
        <o:r id="V:Rule35" type="connector" idref="#_x0000_s1095"/>
        <o:r id="V:Rule36" type="connector" idref="#_x0000_s1072"/>
        <o:r id="V:Rule37" type="connector" idref="#_x0000_s1088"/>
        <o:r id="V:Rule38" type="connector" idref="#_x0000_s1069"/>
        <o:r id="V:Rule39" type="connector" idref="#_x0000_s1094"/>
        <o:r id="V:Rule40" type="connector" idref="#_x0000_s1144"/>
        <o:r id="V:Rule41" type="connector" idref="#_x0000_s1057"/>
        <o:r id="V:Rule42" type="connector" idref="#_x0000_s1079"/>
        <o:r id="V:Rule43" type="connector" idref="#_x0000_s1078"/>
        <o:r id="V:Rule44" type="connector" idref="#_x0000_s1049"/>
        <o:r id="V:Rule45" type="connector" idref="#_x0000_s1064"/>
        <o:r id="V:Rule46" type="connector" idref="#_x0000_s1045"/>
        <o:r id="V:Rule47" type="connector" idref="#_x0000_s1073"/>
        <o:r id="V:Rule48" type="connector" idref="#_x0000_s1060"/>
        <o:r id="V:Rule49" type="connector" idref="#_x0000_s1148"/>
        <o:r id="V:Rule50" type="connector" idref="#_x0000_s1089"/>
        <o:r id="V:Rule51" type="connector" idref="#_x0000_s1035"/>
        <o:r id="V:Rule52" type="connector" idref="#_x0000_s1092"/>
        <o:r id="V:Rule53" type="connector" idref="#_x0000_s1076"/>
        <o:r id="V:Rule54" type="connector" idref="#_x0000_s1063"/>
        <o:r id="V:Rule55" type="connector" idref="#_x0000_s1075"/>
        <o:r id="V:Rule56" type="connector" idref="#_x0000_s1091"/>
        <o:r id="V:Rule57" type="connector" idref="#_x0000_s1037"/>
        <o:r id="V:Rule58" type="connector" idref="#_x0000_s1056"/>
        <o:r id="V:Rule59" type="connector" idref="#_x0000_s1061"/>
        <o:r id="V:Rule60" type="connector" idref="#_x0000_s1137"/>
        <o:r id="V:Rule61" type="connector" idref="#_x0000_s1090"/>
        <o:r id="V:Rule62" type="connector" idref="#_x0000_s106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png"/><Relationship Id="rId15" Type="http://schemas.openxmlformats.org/officeDocument/2006/relationships/image" Target="media/image8.png"/><Relationship Id="rId10" Type="http://schemas.openxmlformats.org/officeDocument/2006/relationships/oleObject" Target="embeddings/oleObject2.bin"/><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8</Pages>
  <Words>4009</Words>
  <Characters>22051</Characters>
  <Application>Microsoft Office Word</Application>
  <DocSecurity>0</DocSecurity>
  <Lines>183</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7</cp:revision>
  <dcterms:created xsi:type="dcterms:W3CDTF">2011-10-19T13:32:00Z</dcterms:created>
  <dcterms:modified xsi:type="dcterms:W3CDTF">2011-10-25T08:29:00Z</dcterms:modified>
</cp:coreProperties>
</file>