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C94E54" w:rsidRDefault="00B91385">
      <w:pPr>
        <w:rPr>
          <w:rFonts w:ascii="Pere Castor" w:hAnsi="Pere Castor"/>
          <w:sz w:val="56"/>
        </w:rPr>
      </w:pPr>
      <w:r w:rsidRPr="00B91385">
        <w:rPr>
          <w:rFonts w:ascii="Pere Castor" w:hAnsi="Pere Castor"/>
          <w:noProof/>
          <w:sz w:val="52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51.8pt;margin-top:3.1pt;width:150.7pt;height:47.25pt;z-index:251659264;v-text-anchor:middle" strokecolor="#7f7f7f [1612]">
            <v:shadow on="t" opacity=".5" offset="6pt,6pt"/>
            <v:textbox>
              <w:txbxContent>
                <w:p w:rsidR="00C94E54" w:rsidRPr="00812201" w:rsidRDefault="00812201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C94E54" w:rsidRPr="00C94E54" w:rsidRDefault="00812201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5 séances + évaluation</w:t>
                  </w:r>
                </w:p>
              </w:txbxContent>
            </v:textbox>
          </v:shape>
        </w:pict>
      </w:r>
      <w:r w:rsidRPr="00B91385">
        <w:rPr>
          <w:rFonts w:ascii="Pere Castor" w:hAnsi="Pere Castor"/>
          <w:noProof/>
          <w:sz w:val="44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C94E54" w:rsidRPr="00812201" w:rsidRDefault="00812201" w:rsidP="008122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B91385"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817748">
        <w:rPr>
          <w:rFonts w:ascii="Pere Castor" w:hAnsi="Pere Castor"/>
          <w:sz w:val="52"/>
        </w:rPr>
        <w:t xml:space="preserve"> </w:t>
      </w:r>
      <w:r w:rsidR="00C94E54">
        <w:rPr>
          <w:rFonts w:ascii="Pere Castor" w:hAnsi="Pere Castor"/>
          <w:sz w:val="52"/>
        </w:rPr>
        <w:t xml:space="preserve">  </w:t>
      </w:r>
      <w:r w:rsidR="00DB1581">
        <w:rPr>
          <w:rFonts w:ascii="Pere Castor" w:hAnsi="Pere Castor"/>
          <w:sz w:val="52"/>
        </w:rPr>
        <w:t xml:space="preserve"> La maquette et le(s) plan(s) de l’école</w:t>
      </w:r>
    </w:p>
    <w:p w:rsidR="002811E7" w:rsidRPr="00820711" w:rsidRDefault="002811E7">
      <w:pPr>
        <w:rPr>
          <w:rFonts w:ascii="Pere Castor" w:hAnsi="Pere Castor"/>
          <w:sz w:val="10"/>
        </w:rPr>
      </w:pPr>
    </w:p>
    <w:tbl>
      <w:tblPr>
        <w:tblStyle w:val="TableGrid"/>
        <w:tblW w:w="0" w:type="auto"/>
        <w:tblLook w:val="04A0"/>
      </w:tblPr>
      <w:tblGrid>
        <w:gridCol w:w="4606"/>
        <w:gridCol w:w="4606"/>
      </w:tblGrid>
      <w:tr w:rsidR="002811E7" w:rsidTr="00812201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2811E7" w:rsidRDefault="00B91385" w:rsidP="00DB1581">
            <w:pPr>
              <w:jc w:val="center"/>
              <w:rPr>
                <w:rFonts w:ascii="Pere Castor" w:hAnsi="Pere Castor"/>
                <w:sz w:val="44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oundrect id="_x0000_s1029" style="position:absolute;left:0;text-align:left;margin-left:-80.05pt;margin-top:-1.9pt;width:48.35pt;height:121.55pt;z-index:251661312;v-text-anchor:middle" arcsize="10923f" fillcolor="#7f7f7f [1612]" stroked="f">
                  <v:shadow on="t" color="#fbd4b4 [1305]" opacity=".5" offset="6pt,6pt"/>
                  <v:textbox style="layout-flow:vertical;mso-layout-flow-alt:bottom-to-top">
                    <w:txbxContent>
                      <w:p w:rsidR="00C94E54" w:rsidRPr="00C94E54" w:rsidRDefault="00C94E54" w:rsidP="000C7EF4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812201">
              <w:rPr>
                <w:rFonts w:ascii="Pere Castor" w:hAnsi="Pere Castor"/>
                <w:smallCaps/>
                <w:sz w:val="32"/>
                <w:u w:val="thick"/>
              </w:rPr>
              <w:t>Séance 1</w:t>
            </w:r>
            <w:r w:rsidR="00D65474">
              <w:rPr>
                <w:rFonts w:ascii="Pere Castor" w:hAnsi="Pere Castor"/>
                <w:smallCaps/>
                <w:sz w:val="32"/>
                <w:u w:val="thick"/>
              </w:rPr>
              <w:t xml:space="preserve"> </w:t>
            </w:r>
            <w:r w:rsidR="002811E7">
              <w:rPr>
                <w:rFonts w:ascii="Pere Castor" w:hAnsi="Pere Castor"/>
                <w:sz w:val="44"/>
              </w:rPr>
              <w:t xml:space="preserve">– </w:t>
            </w:r>
            <w:r w:rsidR="00DB1581">
              <w:rPr>
                <w:rFonts w:ascii="Sala de Fiestas" w:hAnsi="Sala de Fiestas"/>
                <w:sz w:val="32"/>
              </w:rPr>
              <w:t>Mise en projet de la construction de la maquette</w:t>
            </w:r>
          </w:p>
        </w:tc>
      </w:tr>
      <w:tr w:rsidR="00AB4716" w:rsidTr="00812201">
        <w:trPr>
          <w:trHeight w:val="1781"/>
        </w:trPr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AB4716" w:rsidRPr="00DB4B89" w:rsidRDefault="00AB4716" w:rsidP="00420779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812201" w:rsidRDefault="00DB1581" w:rsidP="00F10E6D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Identifier et nommer les bâtiments (et autres éléments) représentatifs de l’école.</w:t>
            </w:r>
          </w:p>
          <w:p w:rsidR="00DB1581" w:rsidRPr="00F10E6D" w:rsidRDefault="00DB1581" w:rsidP="00F10E6D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Dégager le concept de maquette.</w:t>
            </w:r>
          </w:p>
        </w:tc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AB4716" w:rsidRPr="00DB4B89" w:rsidRDefault="00AB4716" w:rsidP="00420779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>
              <w:rPr>
                <w:rFonts w:ascii="Pere Castor" w:hAnsi="Pere Castor"/>
                <w:b/>
                <w:sz w:val="32"/>
                <w:u w:val="single"/>
              </w:rPr>
              <w:t>Matériel :</w:t>
            </w:r>
          </w:p>
          <w:p w:rsidR="00D65474" w:rsidRDefault="00DB1581" w:rsidP="00420779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Feuille blanche + crayon à papier + gomme + feutres</w:t>
            </w:r>
          </w:p>
          <w:p w:rsidR="00DB1581" w:rsidRPr="00AB4716" w:rsidRDefault="00DB1581" w:rsidP="00420779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Grande affiche pour la classe</w:t>
            </w:r>
          </w:p>
          <w:p w:rsidR="00AB4716" w:rsidRPr="00DB4B89" w:rsidRDefault="00AB4716" w:rsidP="00420779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420779" w:rsidRPr="00D65474" w:rsidRDefault="00DB1581" w:rsidP="00D65474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 / Collectif par alternance</w:t>
            </w:r>
          </w:p>
          <w:p w:rsidR="00420779" w:rsidRPr="00812201" w:rsidRDefault="00812201" w:rsidP="00DB1581">
            <w:p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         </w:t>
            </w:r>
            <w:r w:rsidRPr="00812201">
              <w:rPr>
                <w:rFonts w:ascii="Script cole" w:hAnsi="Script cole"/>
                <w:color w:val="F79646" w:themeColor="accent6"/>
                <w:sz w:val="20"/>
              </w:rPr>
              <w:sym w:font="Wingdings" w:char="F036"/>
            </w:r>
            <w:r>
              <w:rPr>
                <w:rFonts w:ascii="Script cole" w:hAnsi="Script cole"/>
                <w:sz w:val="20"/>
              </w:rPr>
              <w:t xml:space="preserve">   </w:t>
            </w:r>
            <w:r w:rsidR="00DB1581">
              <w:rPr>
                <w:rFonts w:ascii="Script cole" w:hAnsi="Script cole"/>
                <w:sz w:val="20"/>
              </w:rPr>
              <w:t>1h15</w:t>
            </w:r>
            <w:r w:rsidRPr="00812201">
              <w:rPr>
                <w:rFonts w:ascii="Script cole" w:hAnsi="Script cole"/>
                <w:sz w:val="20"/>
              </w:rPr>
              <w:t xml:space="preserve"> min</w:t>
            </w:r>
          </w:p>
        </w:tc>
      </w:tr>
      <w:tr w:rsidR="002811E7" w:rsidTr="007C0E72">
        <w:trPr>
          <w:trHeight w:val="10557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A3490A" w:rsidRDefault="00B91385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261" style="position:absolute;margin-left:88pt;margin-top:4.7pt;width:284.4pt;height:19.6pt;z-index:251783168;mso-position-horizontal-relative:text;mso-position-vertical-relative:text;v-text-anchor:middle" arcsize="10923f" fillcolor="#fde9d9 [665]" strokecolor="#e36c0a [2409]" strokeweight="1.5pt">
                  <v:stroke dashstyle="1 1" endcap="round"/>
                  <v:textbox style="mso-next-textbox:#_x0000_s1261" inset=",0,,0">
                    <w:txbxContent>
                      <w:p w:rsidR="00DB1581" w:rsidRPr="00A3490A" w:rsidRDefault="00DB1581" w:rsidP="00DB158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D54AEC">
                          <w:rPr>
                            <w:rFonts w:ascii="Berlin Sans FB" w:hAnsi="Berlin Sans FB"/>
                          </w:rPr>
                          <w:t>Identifier les bâtiments représentatifs de l’école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D54AEC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20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DB1581" w:rsidRDefault="00DB1581">
            <w:pPr>
              <w:rPr>
                <w:rFonts w:ascii="Berlin Sans FB" w:hAnsi="Berlin Sans FB"/>
                <w:sz w:val="16"/>
              </w:rPr>
            </w:pPr>
          </w:p>
          <w:p w:rsidR="00DB1581" w:rsidRPr="00A3490A" w:rsidRDefault="00DB1581">
            <w:pPr>
              <w:rPr>
                <w:rFonts w:ascii="Berlin Sans FB" w:hAnsi="Berlin Sans FB"/>
                <w:sz w:val="16"/>
              </w:rPr>
            </w:pP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D54AEC">
              <w:rPr>
                <w:rFonts w:ascii="Geometr231 BT" w:eastAsia="맑은 고딕" w:hAnsi="Geometr231 BT" w:cs="Times New Roman"/>
              </w:rPr>
              <w:t>Individuellement : dans la cour de l’école</w:t>
            </w: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  <w:color w:val="F79646"/>
              </w:rPr>
            </w:pPr>
            <w:r w:rsidRPr="00D54AEC">
              <w:rPr>
                <w:rFonts w:ascii="Geometr231 BT" w:eastAsia="맑은 고딕" w:hAnsi="Geometr231 BT" w:cs="Times New Roman"/>
                <w:color w:val="F79646"/>
              </w:rPr>
              <w:t>« En silence, vous vous déplacez dans la cour et vous observez tout ce qui vous en tour en donnant un nom aux parties de l’école que vous voyez. »</w:t>
            </w: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D54AEC">
              <w:rPr>
                <w:rFonts w:ascii="Geometr231 BT" w:hAnsi="Geometr231 BT"/>
              </w:rPr>
              <w:t>Mise en commun</w:t>
            </w:r>
            <w:r w:rsidRPr="00D54AEC">
              <w:rPr>
                <w:rFonts w:ascii="Geometr231 BT" w:eastAsia="맑은 고딕" w:hAnsi="Geometr231 BT" w:cs="Times New Roman"/>
              </w:rPr>
              <w:t> :</w:t>
            </w:r>
            <w:r>
              <w:rPr>
                <w:rFonts w:ascii="Geometr231 BT" w:hAnsi="Geometr231 BT"/>
              </w:rPr>
              <w:t xml:space="preserve"> a</w:t>
            </w:r>
            <w:r w:rsidRPr="00D54AEC">
              <w:rPr>
                <w:rFonts w:ascii="Geometr231 BT" w:eastAsia="맑은 고딕" w:hAnsi="Geometr231 BT" w:cs="Times New Roman"/>
              </w:rPr>
              <w:t>près un retour au calme, l’enseignante questionne les élèves sur ce qu’ils ont vu.</w:t>
            </w: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D54AEC">
              <w:rPr>
                <w:rFonts w:ascii="Geometr231 BT" w:eastAsia="맑은 고딕" w:hAnsi="Geometr231 BT" w:cs="Times New Roman"/>
              </w:rPr>
              <w:t xml:space="preserve">Construction d’un mot-référent des parties de l’école. </w:t>
            </w:r>
          </w:p>
          <w:p w:rsidR="00812201" w:rsidRPr="00812201" w:rsidRDefault="00812201" w:rsidP="00812201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D909F4" w:rsidRDefault="00B91385" w:rsidP="00812201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="The Only Exception" w:hAnsi="The Only Exception"/>
                <w:noProof/>
                <w:sz w:val="1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83" type="#_x0000_t32" style="position:absolute;left:0;text-align:left;margin-left:41.3pt;margin-top:0;width:0;height:35.25pt;z-index:251732992" o:connectortype="straight" strokecolor="#f79646 [3209]" strokeweight="1.5pt"/>
              </w:pict>
            </w:r>
            <w:r w:rsidR="00D54AEC" w:rsidRPr="00D54AEC">
              <w:rPr>
                <w:rFonts w:ascii="The Only Exception" w:eastAsia="맑은 고딕" w:hAnsi="The Only Exception" w:cs="Times New Roman"/>
              </w:rPr>
              <w:t>Ce référent sera utilisé ultérieurement pour nommer, légender, les différents bâtiments de l</w:t>
            </w:r>
            <w:r w:rsidR="00D54AEC">
              <w:rPr>
                <w:rFonts w:ascii="The Only Exception" w:hAnsi="The Only Exception"/>
              </w:rPr>
              <w:t>a maquette et plus tard le plan</w:t>
            </w:r>
            <w:r w:rsidR="00D54AEC" w:rsidRPr="00D54AEC">
              <w:rPr>
                <w:rFonts w:ascii="The Only Exception" w:eastAsia="맑은 고딕" w:hAnsi="The Only Exception" w:cs="Times New Roman"/>
              </w:rPr>
              <w:t>.</w:t>
            </w:r>
          </w:p>
          <w:p w:rsidR="00D54AEC" w:rsidRDefault="00B91385" w:rsidP="00812201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="Berlin Sans FB" w:hAnsi="Berlin Sans FB"/>
                <w:noProof/>
                <w:sz w:val="16"/>
              </w:rPr>
              <w:pict>
                <v:roundrect id="_x0000_s1262" style="position:absolute;left:0;text-align:left;margin-left:103.9pt;margin-top:3.5pt;width:255.45pt;height:19.6pt;z-index:251784192;v-text-anchor:middle" arcsize="10923f" fillcolor="#fde9d9 [665]" strokecolor="#e36c0a [2409]" strokeweight="1.5pt">
                  <v:stroke dashstyle="1 1" endcap="round"/>
                  <v:textbox style="mso-next-textbox:#_x0000_s1262" inset=",0,,0">
                    <w:txbxContent>
                      <w:p w:rsidR="00D54AEC" w:rsidRPr="00A3490A" w:rsidRDefault="00D54AEC" w:rsidP="00D54AEC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Représenter l’espace école par un dessin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15mn</w:t>
                        </w:r>
                      </w:p>
                    </w:txbxContent>
                  </v:textbox>
                </v:roundrect>
              </w:pict>
            </w:r>
          </w:p>
          <w:p w:rsidR="00D54AEC" w:rsidRPr="00D54AEC" w:rsidRDefault="00D54AEC" w:rsidP="00812201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D54AEC">
              <w:rPr>
                <w:rFonts w:ascii="Geometr231 BT" w:eastAsia="맑은 고딕" w:hAnsi="Geometr231 BT" w:cs="Times New Roman"/>
              </w:rPr>
              <w:t xml:space="preserve">Individuellement : </w:t>
            </w:r>
            <w:r w:rsidRPr="00D54AEC">
              <w:rPr>
                <w:rFonts w:ascii="Geometr231 BT" w:eastAsia="맑은 고딕" w:hAnsi="Geometr231 BT" w:cs="Times New Roman"/>
                <w:color w:val="F79646"/>
              </w:rPr>
              <w:t>« Dessine l’école comme tu la vois. »</w:t>
            </w:r>
            <w:r w:rsidRPr="00D54AEC">
              <w:rPr>
                <w:rFonts w:ascii="Geometr231 BT" w:eastAsia="맑은 고딕" w:hAnsi="Geometr231 BT" w:cs="Times New Roman"/>
              </w:rPr>
              <w:t xml:space="preserve"> (sur feuille blanche avec des crayons de couleur)</w:t>
            </w:r>
          </w:p>
          <w:p w:rsidR="00D54AEC" w:rsidRPr="00812201" w:rsidRDefault="00D54AEC" w:rsidP="00D54AEC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D54AEC" w:rsidRPr="00D54AEC" w:rsidRDefault="00B91385" w:rsidP="00D54AEC">
            <w:pPr>
              <w:ind w:left="993" w:right="65"/>
              <w:jc w:val="both"/>
              <w:rPr>
                <w:rFonts w:ascii="The Only Exception" w:eastAsia="맑은 고딕" w:hAnsi="The Only Exception" w:cs="Times New Roman"/>
              </w:rPr>
            </w:pPr>
            <w:r w:rsidRPr="00B91385">
              <w:rPr>
                <w:rFonts w:ascii="The Only Exception" w:hAnsi="The Only Exception"/>
                <w:noProof/>
                <w:sz w:val="16"/>
              </w:rPr>
              <w:pict>
                <v:shape id="_x0000_s1263" type="#_x0000_t32" style="position:absolute;left:0;text-align:left;margin-left:41.3pt;margin-top:1.4pt;width:0;height:74.05pt;z-index:251786240" o:connectortype="straight" strokecolor="#f79646 [3209]" strokeweight="1.5pt"/>
              </w:pict>
            </w:r>
            <w:r w:rsidR="00D54AEC" w:rsidRPr="00D54AEC">
              <w:rPr>
                <w:rFonts w:ascii="The Only Exception" w:eastAsia="맑은 고딕" w:hAnsi="The Only Exception" w:cs="Times New Roman"/>
              </w:rPr>
              <w:t>Afin d’obtenir différentes représentations, l’enseignante dispose les enfants dans différents coins de la cour : variation du point de vue.</w:t>
            </w:r>
            <w:r w:rsidR="00D54AEC">
              <w:rPr>
                <w:rFonts w:ascii="The Only Exception" w:hAnsi="The Only Exception"/>
              </w:rPr>
              <w:t xml:space="preserve"> </w:t>
            </w:r>
            <w:r w:rsidR="00D54AEC" w:rsidRPr="00D54AEC">
              <w:rPr>
                <w:rFonts w:ascii="The Only Exception" w:eastAsia="맑은 고딕" w:hAnsi="The Only Exception" w:cs="Times New Roman"/>
              </w:rPr>
              <w:t>Cette phase servira à faire le point sur la perception qu’ont les enfants de leur milieu de vie.</w:t>
            </w:r>
          </w:p>
          <w:p w:rsidR="00D54AEC" w:rsidRDefault="00B91385" w:rsidP="00812201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="Pere Castor" w:hAnsi="Pere Castor"/>
                <w:smallCaps/>
                <w:noProof/>
                <w:sz w:val="32"/>
                <w:u w:val="thick"/>
              </w:rPr>
              <w:pict>
                <v:roundrect id="_x0000_s1264" style="position:absolute;left:0;text-align:left;margin-left:103.9pt;margin-top:8.4pt;width:255.45pt;height:19.6pt;z-index:251787264;v-text-anchor:middle" arcsize="10923f" fillcolor="#fde9d9 [665]" strokecolor="#e36c0a [2409]" strokeweight="1.5pt">
                  <v:stroke dashstyle="1 1" endcap="round"/>
                  <v:textbox style="mso-next-textbox:#_x0000_s1264" inset=",0,,0">
                    <w:txbxContent>
                      <w:p w:rsidR="00D54AEC" w:rsidRPr="00A3490A" w:rsidRDefault="00D54AEC" w:rsidP="00D54AEC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3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Confrontation des productions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25mn</w:t>
                        </w:r>
                      </w:p>
                    </w:txbxContent>
                  </v:textbox>
                </v:roundrect>
              </w:pict>
            </w:r>
          </w:p>
          <w:p w:rsidR="00D54AEC" w:rsidRPr="00D54AEC" w:rsidRDefault="00D54AEC" w:rsidP="00812201">
            <w:pPr>
              <w:ind w:left="993" w:right="65"/>
              <w:jc w:val="both"/>
              <w:rPr>
                <w:rFonts w:ascii="The Only Exception" w:hAnsi="The Only Exception"/>
                <w:sz w:val="18"/>
              </w:rPr>
            </w:pP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  <w:color w:val="F79646"/>
              </w:rPr>
            </w:pPr>
            <w:r w:rsidRPr="00D54AEC">
              <w:rPr>
                <w:rFonts w:ascii="Geometr231 BT" w:eastAsia="맑은 고딕" w:hAnsi="Geometr231 BT" w:cs="Times New Roman"/>
                <w:color w:val="F79646"/>
              </w:rPr>
              <w:t>« Chaque enfant va venir présenter son dessin, venir nous dire ce qu’il a voulu représenter. »</w:t>
            </w: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D54AEC">
              <w:rPr>
                <w:rFonts w:ascii="Geometr231 BT" w:eastAsia="맑은 고딕" w:hAnsi="Geometr231 BT" w:cs="Times New Roman"/>
              </w:rPr>
              <w:t>L’enseignante aide à la verbalisation, incite à la confrontation d’une représentation avec d’autres.</w:t>
            </w:r>
            <w:r>
              <w:rPr>
                <w:rFonts w:ascii="Geometr231 BT" w:hAnsi="Geometr231 BT"/>
              </w:rPr>
              <w:t xml:space="preserve"> </w:t>
            </w:r>
            <w:r w:rsidRPr="00D54AEC">
              <w:rPr>
                <w:rFonts w:ascii="Geometr231 BT" w:eastAsia="맑은 고딕" w:hAnsi="Geometr231 BT" w:cs="Times New Roman"/>
              </w:rPr>
              <w:t>Elle oriente la discussion afin de faire remarquer que selon le point de vue, le dessin (le plan) est différent, et qu’il est difficile de représenter à la fois les fenêtres des façades, les étages et les toits.</w:t>
            </w: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  <w:color w:val="F79646"/>
              </w:rPr>
            </w:pPr>
            <w:r w:rsidRPr="00D54AEC">
              <w:rPr>
                <w:rFonts w:ascii="Geometr231 BT" w:eastAsia="맑은 고딕" w:hAnsi="Geometr231 BT" w:cs="Times New Roman"/>
              </w:rPr>
              <w:t xml:space="preserve">Elle formule la problématique : </w:t>
            </w:r>
            <w:r w:rsidRPr="00D54AEC">
              <w:rPr>
                <w:rFonts w:ascii="Geometr231 BT" w:eastAsia="맑은 고딕" w:hAnsi="Geometr231 BT" w:cs="Times New Roman"/>
                <w:color w:val="F79646"/>
              </w:rPr>
              <w:t>comment faire pour représenter l’école sans avoir tous ces problèmes ? =&gt; réponse : la maquette.</w:t>
            </w:r>
          </w:p>
          <w:p w:rsidR="00D54AEC" w:rsidRDefault="00B91385" w:rsidP="00D54AEC">
            <w:pPr>
              <w:jc w:val="both"/>
              <w:rPr>
                <w:rFonts w:ascii="Calibri" w:eastAsia="맑은 고딕" w:hAnsi="Calibri" w:cs="Times New Roman"/>
                <w:i/>
              </w:rPr>
            </w:pPr>
            <w:r w:rsidRPr="00B91385">
              <w:rPr>
                <w:rFonts w:ascii="Berlin Sans FB" w:hAnsi="Berlin Sans FB"/>
                <w:noProof/>
                <w:sz w:val="16"/>
              </w:rPr>
              <w:pict>
                <v:roundrect id="_x0000_s1265" style="position:absolute;left:0;text-align:left;margin-left:103.9pt;margin-top:8.75pt;width:255.45pt;height:19.6pt;z-index:251788288;v-text-anchor:middle" arcsize="10923f" fillcolor="#fde9d9 [665]" strokecolor="#e36c0a [2409]" strokeweight="1.5pt">
                  <v:stroke dashstyle="1 1" endcap="round"/>
                  <v:textbox style="mso-next-textbox:#_x0000_s1265" inset=",0,,0">
                    <w:txbxContent>
                      <w:p w:rsidR="00D54AEC" w:rsidRPr="00A3490A" w:rsidRDefault="00D54AEC" w:rsidP="00D54AEC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4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Définir le mot maquette (concept)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10mn</w:t>
                        </w:r>
                      </w:p>
                    </w:txbxContent>
                  </v:textbox>
                </v:roundrect>
              </w:pict>
            </w:r>
          </w:p>
          <w:p w:rsidR="00D54AEC" w:rsidRDefault="00D54AEC" w:rsidP="00812201">
            <w:pPr>
              <w:ind w:left="993" w:right="65"/>
              <w:jc w:val="both"/>
              <w:rPr>
                <w:rFonts w:ascii="The Only Exception" w:hAnsi="The Only Exception"/>
              </w:rPr>
            </w:pP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D54AEC">
              <w:rPr>
                <w:rFonts w:ascii="Geometr231 BT" w:eastAsia="맑은 고딕" w:hAnsi="Geometr231 BT" w:cs="Times New Roman"/>
              </w:rPr>
              <w:t>Faire émerger les représentations des élèves sur ce qu’est une maquette.</w:t>
            </w:r>
          </w:p>
          <w:p w:rsidR="00D54AEC" w:rsidRPr="00D54AEC" w:rsidRDefault="00D54AEC" w:rsidP="00D54AEC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eastAsia="맑은 고딕" w:hAnsi="Geometr231 BT" w:cs="Times New Roman"/>
              </w:rPr>
            </w:pPr>
            <w:r w:rsidRPr="00D54AEC">
              <w:rPr>
                <w:rFonts w:ascii="Geometr231 BT" w:eastAsia="맑은 고딕" w:hAnsi="Geometr231 BT" w:cs="Times New Roman"/>
              </w:rPr>
              <w:t>Définir ce qu’est une maquette = une représentation en volume.</w:t>
            </w:r>
          </w:p>
          <w:p w:rsidR="00D54AEC" w:rsidRDefault="00B91385" w:rsidP="007C0E72">
            <w:pPr>
              <w:ind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Theme="majorHAnsi" w:hAnsiTheme="majorHAnsi"/>
                <w:noProof/>
                <w:sz w:val="2"/>
              </w:rPr>
              <w:pict>
                <v:roundrect id="_x0000_s1266" style="position:absolute;left:0;text-align:left;margin-left:103.9pt;margin-top:10.1pt;width:255.45pt;height:19.6pt;z-index:251789312;v-text-anchor:middle" arcsize="10923f" fillcolor="#fde9d9 [665]" strokecolor="#e36c0a [2409]" strokeweight="1.5pt">
                  <v:stroke dashstyle="1 1" endcap="round"/>
                  <v:textbox style="mso-next-textbox:#_x0000_s1266" inset=",0,,0">
                    <w:txbxContent>
                      <w:p w:rsidR="00D54AEC" w:rsidRPr="00A3490A" w:rsidRDefault="00D54AEC" w:rsidP="00D54AEC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5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Mise en projet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5mn</w:t>
                        </w:r>
                      </w:p>
                    </w:txbxContent>
                  </v:textbox>
                </v:roundrect>
              </w:pict>
            </w:r>
          </w:p>
          <w:p w:rsidR="007C0E72" w:rsidRDefault="007C0E72" w:rsidP="007C0E72">
            <w:pPr>
              <w:ind w:right="65"/>
              <w:jc w:val="both"/>
              <w:rPr>
                <w:rFonts w:ascii="The Only Exception" w:hAnsi="The Only Exception"/>
              </w:rPr>
            </w:pPr>
          </w:p>
          <w:p w:rsidR="007C0E72" w:rsidRPr="007C0E72" w:rsidRDefault="007C0E72" w:rsidP="007C0E72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hAnsi="Geometr231 BT"/>
              </w:rPr>
            </w:pPr>
            <w:r w:rsidRPr="007C0E72">
              <w:rPr>
                <w:rFonts w:ascii="Geometr231 BT" w:eastAsia="맑은 고딕" w:hAnsi="Geometr231 BT" w:cs="Times New Roman"/>
              </w:rPr>
              <w:t>Et si nous aussi nous construisions une maquette ?</w:t>
            </w:r>
          </w:p>
        </w:tc>
      </w:tr>
    </w:tbl>
    <w:p w:rsidR="00812201" w:rsidRDefault="000C7EF4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268" style="position:absolute;margin-left:-8.25pt;margin-top:6.2pt;width:464.55pt;height:73.25pt;z-index:251791360;mso-position-horizontal-relative:text;mso-position-vertical-relative:text" arcsize="10923f" o:regroupid="1" strokecolor="#7f7f7f [1612]">
            <v:stroke dashstyle="dash"/>
            <v:textbox style="mso-next-textbox:#_x0000_s1268">
              <w:txbxContent>
                <w:p w:rsidR="007C0E72" w:rsidRPr="00BC6152" w:rsidRDefault="007C0E72" w:rsidP="007C0E72">
                  <w:pPr>
                    <w:rPr>
                      <w:rFonts w:ascii="The Only Exception" w:hAnsi="The Only Exception"/>
                      <w:sz w:val="28"/>
                    </w:rPr>
                  </w:pPr>
                  <w:r w:rsidRPr="00BC6152">
                    <w:rPr>
                      <w:rFonts w:ascii="The Only Exception" w:hAnsi="The Only Exception"/>
                      <w:sz w:val="28"/>
                    </w:rPr>
                    <w:t xml:space="preserve">Remarques sur la séance : </w:t>
                  </w:r>
                </w:p>
              </w:txbxContent>
            </v:textbox>
          </v:roundrect>
        </w:pict>
      </w:r>
    </w:p>
    <w:p w:rsidR="00D54AEC" w:rsidRDefault="00D54AEC">
      <w:pPr>
        <w:rPr>
          <w:rFonts w:asciiTheme="majorHAnsi" w:hAnsiTheme="majorHAnsi"/>
          <w:sz w:val="2"/>
        </w:rPr>
      </w:pPr>
    </w:p>
    <w:p w:rsidR="00D54AEC" w:rsidRDefault="00D54AEC">
      <w:pPr>
        <w:rPr>
          <w:rFonts w:asciiTheme="majorHAnsi" w:hAnsiTheme="majorHAnsi"/>
          <w:sz w:val="2"/>
        </w:rPr>
      </w:pPr>
    </w:p>
    <w:p w:rsidR="00D54AEC" w:rsidRDefault="00D54AEC">
      <w:pPr>
        <w:rPr>
          <w:rFonts w:asciiTheme="majorHAnsi" w:hAnsiTheme="majorHAnsi"/>
          <w:sz w:val="2"/>
        </w:rPr>
      </w:pPr>
    </w:p>
    <w:p w:rsidR="00D54AEC" w:rsidRDefault="00B91385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shape id="_x0000_s1273" type="#_x0000_t32" style="position:absolute;margin-left:9.15pt;margin-top:3.6pt;width:432.6pt;height:0;z-index:251796480" o:connectortype="straight" o:regroupid="1" strokecolor="#7f7f7f [1612]"/>
        </w:pict>
      </w:r>
    </w:p>
    <w:p w:rsidR="00D54AEC" w:rsidRDefault="00D54AEC">
      <w:pPr>
        <w:rPr>
          <w:rFonts w:asciiTheme="majorHAnsi" w:hAnsiTheme="majorHAnsi"/>
          <w:sz w:val="2"/>
        </w:rPr>
      </w:pPr>
    </w:p>
    <w:p w:rsidR="00D54AEC" w:rsidRDefault="00B91385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shape id="_x0000_s1274" type="#_x0000_t32" style="position:absolute;margin-left:9.15pt;margin-top:1.5pt;width:432.6pt;height:0;z-index:251797504" o:connectortype="straight" o:regroupid="1" strokecolor="#7f7f7f [1612]"/>
        </w:pict>
      </w:r>
    </w:p>
    <w:p w:rsidR="00820711" w:rsidRPr="00C94E54" w:rsidRDefault="000C7EF4" w:rsidP="00820711">
      <w:pPr>
        <w:rPr>
          <w:rFonts w:ascii="Pere Castor" w:hAnsi="Pere Castor"/>
          <w:sz w:val="56"/>
        </w:rPr>
      </w:pPr>
      <w:r>
        <w:rPr>
          <w:rFonts w:asciiTheme="majorHAnsi" w:hAnsiTheme="majorHAnsi"/>
          <w:sz w:val="2"/>
        </w:rPr>
        <w:lastRenderedPageBreak/>
        <w:t>4</w:t>
      </w:r>
      <w:r w:rsidR="00B91385" w:rsidRPr="00B91385">
        <w:rPr>
          <w:rFonts w:ascii="Pere Castor" w:hAnsi="Pere Castor"/>
          <w:noProof/>
          <w:sz w:val="52"/>
        </w:rPr>
        <w:pict>
          <v:shape id="_x0000_s1202" type="#_x0000_t65" style="position:absolute;margin-left:351.8pt;margin-top:3.1pt;width:150.7pt;height:47.25pt;z-index:251749376;mso-position-horizontal-relative:text;mso-position-vertical-relative:text;v-text-anchor:middle" strokecolor="#7f7f7f [1612]">
            <v:shadow on="t" opacity=".5" offset="6pt,6pt"/>
            <v:textbox>
              <w:txbxContent>
                <w:p w:rsidR="00820711" w:rsidRPr="00812201" w:rsidRDefault="00820711" w:rsidP="0082071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820711" w:rsidRPr="00C94E54" w:rsidRDefault="00820711" w:rsidP="0082071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5 séances + évaluation</w:t>
                  </w:r>
                </w:p>
              </w:txbxContent>
            </v:textbox>
          </v:shape>
        </w:pict>
      </w:r>
      <w:r w:rsidR="00B91385" w:rsidRPr="00B91385">
        <w:rPr>
          <w:rFonts w:ascii="Pere Castor" w:hAnsi="Pere Castor"/>
          <w:noProof/>
          <w:sz w:val="44"/>
        </w:rPr>
        <w:pict>
          <v:oval id="_x0000_s1203" style="position:absolute;margin-left:-36.3pt;margin-top:-3.1pt;width:34.55pt;height:34.55pt;z-index:251750400;mso-position-horizontal-relative:text;mso-position-vertical-relative:text;v-text-anchor:middle" strokecolor="#7f7f7f [1612]">
            <v:stroke dashstyle="dash"/>
            <v:textbox inset=".5mm,0,.5mm,0">
              <w:txbxContent>
                <w:p w:rsidR="00820711" w:rsidRPr="00812201" w:rsidRDefault="00820711" w:rsidP="0082071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B91385" w:rsidRPr="00B91385">
        <w:rPr>
          <w:rFonts w:ascii="Pere Castor" w:hAnsi="Pere Castor"/>
          <w:noProof/>
          <w:sz w:val="52"/>
        </w:rPr>
        <w:pict>
          <v:shape id="_x0000_s1201" type="#_x0000_t114" style="position:absolute;margin-left:-74.3pt;margin-top:-8.25pt;width:603.05pt;height:49.55pt;z-index:-25156812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820711">
        <w:rPr>
          <w:rFonts w:ascii="Pere Castor" w:hAnsi="Pere Castor"/>
          <w:sz w:val="52"/>
        </w:rPr>
        <w:t xml:space="preserve">   </w:t>
      </w:r>
      <w:r w:rsidR="00F03122">
        <w:rPr>
          <w:rFonts w:ascii="Pere Castor" w:hAnsi="Pere Castor"/>
          <w:sz w:val="52"/>
        </w:rPr>
        <w:t>La maquette et le(s) plan(s) de l’école</w:t>
      </w:r>
    </w:p>
    <w:p w:rsidR="00820711" w:rsidRDefault="00820711">
      <w:pPr>
        <w:rPr>
          <w:rFonts w:asciiTheme="majorHAnsi" w:hAnsiTheme="majorHAnsi"/>
          <w:sz w:val="2"/>
        </w:rPr>
      </w:pPr>
    </w:p>
    <w:p w:rsidR="00820711" w:rsidRDefault="00820711">
      <w:pPr>
        <w:rPr>
          <w:rFonts w:asciiTheme="majorHAnsi" w:hAnsiTheme="majorHAnsi"/>
          <w:sz w:val="2"/>
        </w:rPr>
      </w:pPr>
    </w:p>
    <w:tbl>
      <w:tblPr>
        <w:tblStyle w:val="TableGrid"/>
        <w:tblW w:w="0" w:type="auto"/>
        <w:tblLook w:val="04A0"/>
      </w:tblPr>
      <w:tblGrid>
        <w:gridCol w:w="4606"/>
        <w:gridCol w:w="4606"/>
      </w:tblGrid>
      <w:tr w:rsidR="00820711" w:rsidTr="00F801B7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820711" w:rsidRDefault="00B91385" w:rsidP="00E64C8E">
            <w:pPr>
              <w:jc w:val="center"/>
              <w:rPr>
                <w:rFonts w:ascii="Pere Castor" w:hAnsi="Pere Castor"/>
                <w:sz w:val="44"/>
              </w:rPr>
            </w:pPr>
            <w:r w:rsidRPr="00B91385">
              <w:rPr>
                <w:rFonts w:ascii="Berlin Sans FB" w:hAnsi="Berlin Sans FB"/>
                <w:noProof/>
                <w:sz w:val="16"/>
              </w:rPr>
              <w:pict>
                <v:roundrect id="_x0000_s1204" style="position:absolute;left:0;text-align:left;margin-left:-80.15pt;margin-top:-.75pt;width:48.35pt;height:121.55pt;z-index:251751424;v-text-anchor:middle" arcsize="10923f" fillcolor="#7f7f7f [1612]" stroked="f">
                  <v:shadow on="t" color="#fbd4b4 [1305]" opacity=".5" offset="6pt,6pt"/>
                  <v:textbox style="layout-flow:vertical;mso-layout-flow-alt:bottom-to-top">
                    <w:txbxContent>
                      <w:p w:rsidR="00E95973" w:rsidRPr="00C94E54" w:rsidRDefault="00E95973" w:rsidP="000C7EF4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820711">
              <w:rPr>
                <w:rFonts w:ascii="Pere Castor" w:hAnsi="Pere Castor"/>
                <w:smallCaps/>
                <w:sz w:val="32"/>
                <w:u w:val="thick"/>
              </w:rPr>
              <w:t xml:space="preserve">Séance </w:t>
            </w:r>
            <w:r w:rsidR="00E64C8E">
              <w:rPr>
                <w:rFonts w:ascii="Pere Castor" w:hAnsi="Pere Castor"/>
                <w:smallCaps/>
                <w:sz w:val="32"/>
                <w:u w:val="thick"/>
              </w:rPr>
              <w:t>2</w:t>
            </w:r>
            <w:r w:rsidR="00820711">
              <w:rPr>
                <w:rFonts w:ascii="Pere Castor" w:hAnsi="Pere Castor"/>
                <w:smallCaps/>
                <w:sz w:val="32"/>
                <w:u w:val="thick"/>
              </w:rPr>
              <w:t xml:space="preserve"> </w:t>
            </w:r>
            <w:r w:rsidR="00820711">
              <w:rPr>
                <w:rFonts w:ascii="Pere Castor" w:hAnsi="Pere Castor"/>
                <w:sz w:val="44"/>
              </w:rPr>
              <w:t xml:space="preserve">– </w:t>
            </w:r>
            <w:r w:rsidR="00E64C8E">
              <w:rPr>
                <w:rFonts w:ascii="Sala de Fiestas" w:hAnsi="Sala de Fiestas"/>
                <w:sz w:val="32"/>
              </w:rPr>
              <w:t xml:space="preserve">Réalisation de la maquette avec des </w:t>
            </w:r>
            <w:proofErr w:type="spellStart"/>
            <w:r w:rsidR="00E64C8E">
              <w:rPr>
                <w:rFonts w:ascii="Sala de Fiestas" w:hAnsi="Sala de Fiestas"/>
                <w:sz w:val="32"/>
              </w:rPr>
              <w:t>légos</w:t>
            </w:r>
            <w:proofErr w:type="spellEnd"/>
          </w:p>
        </w:tc>
      </w:tr>
      <w:tr w:rsidR="00820711" w:rsidRPr="00812201" w:rsidTr="00E64C8E">
        <w:trPr>
          <w:trHeight w:val="2120"/>
        </w:trPr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820711" w:rsidRPr="00DB4B89" w:rsidRDefault="00820711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820711" w:rsidRDefault="00E64C8E" w:rsidP="00F801B7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Construire avec des </w:t>
            </w:r>
            <w:proofErr w:type="spellStart"/>
            <w:r>
              <w:rPr>
                <w:rFonts w:ascii="Script cole" w:hAnsi="Script cole"/>
                <w:sz w:val="20"/>
              </w:rPr>
              <w:t>légos</w:t>
            </w:r>
            <w:proofErr w:type="spellEnd"/>
            <w:r>
              <w:rPr>
                <w:rFonts w:ascii="Script cole" w:hAnsi="Script cole"/>
                <w:sz w:val="20"/>
              </w:rPr>
              <w:t xml:space="preserve"> la représentation en volume la plus fidèle de l’école.</w:t>
            </w:r>
          </w:p>
          <w:p w:rsidR="00820711" w:rsidRPr="00E64C8E" w:rsidRDefault="00E64C8E" w:rsidP="00E64C8E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Situer les classes et les bâtiments les uns par rapport aux autres.</w:t>
            </w:r>
          </w:p>
        </w:tc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E64C8E" w:rsidRPr="00DB4B89" w:rsidRDefault="00E64C8E" w:rsidP="00E64C8E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E64C8E">
              <w:rPr>
                <w:rFonts w:ascii="Pere Castor" w:hAnsi="Pere Castor"/>
                <w:b/>
                <w:sz w:val="32"/>
              </w:rPr>
              <w:t xml:space="preserve"> </w:t>
            </w:r>
            <w:r>
              <w:rPr>
                <w:rFonts w:ascii="Pere Castor" w:hAnsi="Pere Castor"/>
                <w:b/>
                <w:sz w:val="32"/>
                <w:u w:val="single"/>
              </w:rPr>
              <w:t>Matériel :</w:t>
            </w:r>
          </w:p>
          <w:p w:rsidR="00E64C8E" w:rsidRDefault="00E64C8E" w:rsidP="00E64C8E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proofErr w:type="spellStart"/>
            <w:r>
              <w:rPr>
                <w:rFonts w:ascii="Script cole" w:hAnsi="Script cole"/>
                <w:sz w:val="20"/>
              </w:rPr>
              <w:t>Légos</w:t>
            </w:r>
            <w:proofErr w:type="spellEnd"/>
            <w:r>
              <w:rPr>
                <w:rFonts w:ascii="Script cole" w:hAnsi="Script cole"/>
                <w:sz w:val="20"/>
              </w:rPr>
              <w:t xml:space="preserve"> avec support</w:t>
            </w:r>
          </w:p>
          <w:p w:rsidR="00E64C8E" w:rsidRPr="00AB4716" w:rsidRDefault="00E64C8E" w:rsidP="00E64C8E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Appareil photo pour la maitresse</w:t>
            </w:r>
          </w:p>
          <w:p w:rsidR="00E64C8E" w:rsidRPr="00E64C8E" w:rsidRDefault="00E64C8E" w:rsidP="00E64C8E">
            <w:pPr>
              <w:rPr>
                <w:rFonts w:ascii="Pere Castor" w:hAnsi="Pere Castor"/>
                <w:b/>
                <w:sz w:val="14"/>
              </w:rPr>
            </w:pPr>
          </w:p>
          <w:p w:rsidR="00820711" w:rsidRPr="00DB4B89" w:rsidRDefault="00E64C8E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E64C8E">
              <w:rPr>
                <w:rFonts w:ascii="Pere Castor" w:hAnsi="Pere Castor"/>
                <w:b/>
                <w:sz w:val="32"/>
              </w:rPr>
              <w:t xml:space="preserve">  </w:t>
            </w:r>
            <w:r w:rsidR="00820711"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820711" w:rsidRPr="00812201" w:rsidRDefault="00E64C8E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Par groupe et collectif</w:t>
            </w:r>
          </w:p>
          <w:p w:rsidR="00820711" w:rsidRPr="00812201" w:rsidRDefault="00820711" w:rsidP="00F801B7">
            <w:p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         </w:t>
            </w:r>
            <w:r w:rsidRPr="00812201">
              <w:rPr>
                <w:rFonts w:ascii="Script cole" w:hAnsi="Script cole"/>
                <w:color w:val="F79646" w:themeColor="accent6"/>
                <w:sz w:val="20"/>
              </w:rPr>
              <w:sym w:font="Wingdings" w:char="F036"/>
            </w:r>
            <w:r>
              <w:rPr>
                <w:rFonts w:ascii="Script cole" w:hAnsi="Script cole"/>
                <w:sz w:val="20"/>
              </w:rPr>
              <w:t xml:space="preserve">   1h15</w:t>
            </w:r>
          </w:p>
        </w:tc>
      </w:tr>
      <w:tr w:rsidR="00820711" w:rsidRPr="00820711" w:rsidTr="00E95973">
        <w:trPr>
          <w:trHeight w:val="8065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20711" w:rsidRDefault="00820711" w:rsidP="00F801B7">
            <w:pPr>
              <w:rPr>
                <w:rFonts w:ascii="Berlin Sans FB" w:hAnsi="Berlin Sans FB"/>
                <w:sz w:val="16"/>
              </w:rPr>
            </w:pPr>
          </w:p>
          <w:p w:rsidR="00820711" w:rsidRDefault="00B91385" w:rsidP="00F801B7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196" style="position:absolute;margin-left:121.15pt;margin-top:-.3pt;width:230.65pt;height:19.6pt;z-index:251742208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E64C8E">
                          <w:rPr>
                            <w:rFonts w:ascii="Berlin Sans FB" w:hAnsi="Berlin Sans FB"/>
                          </w:rPr>
                          <w:t>Rappel de la dernière séance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5mn</w:t>
                        </w:r>
                      </w:p>
                    </w:txbxContent>
                  </v:textbox>
                </v:roundrect>
              </w:pict>
            </w:r>
          </w:p>
          <w:p w:rsidR="00820711" w:rsidRDefault="00820711" w:rsidP="00F801B7">
            <w:pPr>
              <w:rPr>
                <w:rFonts w:ascii="Berlin Sans FB" w:hAnsi="Berlin Sans FB"/>
                <w:sz w:val="16"/>
              </w:rPr>
            </w:pPr>
          </w:p>
          <w:p w:rsidR="00820711" w:rsidRDefault="00820711" w:rsidP="00F801B7">
            <w:pPr>
              <w:rPr>
                <w:rFonts w:ascii="Berlin Sans FB" w:hAnsi="Berlin Sans FB"/>
                <w:sz w:val="16"/>
              </w:rPr>
            </w:pPr>
          </w:p>
          <w:p w:rsidR="00820711" w:rsidRPr="00820711" w:rsidRDefault="00820711" w:rsidP="00F801B7">
            <w:pPr>
              <w:rPr>
                <w:rFonts w:ascii="Berlin Sans FB" w:hAnsi="Berlin Sans FB"/>
                <w:sz w:val="4"/>
              </w:rPr>
            </w:pPr>
          </w:p>
          <w:p w:rsidR="00E64C8E" w:rsidRPr="00E64C8E" w:rsidRDefault="00E64C8E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hAnsi="Geometr231 BT"/>
              </w:rPr>
              <w:t>R</w:t>
            </w:r>
            <w:r w:rsidRPr="00E64C8E">
              <w:rPr>
                <w:rFonts w:ascii="Geometr231 BT" w:eastAsia="맑은 고딕" w:hAnsi="Geometr231 BT" w:cs="Times New Roman"/>
              </w:rPr>
              <w:t xml:space="preserve">appel du projet (et du pourquoi du projet) : </w:t>
            </w:r>
            <w:r w:rsidRPr="00E64C8E">
              <w:rPr>
                <w:rFonts w:ascii="Geometr231 BT" w:eastAsia="맑은 고딕" w:hAnsi="Geometr231 BT" w:cs="Times New Roman"/>
                <w:color w:val="F79646"/>
              </w:rPr>
              <w:t>nous allons réaliser la maquette de l’école</w:t>
            </w:r>
            <w:r w:rsidRPr="00E64C8E">
              <w:rPr>
                <w:rFonts w:ascii="Geometr231 BT" w:eastAsia="맑은 고딕" w:hAnsi="Geometr231 BT" w:cs="Times New Roman"/>
              </w:rPr>
              <w:t>. rappel de ce qu’est une maquette.</w:t>
            </w:r>
          </w:p>
          <w:p w:rsidR="00E64C8E" w:rsidRPr="00E64C8E" w:rsidRDefault="00E64C8E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hAnsi="Geometr231 BT"/>
              </w:rPr>
              <w:t>P</w:t>
            </w:r>
            <w:r w:rsidRPr="00E64C8E">
              <w:rPr>
                <w:rFonts w:ascii="Geometr231 BT" w:eastAsia="맑은 고딕" w:hAnsi="Geometr231 BT" w:cs="Times New Roman"/>
              </w:rPr>
              <w:t xml:space="preserve">résentation du matériel à disposition : des </w:t>
            </w:r>
            <w:proofErr w:type="spellStart"/>
            <w:r w:rsidRPr="00E64C8E">
              <w:rPr>
                <w:rFonts w:ascii="Geometr231 BT" w:eastAsia="맑은 고딕" w:hAnsi="Geometr231 BT" w:cs="Times New Roman"/>
              </w:rPr>
              <w:t>légos</w:t>
            </w:r>
            <w:proofErr w:type="spellEnd"/>
          </w:p>
          <w:p w:rsidR="00E64C8E" w:rsidRPr="00E64C8E" w:rsidRDefault="00E64C8E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hAnsi="Geometr231 BT"/>
              </w:rPr>
              <w:t>M</w:t>
            </w:r>
            <w:r w:rsidRPr="00E64C8E">
              <w:rPr>
                <w:rFonts w:ascii="Geometr231 BT" w:eastAsia="맑은 고딕" w:hAnsi="Geometr231 BT" w:cs="Times New Roman"/>
              </w:rPr>
              <w:t>ise en groupe de 5 (en tout 4 groupes) ; rappel des règles de travail de groupe</w:t>
            </w:r>
          </w:p>
          <w:p w:rsidR="00820711" w:rsidRPr="00812201" w:rsidRDefault="00820711" w:rsidP="00F801B7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820711" w:rsidRDefault="00B91385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Theme="majorHAnsi" w:hAnsiTheme="majorHAnsi"/>
                <w:noProof/>
                <w:sz w:val="2"/>
              </w:rPr>
              <w:pict>
                <v:roundrect id="_x0000_s1197" style="position:absolute;left:0;text-align:left;margin-left:121.15pt;margin-top:1.9pt;width:230.65pt;height:19.6pt;z-index:251743232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E64C8E">
                          <w:rPr>
                            <w:rFonts w:ascii="Berlin Sans FB" w:hAnsi="Berlin Sans FB"/>
                          </w:rPr>
                          <w:t>Travail de groupe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E64C8E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15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820711" w:rsidRPr="00820711" w:rsidRDefault="00820711" w:rsidP="00F801B7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E64C8E" w:rsidRPr="00E64C8E" w:rsidRDefault="00E64C8E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The Only Exception" w:hAnsi="The Only Exception"/>
              </w:rPr>
            </w:pPr>
            <w:r>
              <w:rPr>
                <w:rFonts w:ascii="Calibri" w:eastAsia="맑은 고딕" w:hAnsi="Calibri" w:cs="Times New Roman"/>
              </w:rPr>
              <w:t xml:space="preserve">   </w:t>
            </w:r>
            <w:r>
              <w:rPr>
                <w:rFonts w:ascii="Geometr231 BT" w:hAnsi="Geometr231 BT"/>
              </w:rPr>
              <w:t>A</w:t>
            </w:r>
            <w:r w:rsidRPr="00E64C8E">
              <w:rPr>
                <w:rFonts w:ascii="Geometr231 BT" w:eastAsia="맑은 고딕" w:hAnsi="Geometr231 BT" w:cs="Times New Roman"/>
              </w:rPr>
              <w:t>vec la consigne : « Réaliser la maquette de l’école »</w:t>
            </w:r>
          </w:p>
          <w:p w:rsidR="00820711" w:rsidRDefault="00E64C8E" w:rsidP="00E64C8E">
            <w:pPr>
              <w:pStyle w:val="ListParagraph"/>
              <w:ind w:left="426"/>
              <w:jc w:val="both"/>
              <w:rPr>
                <w:rFonts w:ascii="The Only Exception" w:hAnsi="The Only Exception"/>
              </w:rPr>
            </w:pPr>
            <w:r w:rsidRPr="009B1442">
              <w:rPr>
                <w:rFonts w:ascii="Berlin Sans FB" w:hAnsi="Berlin Sans FB"/>
                <w:noProof/>
                <w:sz w:val="16"/>
              </w:rPr>
              <w:t xml:space="preserve"> </w:t>
            </w:r>
            <w:r w:rsidR="00B91385" w:rsidRPr="00B91385">
              <w:rPr>
                <w:rFonts w:ascii="Berlin Sans FB" w:hAnsi="Berlin Sans FB"/>
                <w:noProof/>
                <w:sz w:val="16"/>
              </w:rPr>
              <w:pict>
                <v:roundrect id="_x0000_s1198" style="position:absolute;left:0;text-align:left;margin-left:121.15pt;margin-top:9.05pt;width:230.65pt;height:19.6pt;z-index:251744256;mso-position-horizontal-relative:text;mso-position-vertical-relative:text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3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E64C8E">
                          <w:rPr>
                            <w:rFonts w:ascii="Berlin Sans FB" w:hAnsi="Berlin Sans FB"/>
                          </w:rPr>
                          <w:t>Confrontation des productions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E95973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2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0mn</w:t>
                        </w:r>
                      </w:p>
                    </w:txbxContent>
                  </v:textbox>
                </v:roundrect>
              </w:pict>
            </w:r>
          </w:p>
          <w:p w:rsidR="00E64C8E" w:rsidRDefault="00E64C8E" w:rsidP="00E64C8E">
            <w:pPr>
              <w:pStyle w:val="ListParagraph"/>
              <w:ind w:left="426"/>
              <w:jc w:val="both"/>
              <w:rPr>
                <w:rFonts w:ascii="Geometr231 BT" w:hAnsi="Geometr231 BT"/>
              </w:rPr>
            </w:pPr>
          </w:p>
          <w:p w:rsidR="00E64C8E" w:rsidRPr="00E64C8E" w:rsidRDefault="00E64C8E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E64C8E">
              <w:rPr>
                <w:rFonts w:ascii="Geometr231 BT" w:eastAsia="맑은 고딕" w:hAnsi="Geometr231 BT" w:cs="Times New Roman"/>
              </w:rPr>
              <w:t xml:space="preserve">Consigne : </w:t>
            </w:r>
            <w:r w:rsidRPr="00E64C8E">
              <w:rPr>
                <w:rFonts w:ascii="Geometr231 BT" w:eastAsia="맑은 고딕" w:hAnsi="Geometr231 BT" w:cs="Times New Roman"/>
                <w:color w:val="F79646"/>
              </w:rPr>
              <w:t>« Chaque groupe va nous présenter sa maquette. »</w:t>
            </w:r>
          </w:p>
          <w:p w:rsidR="00E64C8E" w:rsidRPr="00E64C8E" w:rsidRDefault="00E64C8E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E64C8E">
              <w:rPr>
                <w:rFonts w:ascii="Geometr231 BT" w:eastAsia="맑은 고딕" w:hAnsi="Geometr231 BT" w:cs="Times New Roman"/>
              </w:rPr>
              <w:t>L’enseignante aide à la verbalisation, incite à la confrontation d’une représentation avec d’autres.</w:t>
            </w:r>
          </w:p>
          <w:p w:rsidR="00E64C8E" w:rsidRPr="00E64C8E" w:rsidRDefault="00E64C8E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E64C8E">
              <w:rPr>
                <w:rFonts w:ascii="Geometr231 BT" w:hAnsi="Geometr231 BT"/>
              </w:rPr>
              <w:t>E</w:t>
            </w:r>
            <w:r w:rsidRPr="00E64C8E">
              <w:rPr>
                <w:rFonts w:ascii="Geometr231 BT" w:eastAsia="맑은 고딕" w:hAnsi="Geometr231 BT" w:cs="Times New Roman"/>
              </w:rPr>
              <w:t>lle pose des questions afin que les enfants situent telle ou telle classe ou la cantine, ou le préau …</w:t>
            </w:r>
          </w:p>
          <w:p w:rsidR="00E95973" w:rsidRPr="00E95973" w:rsidRDefault="00E95973" w:rsidP="00E95973">
            <w:pPr>
              <w:pStyle w:val="ListParagraph"/>
              <w:ind w:left="426"/>
              <w:jc w:val="both"/>
              <w:rPr>
                <w:rFonts w:ascii="Geometr231 BT" w:eastAsia="맑은 고딕" w:hAnsi="Geometr231 BT" w:cs="Times New Roman"/>
                <w:sz w:val="14"/>
              </w:rPr>
            </w:pPr>
          </w:p>
          <w:p w:rsidR="00820711" w:rsidRPr="00E64C8E" w:rsidRDefault="00B91385" w:rsidP="00F801B7">
            <w:pPr>
              <w:ind w:left="993"/>
              <w:jc w:val="both"/>
              <w:rPr>
                <w:rFonts w:ascii="The Only Exception" w:hAnsi="The Only Exception"/>
                <w:sz w:val="16"/>
              </w:rPr>
            </w:pPr>
            <w:r w:rsidRPr="00B91385">
              <w:rPr>
                <w:rFonts w:asciiTheme="majorHAnsi" w:hAnsiTheme="majorHAnsi"/>
                <w:noProof/>
                <w:sz w:val="2"/>
              </w:rPr>
              <w:pict>
                <v:roundrect id="_x0000_s1200" style="position:absolute;left:0;text-align:left;margin-left:91.3pt;margin-top:.55pt;width:293.65pt;height:19.6pt;z-index:251746304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4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E64C8E">
                          <w:rPr>
                            <w:rFonts w:ascii="Berlin Sans FB" w:hAnsi="Berlin Sans FB"/>
                          </w:rPr>
                          <w:t>Réalisation d’une maquette commune complète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E64C8E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2</w:t>
                        </w:r>
                        <w:r w:rsidR="00E95973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0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820711" w:rsidRPr="00E64C8E" w:rsidRDefault="00820711" w:rsidP="00E64C8E">
            <w:pPr>
              <w:pStyle w:val="ListParagraph"/>
              <w:ind w:left="426"/>
              <w:jc w:val="both"/>
            </w:pPr>
          </w:p>
          <w:p w:rsidR="00E64C8E" w:rsidRPr="00E64C8E" w:rsidRDefault="00E64C8E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E64C8E">
              <w:rPr>
                <w:rFonts w:ascii="Geometr231 BT" w:eastAsia="맑은 고딕" w:hAnsi="Geometr231 BT" w:cs="Times New Roman"/>
              </w:rPr>
              <w:t>A partir des remarques formulées lors de la phase précédente, réalisation d’une maquette commune complète (à partir de celle d’un groupe ou non : à voir en situation).</w:t>
            </w:r>
          </w:p>
          <w:p w:rsidR="00820711" w:rsidRPr="00E64C8E" w:rsidRDefault="00B91385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pict>
                <v:roundrect id="_x0000_s1275" style="position:absolute;left:0;text-align:left;margin-left:121.15pt;margin-top:21.05pt;width:230.65pt;height:19.6pt;z-index:251798528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E64C8E" w:rsidRPr="00A3490A" w:rsidRDefault="00E64C8E" w:rsidP="00E64C8E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5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Légende de la maquette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15mn</w:t>
                        </w:r>
                      </w:p>
                    </w:txbxContent>
                  </v:textbox>
                </v:roundrect>
              </w:pict>
            </w:r>
            <w:r w:rsidR="00E64C8E" w:rsidRPr="00E64C8E">
              <w:rPr>
                <w:rFonts w:ascii="Geometr231 BT" w:hAnsi="Geometr231 BT"/>
              </w:rPr>
              <w:t>V</w:t>
            </w:r>
            <w:r w:rsidR="00E64C8E" w:rsidRPr="00E64C8E">
              <w:rPr>
                <w:rFonts w:ascii="Geometr231 BT" w:eastAsia="맑은 고딕" w:hAnsi="Geometr231 BT" w:cs="Times New Roman"/>
              </w:rPr>
              <w:t>erbalisation et situation des différents lieux de l’école</w:t>
            </w:r>
            <w:r w:rsidR="00E64C8E" w:rsidRPr="00E64C8E">
              <w:rPr>
                <w:rFonts w:ascii="Geometr231 BT" w:hAnsi="Geometr231 BT"/>
              </w:rPr>
              <w:t>.</w:t>
            </w:r>
          </w:p>
          <w:p w:rsidR="00E64C8E" w:rsidRDefault="00E64C8E" w:rsidP="00E64C8E">
            <w:pPr>
              <w:jc w:val="both"/>
              <w:rPr>
                <w:rFonts w:ascii="Geometr231 BT" w:hAnsi="Geometr231 BT"/>
              </w:rPr>
            </w:pPr>
          </w:p>
          <w:p w:rsidR="00E64C8E" w:rsidRDefault="00E64C8E" w:rsidP="00E64C8E">
            <w:pPr>
              <w:jc w:val="both"/>
              <w:rPr>
                <w:rFonts w:ascii="Geometr231 BT" w:hAnsi="Geometr231 BT"/>
              </w:rPr>
            </w:pPr>
          </w:p>
          <w:p w:rsidR="00E64C8E" w:rsidRDefault="00E64C8E" w:rsidP="00E64C8E">
            <w:pPr>
              <w:jc w:val="both"/>
              <w:rPr>
                <w:rFonts w:ascii="Geometr231 BT" w:hAnsi="Geometr231 BT"/>
              </w:rPr>
            </w:pPr>
          </w:p>
          <w:p w:rsidR="00E64C8E" w:rsidRPr="00E64C8E" w:rsidRDefault="00E64C8E" w:rsidP="00E64C8E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E64C8E">
              <w:rPr>
                <w:rFonts w:ascii="Geometr231 BT" w:eastAsia="맑은 고딕" w:hAnsi="Geometr231 BT" w:cs="Times New Roman"/>
              </w:rPr>
              <w:t>A l’aide d’étiquettes (que les enfants auront écrites), les enfants légendent la maquette réalisée. Cela peut se faire sous forme de jeu.</w:t>
            </w:r>
          </w:p>
          <w:p w:rsidR="00E64C8E" w:rsidRPr="00812201" w:rsidRDefault="00E64C8E" w:rsidP="00E64C8E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E64C8E" w:rsidRPr="00E64C8E" w:rsidRDefault="00B91385" w:rsidP="00E64C8E">
            <w:pPr>
              <w:ind w:left="993"/>
              <w:jc w:val="both"/>
              <w:rPr>
                <w:rFonts w:ascii="Geometr231 BT" w:hAnsi="Geometr231 BT"/>
              </w:rPr>
            </w:pPr>
            <w:r w:rsidRPr="00B91385">
              <w:rPr>
                <w:noProof/>
                <w:sz w:val="16"/>
              </w:rPr>
              <w:pict>
                <v:shape id="_x0000_s1276" type="#_x0000_t32" style="position:absolute;left:0;text-align:left;margin-left:41.3pt;margin-top:0;width:0;height:35.25pt;z-index:251800576" o:connectortype="straight" strokecolor="#f79646 [3209]" strokeweight="1.5pt"/>
              </w:pict>
            </w:r>
            <w:r w:rsidR="00E64C8E" w:rsidRPr="00E64C8E">
              <w:rPr>
                <w:rFonts w:ascii="The Only Exception" w:eastAsia="맑은 고딕" w:hAnsi="The Only Exception" w:cs="Times New Roman"/>
              </w:rPr>
              <w:t>L’enseignante doit penser à prendre des photos de la maquette sous différents points de vue pour la séance suivante.</w:t>
            </w:r>
          </w:p>
        </w:tc>
      </w:tr>
    </w:tbl>
    <w:p w:rsidR="00820711" w:rsidRDefault="00820711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B91385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group id="_x0000_s1243" style="position:absolute;margin-left:-6.35pt;margin-top:3.75pt;width:464.55pt;height:158.4pt;z-index:251780096" coordorigin="1290,13185" coordsize="9291,3168">
            <v:roundrect id="_x0000_s1236" style="position:absolute;left:1290;top:13185;width:9291;height:3168" arcsize="10923f" strokecolor="#7f7f7f [1612]">
              <v:stroke dashstyle="dash"/>
              <v:textbox>
                <w:txbxContent>
                  <w:p w:rsidR="00BC6152" w:rsidRPr="00BC6152" w:rsidRDefault="00BC6152">
                    <w:pPr>
                      <w:rPr>
                        <w:rFonts w:ascii="The Only Exception" w:hAnsi="The Only Exception"/>
                        <w:sz w:val="28"/>
                      </w:rPr>
                    </w:pPr>
                    <w:r w:rsidRPr="00BC6152">
                      <w:rPr>
                        <w:rFonts w:ascii="The Only Exception" w:hAnsi="The Only Exception"/>
                        <w:sz w:val="28"/>
                      </w:rPr>
                      <w:t xml:space="preserve">Remarques sur la séance : </w:t>
                    </w:r>
                  </w:p>
                </w:txbxContent>
              </v:textbox>
            </v:roundrect>
            <v:shape id="_x0000_s1237" type="#_x0000_t32" style="position:absolute;left:1638;top:14101;width:8652;height:0" o:connectortype="straight" strokecolor="#7f7f7f [1612]"/>
            <v:shape id="_x0000_s1238" type="#_x0000_t32" style="position:absolute;left:1638;top:14513;width:8652;height:0" o:connectortype="straight" strokecolor="#7f7f7f [1612]"/>
            <v:shape id="_x0000_s1239" type="#_x0000_t32" style="position:absolute;left:1638;top:14888;width:8652;height:0" o:connectortype="straight" strokecolor="#7f7f7f [1612]"/>
            <v:shape id="_x0000_s1240" type="#_x0000_t32" style="position:absolute;left:1638;top:15300;width:8652;height:0" o:connectortype="straight" strokecolor="#7f7f7f [1612]"/>
            <v:shape id="_x0000_s1241" type="#_x0000_t32" style="position:absolute;left:1638;top:15640;width:8652;height:0" o:connectortype="straight" strokecolor="#7f7f7f [1612]"/>
            <v:shape id="_x0000_s1242" type="#_x0000_t32" style="position:absolute;left:1638;top:16052;width:8652;height:0" o:connectortype="straight" strokecolor="#7f7f7f [1612]"/>
          </v:group>
        </w:pict>
      </w: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Pr="00C94E54" w:rsidRDefault="00B91385" w:rsidP="00E95973">
      <w:pPr>
        <w:rPr>
          <w:rFonts w:ascii="Pere Castor" w:hAnsi="Pere Castor"/>
          <w:sz w:val="56"/>
        </w:rPr>
      </w:pPr>
      <w:r w:rsidRPr="00B91385">
        <w:rPr>
          <w:rFonts w:ascii="Pere Castor" w:hAnsi="Pere Castor"/>
          <w:noProof/>
          <w:sz w:val="52"/>
        </w:rPr>
        <w:lastRenderedPageBreak/>
        <w:pict>
          <v:shape id="_x0000_s1211" type="#_x0000_t65" style="position:absolute;margin-left:351.8pt;margin-top:3.1pt;width:150.7pt;height:47.25pt;z-index:251759616;v-text-anchor:middle" strokecolor="#7f7f7f [1612]">
            <v:shadow on="t" opacity=".5" offset="6pt,6pt"/>
            <v:textbox>
              <w:txbxContent>
                <w:p w:rsidR="00E95973" w:rsidRPr="00812201" w:rsidRDefault="00E95973" w:rsidP="00E9597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E95973" w:rsidRPr="00C94E54" w:rsidRDefault="00E95973" w:rsidP="00E9597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5 séances + évaluation</w:t>
                  </w:r>
                </w:p>
              </w:txbxContent>
            </v:textbox>
          </v:shape>
        </w:pict>
      </w:r>
      <w:r w:rsidRPr="00B91385">
        <w:rPr>
          <w:rFonts w:ascii="Pere Castor" w:hAnsi="Pere Castor"/>
          <w:noProof/>
          <w:sz w:val="44"/>
        </w:rPr>
        <w:pict>
          <v:oval id="_x0000_s1212" style="position:absolute;margin-left:-36.3pt;margin-top:-3.1pt;width:34.55pt;height:34.55pt;z-index:251760640;v-text-anchor:middle" strokecolor="#7f7f7f [1612]">
            <v:stroke dashstyle="dash"/>
            <v:textbox inset=".5mm,0,.5mm,0">
              <w:txbxContent>
                <w:p w:rsidR="00E95973" w:rsidRPr="00812201" w:rsidRDefault="00E95973" w:rsidP="00E9597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B91385">
        <w:rPr>
          <w:rFonts w:ascii="Pere Castor" w:hAnsi="Pere Castor"/>
          <w:noProof/>
          <w:sz w:val="52"/>
        </w:rPr>
        <w:pict>
          <v:shape id="_x0000_s1210" type="#_x0000_t114" style="position:absolute;margin-left:-74.3pt;margin-top:-8.25pt;width:603.05pt;height:49.55pt;z-index:-251557888" fillcolor="#bfbfbf [2412]" strokecolor="#7f7f7f [1612]" strokeweight="2.25pt">
            <v:stroke dashstyle="1 1" endcap="round"/>
          </v:shape>
        </w:pict>
      </w:r>
      <w:r w:rsidR="00E95973">
        <w:rPr>
          <w:rFonts w:ascii="Pere Castor" w:hAnsi="Pere Castor"/>
          <w:sz w:val="52"/>
        </w:rPr>
        <w:t xml:space="preserve">   </w:t>
      </w:r>
      <w:r w:rsidR="00F03122">
        <w:rPr>
          <w:rFonts w:ascii="Pere Castor" w:hAnsi="Pere Castor"/>
          <w:sz w:val="52"/>
        </w:rPr>
        <w:t>La maquette et le(s) plan(s) de l’école</w:t>
      </w:r>
    </w:p>
    <w:p w:rsidR="00E95973" w:rsidRDefault="00E95973" w:rsidP="00E95973">
      <w:pPr>
        <w:rPr>
          <w:rFonts w:asciiTheme="majorHAnsi" w:hAnsiTheme="majorHAnsi"/>
          <w:sz w:val="2"/>
        </w:rPr>
      </w:pPr>
    </w:p>
    <w:p w:rsidR="00E95973" w:rsidRDefault="00E95973" w:rsidP="00E95973">
      <w:pPr>
        <w:rPr>
          <w:rFonts w:asciiTheme="majorHAnsi" w:hAnsiTheme="majorHAnsi"/>
          <w:sz w:val="2"/>
        </w:rPr>
      </w:pPr>
    </w:p>
    <w:tbl>
      <w:tblPr>
        <w:tblStyle w:val="TableGrid"/>
        <w:tblW w:w="0" w:type="auto"/>
        <w:tblLook w:val="04A0"/>
      </w:tblPr>
      <w:tblGrid>
        <w:gridCol w:w="4503"/>
        <w:gridCol w:w="4709"/>
      </w:tblGrid>
      <w:tr w:rsidR="00E95973" w:rsidTr="00F801B7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E95973" w:rsidRDefault="00B91385" w:rsidP="00E64C8E">
            <w:pPr>
              <w:jc w:val="center"/>
              <w:rPr>
                <w:rFonts w:ascii="Pere Castor" w:hAnsi="Pere Castor"/>
                <w:sz w:val="44"/>
              </w:rPr>
            </w:pPr>
            <w:r w:rsidRPr="00B91385">
              <w:rPr>
                <w:rFonts w:ascii="Berlin Sans FB" w:hAnsi="Berlin Sans FB"/>
                <w:noProof/>
                <w:sz w:val="16"/>
              </w:rPr>
              <w:pict>
                <v:roundrect id="_x0000_s1213" style="position:absolute;left:0;text-align:left;margin-left:-80.15pt;margin-top:-.75pt;width:48.35pt;height:121.55pt;z-index:251761664;v-text-anchor:middle" arcsize="10923f" fillcolor="#7f7f7f [1612]" stroked="f">
                  <v:shadow on="t" color="#fbd4b4 [1305]" opacity=".5" offset="6pt,6pt"/>
                  <v:textbox style="layout-flow:vertical;mso-layout-flow-alt:bottom-to-top;mso-next-textbox:#_x0000_s1213">
                    <w:txbxContent>
                      <w:p w:rsidR="00E95973" w:rsidRPr="00C94E54" w:rsidRDefault="00E95973" w:rsidP="000C7EF4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E95973">
              <w:rPr>
                <w:rFonts w:ascii="Pere Castor" w:hAnsi="Pere Castor"/>
                <w:smallCaps/>
                <w:sz w:val="32"/>
                <w:u w:val="thick"/>
              </w:rPr>
              <w:t xml:space="preserve">Séance </w:t>
            </w:r>
            <w:r w:rsidR="00E64C8E">
              <w:rPr>
                <w:rFonts w:ascii="Pere Castor" w:hAnsi="Pere Castor"/>
                <w:smallCaps/>
                <w:sz w:val="32"/>
                <w:u w:val="thick"/>
              </w:rPr>
              <w:t>3</w:t>
            </w:r>
            <w:r w:rsidR="00E95973">
              <w:rPr>
                <w:rFonts w:ascii="Pere Castor" w:hAnsi="Pere Castor"/>
                <w:smallCaps/>
                <w:sz w:val="32"/>
                <w:u w:val="thick"/>
              </w:rPr>
              <w:t xml:space="preserve"> </w:t>
            </w:r>
            <w:r w:rsidR="00E95973">
              <w:rPr>
                <w:rFonts w:ascii="Pere Castor" w:hAnsi="Pere Castor"/>
                <w:sz w:val="44"/>
              </w:rPr>
              <w:t xml:space="preserve">– </w:t>
            </w:r>
            <w:r w:rsidR="00E64C8E">
              <w:rPr>
                <w:rFonts w:ascii="Sala de Fiestas" w:hAnsi="Sala de Fiestas"/>
                <w:sz w:val="32"/>
              </w:rPr>
              <w:t>De la maquette aux photos</w:t>
            </w:r>
          </w:p>
        </w:tc>
      </w:tr>
      <w:tr w:rsidR="00E95973" w:rsidRPr="00812201" w:rsidTr="00F03122">
        <w:trPr>
          <w:trHeight w:val="2359"/>
        </w:trPr>
        <w:tc>
          <w:tcPr>
            <w:tcW w:w="4503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E95973" w:rsidRPr="00DB4B89" w:rsidRDefault="00E95973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E64C8E" w:rsidRPr="00887A82" w:rsidRDefault="00E64C8E" w:rsidP="00887A82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Repérer des éléments étudiés sur des photographies prises de différents points de vue pour les situer sur la maquette.</w:t>
            </w:r>
          </w:p>
        </w:tc>
        <w:tc>
          <w:tcPr>
            <w:tcW w:w="4709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E64C8E" w:rsidRPr="00DB4B89" w:rsidRDefault="00E64C8E" w:rsidP="00E64C8E">
            <w:pPr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  <w:u w:val="single"/>
              </w:rPr>
              <w:t>Matériel :</w:t>
            </w:r>
          </w:p>
          <w:p w:rsidR="00E64C8E" w:rsidRDefault="00E64C8E" w:rsidP="00E64C8E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Maquette en </w:t>
            </w:r>
            <w:proofErr w:type="spellStart"/>
            <w:r>
              <w:rPr>
                <w:rFonts w:ascii="Script cole" w:hAnsi="Script cole"/>
                <w:sz w:val="20"/>
              </w:rPr>
              <w:t>légos</w:t>
            </w:r>
            <w:proofErr w:type="spellEnd"/>
          </w:p>
          <w:p w:rsidR="00E64C8E" w:rsidRDefault="00E64C8E" w:rsidP="00E64C8E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Photos de la maquette et de l’école</w:t>
            </w:r>
          </w:p>
          <w:p w:rsidR="00E64C8E" w:rsidRPr="00AB4716" w:rsidRDefault="00E64C8E" w:rsidP="00E64C8E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Scotch</w:t>
            </w:r>
          </w:p>
          <w:p w:rsidR="00E95973" w:rsidRPr="00DB4B89" w:rsidRDefault="00E95973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</w:t>
            </w: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E64C8E" w:rsidRDefault="00E95973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</w:t>
            </w:r>
            <w:r w:rsidR="00E64C8E">
              <w:rPr>
                <w:rFonts w:ascii="Script cole" w:hAnsi="Script cole"/>
                <w:sz w:val="20"/>
              </w:rPr>
              <w:t xml:space="preserve"> et par 2</w:t>
            </w:r>
          </w:p>
          <w:p w:rsidR="00E95973" w:rsidRPr="00E64C8E" w:rsidRDefault="00E95973" w:rsidP="00887A82">
            <w:pPr>
              <w:ind w:left="421"/>
              <w:rPr>
                <w:rFonts w:ascii="Script cole" w:hAnsi="Script cole"/>
                <w:sz w:val="20"/>
              </w:rPr>
            </w:pPr>
            <w:r w:rsidRPr="00E64C8E">
              <w:rPr>
                <w:rFonts w:ascii="Script cole" w:hAnsi="Script cole"/>
                <w:sz w:val="20"/>
              </w:rPr>
              <w:t xml:space="preserve"> </w:t>
            </w:r>
            <w:r w:rsidRPr="00812201">
              <w:rPr>
                <w:color w:val="F79646" w:themeColor="accent6"/>
              </w:rPr>
              <w:sym w:font="Wingdings" w:char="F036"/>
            </w:r>
            <w:r w:rsidRPr="00E64C8E">
              <w:rPr>
                <w:rFonts w:ascii="Script cole" w:hAnsi="Script cole"/>
                <w:sz w:val="20"/>
              </w:rPr>
              <w:t xml:space="preserve">   1h</w:t>
            </w:r>
            <w:r w:rsidR="00887A82">
              <w:rPr>
                <w:rFonts w:ascii="Script cole" w:hAnsi="Script cole"/>
                <w:sz w:val="20"/>
              </w:rPr>
              <w:t>0</w:t>
            </w:r>
            <w:r w:rsidRPr="00E64C8E">
              <w:rPr>
                <w:rFonts w:ascii="Script cole" w:hAnsi="Script cole"/>
                <w:sz w:val="20"/>
              </w:rPr>
              <w:t>5</w:t>
            </w:r>
          </w:p>
        </w:tc>
      </w:tr>
      <w:tr w:rsidR="00E95973" w:rsidRPr="00820711" w:rsidTr="00887A82">
        <w:trPr>
          <w:trHeight w:val="7458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95973" w:rsidRDefault="00E95973" w:rsidP="00F801B7">
            <w:pPr>
              <w:rPr>
                <w:rFonts w:ascii="Berlin Sans FB" w:hAnsi="Berlin Sans FB"/>
                <w:sz w:val="16"/>
              </w:rPr>
            </w:pPr>
          </w:p>
          <w:p w:rsidR="00E95973" w:rsidRDefault="00B91385" w:rsidP="00F801B7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205" style="position:absolute;margin-left:121.15pt;margin-top:-.3pt;width:230.65pt;height:19.6pt;z-index:251753472;v-text-anchor:middle" arcsize="10923f" fillcolor="#fde9d9 [665]" strokecolor="#e36c0a [2409]" strokeweight="1.5pt">
                  <v:stroke dashstyle="1 1" endcap="round"/>
                  <v:textbox style="mso-next-textbox:#_x0000_s1205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887A82">
                          <w:rPr>
                            <w:rFonts w:ascii="Berlin Sans FB" w:hAnsi="Berlin Sans FB"/>
                          </w:rPr>
                          <w:t>Présentation des photos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5mn</w:t>
                        </w:r>
                      </w:p>
                    </w:txbxContent>
                  </v:textbox>
                </v:roundrect>
              </w:pict>
            </w:r>
          </w:p>
          <w:p w:rsidR="00E95973" w:rsidRDefault="00E95973" w:rsidP="00F801B7">
            <w:pPr>
              <w:rPr>
                <w:rFonts w:ascii="Berlin Sans FB" w:hAnsi="Berlin Sans FB"/>
                <w:sz w:val="16"/>
              </w:rPr>
            </w:pPr>
          </w:p>
          <w:p w:rsidR="00E95973" w:rsidRDefault="00E95973" w:rsidP="00F801B7">
            <w:pPr>
              <w:rPr>
                <w:rFonts w:ascii="Berlin Sans FB" w:hAnsi="Berlin Sans FB"/>
                <w:sz w:val="16"/>
              </w:rPr>
            </w:pPr>
          </w:p>
          <w:p w:rsidR="00E95973" w:rsidRPr="00820711" w:rsidRDefault="00E95973" w:rsidP="00F801B7">
            <w:pPr>
              <w:rPr>
                <w:rFonts w:ascii="Berlin Sans FB" w:hAnsi="Berlin Sans FB"/>
                <w:sz w:val="4"/>
              </w:rPr>
            </w:pP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L’enseignante explique qu’elle a pris des photos de la maquette sous différents angles, sous différents côtés.</w:t>
            </w:r>
          </w:p>
          <w:p w:rsidR="00E95973" w:rsidRPr="00812201" w:rsidRDefault="00E95973" w:rsidP="00F801B7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E95973" w:rsidRDefault="00B91385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Theme="majorHAnsi" w:hAnsiTheme="majorHAnsi"/>
                <w:noProof/>
                <w:sz w:val="2"/>
              </w:rPr>
              <w:pict>
                <v:roundrect id="_x0000_s1206" style="position:absolute;left:0;text-align:left;margin-left:71.9pt;margin-top:1.9pt;width:313.05pt;height:19.6pt;z-index:251754496;v-text-anchor:middle" arcsize="10923f" fillcolor="#fde9d9 [665]" strokecolor="#e36c0a [2409]" strokeweight="1.5pt">
                  <v:stroke dashstyle="1 1" endcap="round"/>
                  <v:textbox style="mso-next-textbox:#_x0000_s1206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887A82">
                          <w:rPr>
                            <w:rFonts w:ascii="Berlin Sans FB" w:hAnsi="Berlin Sans FB"/>
                          </w:rPr>
                          <w:t>Placement des photos par les enfants sur la maquette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887A82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20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E95973" w:rsidRPr="00820711" w:rsidRDefault="00E95973" w:rsidP="00F801B7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 xml:space="preserve">Consigne : </w:t>
            </w:r>
            <w:r w:rsidRPr="00887A82">
              <w:rPr>
                <w:rFonts w:ascii="Geometr231 BT" w:eastAsia="맑은 고딕" w:hAnsi="Geometr231 BT" w:cs="Times New Roman"/>
                <w:color w:val="F79646"/>
              </w:rPr>
              <w:t xml:space="preserve">« Je vais distribuer 1 photo pour 2 enfants. Les 2 enfants devront se mettre d’accord pour trouver de quel côté de la maquette la photo a été prise. Alors, ils la colleront à cet endroit (avec scotch ou </w:t>
            </w:r>
            <w:proofErr w:type="spellStart"/>
            <w:r w:rsidRPr="00887A82">
              <w:rPr>
                <w:rFonts w:ascii="Geometr231 BT" w:eastAsia="맑은 고딕" w:hAnsi="Geometr231 BT" w:cs="Times New Roman"/>
                <w:color w:val="F79646"/>
              </w:rPr>
              <w:t>patafix</w:t>
            </w:r>
            <w:proofErr w:type="spellEnd"/>
            <w:r w:rsidRPr="00887A82">
              <w:rPr>
                <w:rFonts w:ascii="Geometr231 BT" w:eastAsia="맑은 고딕" w:hAnsi="Geometr231 BT" w:cs="Times New Roman"/>
                <w:color w:val="F79646"/>
              </w:rPr>
              <w:t>). »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eastAsia="맑은 고딕" w:hAnsi="Geometr231 BT" w:cs="Times New Roman"/>
              </w:rPr>
              <w:t>R</w:t>
            </w:r>
            <w:r w:rsidRPr="00887A82">
              <w:rPr>
                <w:rFonts w:ascii="Geometr231 BT" w:eastAsia="맑은 고딕" w:hAnsi="Geometr231 BT" w:cs="Times New Roman"/>
              </w:rPr>
              <w:t>eformulation</w:t>
            </w:r>
            <w:r>
              <w:rPr>
                <w:rFonts w:ascii="Geometr231 BT" w:eastAsia="맑은 고딕" w:hAnsi="Geometr231 BT" w:cs="Times New Roman"/>
              </w:rPr>
              <w:t xml:space="preserve"> de la tâche ;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eastAsia="맑은 고딕" w:hAnsi="Geometr231 BT" w:cs="Times New Roman"/>
              </w:rPr>
              <w:t>C</w:t>
            </w:r>
            <w:r w:rsidRPr="00887A82">
              <w:rPr>
                <w:rFonts w:ascii="Geometr231 BT" w:eastAsia="맑은 고딕" w:hAnsi="Geometr231 BT" w:cs="Times New Roman"/>
              </w:rPr>
              <w:t>omposition des binômes (par les enfants eux-mêmes)</w:t>
            </w:r>
            <w:r>
              <w:rPr>
                <w:rFonts w:ascii="Geometr231 BT" w:eastAsia="맑은 고딕" w:hAnsi="Geometr231 BT" w:cs="Times New Roman"/>
              </w:rPr>
              <w:t> ;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eastAsia="맑은 고딕" w:hAnsi="Geometr231 BT" w:cs="Times New Roman"/>
              </w:rPr>
              <w:t>D</w:t>
            </w:r>
            <w:r w:rsidRPr="00887A82">
              <w:rPr>
                <w:rFonts w:ascii="Geometr231 BT" w:eastAsia="맑은 고딕" w:hAnsi="Geometr231 BT" w:cs="Times New Roman"/>
              </w:rPr>
              <w:t>istribution par l’enseignante des photos aux enfants.</w:t>
            </w:r>
            <w:r>
              <w:rPr>
                <w:rFonts w:ascii="Geometr231 BT" w:eastAsia="맑은 고딕" w:hAnsi="Geometr231 BT" w:cs="Times New Roman"/>
              </w:rPr>
              <w:t> ;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eastAsia="맑은 고딕" w:hAnsi="Geometr231 BT" w:cs="Times New Roman"/>
              </w:rPr>
              <w:t>R</w:t>
            </w:r>
            <w:r w:rsidRPr="00887A82">
              <w:rPr>
                <w:rFonts w:ascii="Geometr231 BT" w:eastAsia="맑은 고딕" w:hAnsi="Geometr231 BT" w:cs="Times New Roman"/>
              </w:rPr>
              <w:t>echerche par les enfants</w:t>
            </w:r>
          </w:p>
          <w:p w:rsidR="00E95973" w:rsidRDefault="00B91385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="Berlin Sans FB" w:hAnsi="Berlin Sans FB"/>
                <w:noProof/>
                <w:sz w:val="16"/>
              </w:rPr>
              <w:pict>
                <v:roundrect id="_x0000_s1207" style="position:absolute;left:0;text-align:left;margin-left:121.15pt;margin-top:9.05pt;width:230.65pt;height:19.6pt;z-index:251755520;v-text-anchor:middle" arcsize="10923f" fillcolor="#fde9d9 [665]" strokecolor="#e36c0a [2409]" strokeweight="1.5pt">
                  <v:stroke dashstyle="1 1" endcap="round"/>
                  <v:textbox style="mso-next-textbox:#_x0000_s1207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3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887A82">
                          <w:rPr>
                            <w:rFonts w:ascii="Berlin Sans FB" w:hAnsi="Berlin Sans FB"/>
                          </w:rPr>
                          <w:t>Confrontation des propositions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887A82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30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E95973" w:rsidRPr="00820711" w:rsidRDefault="00E95973" w:rsidP="00F801B7">
            <w:pPr>
              <w:ind w:left="993" w:right="65"/>
              <w:jc w:val="both"/>
              <w:rPr>
                <w:rFonts w:ascii="The Only Exception" w:hAnsi="The Only Exception"/>
                <w:sz w:val="18"/>
              </w:rPr>
            </w:pP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Chaque binôme explique pourquoi il a posé telle photo à tel endroit (on voit la garderie mais pas la classe de CP, on ne voit que les toits…)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eastAsia="맑은 고딕" w:hAnsi="Geometr231 BT" w:cs="Times New Roman"/>
              </w:rPr>
              <w:t>V</w:t>
            </w:r>
            <w:r w:rsidRPr="00887A82">
              <w:rPr>
                <w:rFonts w:ascii="Geometr231 BT" w:eastAsia="맑은 고딕" w:hAnsi="Geometr231 BT" w:cs="Times New Roman"/>
              </w:rPr>
              <w:t>alidation par le reste de la classe.</w:t>
            </w:r>
          </w:p>
          <w:p w:rsidR="00E95973" w:rsidRPr="00E95973" w:rsidRDefault="00E95973" w:rsidP="00F801B7">
            <w:pPr>
              <w:pStyle w:val="ListParagraph"/>
              <w:ind w:left="426"/>
              <w:jc w:val="both"/>
              <w:rPr>
                <w:rFonts w:ascii="Geometr231 BT" w:eastAsia="맑은 고딕" w:hAnsi="Geometr231 BT" w:cs="Times New Roman"/>
                <w:sz w:val="14"/>
              </w:rPr>
            </w:pPr>
          </w:p>
          <w:p w:rsidR="00E95973" w:rsidRDefault="00B91385" w:rsidP="00F801B7">
            <w:pPr>
              <w:ind w:left="993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Theme="majorHAnsi" w:hAnsiTheme="majorHAnsi"/>
                <w:noProof/>
                <w:sz w:val="2"/>
              </w:rPr>
              <w:pict>
                <v:roundrect id="_x0000_s1209" style="position:absolute;left:0;text-align:left;margin-left:91.3pt;margin-top:4.45pt;width:293.65pt;height:19.6pt;z-index:251757568;v-text-anchor:middle" arcsize="10923f" fillcolor="#fde9d9 [665]" strokecolor="#e36c0a [2409]" strokeweight="1.5pt">
                  <v:stroke dashstyle="1 1" endcap="round"/>
                  <v:textbox style="mso-next-textbox:#_x0000_s1209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4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887A82">
                          <w:rPr>
                            <w:rFonts w:ascii="Berlin Sans FB" w:hAnsi="Berlin Sans FB"/>
                          </w:rPr>
                          <w:t>Petit bilan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887A82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1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0mn</w:t>
                        </w:r>
                      </w:p>
                    </w:txbxContent>
                  </v:textbox>
                </v:roundrect>
              </w:pict>
            </w:r>
          </w:p>
          <w:p w:rsidR="00E95973" w:rsidRPr="00820711" w:rsidRDefault="00E95973" w:rsidP="00F801B7">
            <w:pPr>
              <w:ind w:left="993"/>
              <w:jc w:val="both"/>
              <w:rPr>
                <w:rFonts w:ascii="The Only Exception" w:hAnsi="The Only Exception"/>
                <w:sz w:val="14"/>
              </w:rPr>
            </w:pP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Qu’est-ce que vous avez aimé dans l’activité d’aujourd’hui ?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Qu’est-ce qui a été difficile ?</w:t>
            </w:r>
          </w:p>
          <w:p w:rsidR="00E95973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  <w:color w:val="F79646" w:themeColor="accent6"/>
              </w:rPr>
            </w:pPr>
            <w:r w:rsidRPr="00887A82">
              <w:rPr>
                <w:rFonts w:ascii="Geometr231 BT" w:eastAsia="맑은 고딕" w:hAnsi="Geometr231 BT" w:cs="Times New Roman"/>
              </w:rPr>
              <w:t xml:space="preserve">Qu’avons-nous appris ? =&gt; </w:t>
            </w:r>
            <w:r w:rsidRPr="00887A82">
              <w:rPr>
                <w:rFonts w:ascii="Geometr231 BT" w:eastAsia="맑은 고딕" w:hAnsi="Geometr231 BT" w:cs="Times New Roman"/>
                <w:color w:val="F79646"/>
              </w:rPr>
              <w:t>Nous avons appris que l’on pouvait montrer la maquette sous différents angles avec des photos et que la maquette et les photos représentent la même chose (la même réalité) : l’école. Elles ont le même rôle.</w:t>
            </w:r>
          </w:p>
        </w:tc>
      </w:tr>
    </w:tbl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B91385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group id="_x0000_s1244" style="position:absolute;margin-left:-5pt;margin-top:2.7pt;width:464.55pt;height:158.4pt;z-index:251781120" coordorigin="1290,13185" coordsize="9291,3168">
            <v:roundrect id="_x0000_s1245" style="position:absolute;left:1290;top:13185;width:9291;height:3168" arcsize="10923f" strokecolor="#7f7f7f [1612]">
              <v:stroke dashstyle="dash"/>
              <v:textbox>
                <w:txbxContent>
                  <w:p w:rsidR="00BC6152" w:rsidRPr="00BC6152" w:rsidRDefault="00BC6152" w:rsidP="00BC6152">
                    <w:pPr>
                      <w:rPr>
                        <w:rFonts w:ascii="The Only Exception" w:hAnsi="The Only Exception"/>
                        <w:sz w:val="28"/>
                      </w:rPr>
                    </w:pPr>
                    <w:r w:rsidRPr="00BC6152">
                      <w:rPr>
                        <w:rFonts w:ascii="The Only Exception" w:hAnsi="The Only Exception"/>
                        <w:sz w:val="28"/>
                      </w:rPr>
                      <w:t xml:space="preserve">Remarques sur la séance : </w:t>
                    </w:r>
                  </w:p>
                </w:txbxContent>
              </v:textbox>
            </v:roundrect>
            <v:shape id="_x0000_s1246" type="#_x0000_t32" style="position:absolute;left:1638;top:14101;width:8652;height:0" o:connectortype="straight" strokecolor="#7f7f7f [1612]"/>
            <v:shape id="_x0000_s1247" type="#_x0000_t32" style="position:absolute;left:1638;top:14513;width:8652;height:0" o:connectortype="straight" strokecolor="#7f7f7f [1612]"/>
            <v:shape id="_x0000_s1248" type="#_x0000_t32" style="position:absolute;left:1638;top:14888;width:8652;height:0" o:connectortype="straight" strokecolor="#7f7f7f [1612]"/>
            <v:shape id="_x0000_s1249" type="#_x0000_t32" style="position:absolute;left:1638;top:15300;width:8652;height:0" o:connectortype="straight" strokecolor="#7f7f7f [1612]"/>
            <v:shape id="_x0000_s1250" type="#_x0000_t32" style="position:absolute;left:1638;top:15640;width:8652;height:0" o:connectortype="straight" strokecolor="#7f7f7f [1612]"/>
            <v:shape id="_x0000_s1251" type="#_x0000_t32" style="position:absolute;left:1638;top:16052;width:8652;height:0" o:connectortype="straight" strokecolor="#7f7f7f [1612]"/>
          </v:group>
        </w:pict>
      </w: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887A82" w:rsidRPr="00C94E54" w:rsidRDefault="00B91385" w:rsidP="00887A82">
      <w:pPr>
        <w:rPr>
          <w:rFonts w:ascii="Pere Castor" w:hAnsi="Pere Castor"/>
          <w:sz w:val="56"/>
        </w:rPr>
      </w:pPr>
      <w:r w:rsidRPr="00B91385">
        <w:rPr>
          <w:rFonts w:ascii="Pere Castor" w:hAnsi="Pere Castor"/>
          <w:noProof/>
          <w:sz w:val="52"/>
        </w:rPr>
        <w:lastRenderedPageBreak/>
        <w:pict>
          <v:shape id="_x0000_s1282" type="#_x0000_t65" style="position:absolute;margin-left:351.8pt;margin-top:3.1pt;width:150.7pt;height:47.25pt;z-index:251807744;v-text-anchor:middle" strokecolor="#7f7f7f [1612]">
            <v:shadow on="t" opacity=".5" offset="6pt,6pt"/>
            <v:textbox>
              <w:txbxContent>
                <w:p w:rsidR="00887A82" w:rsidRPr="00812201" w:rsidRDefault="00887A82" w:rsidP="00887A8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887A82" w:rsidRPr="00C94E54" w:rsidRDefault="00887A82" w:rsidP="00887A8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5 séances + évaluation</w:t>
                  </w:r>
                </w:p>
              </w:txbxContent>
            </v:textbox>
          </v:shape>
        </w:pict>
      </w:r>
      <w:r w:rsidRPr="00B91385">
        <w:rPr>
          <w:rFonts w:ascii="Pere Castor" w:hAnsi="Pere Castor"/>
          <w:noProof/>
          <w:sz w:val="44"/>
        </w:rPr>
        <w:pict>
          <v:oval id="_x0000_s1283" style="position:absolute;margin-left:-36.3pt;margin-top:-3.1pt;width:34.55pt;height:34.55pt;z-index:251808768;v-text-anchor:middle" strokecolor="#7f7f7f [1612]">
            <v:stroke dashstyle="dash"/>
            <v:textbox inset=".5mm,0,.5mm,0">
              <w:txbxContent>
                <w:p w:rsidR="00887A82" w:rsidRPr="00812201" w:rsidRDefault="00887A82" w:rsidP="00887A8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B91385">
        <w:rPr>
          <w:rFonts w:ascii="Pere Castor" w:hAnsi="Pere Castor"/>
          <w:noProof/>
          <w:sz w:val="52"/>
        </w:rPr>
        <w:pict>
          <v:shape id="_x0000_s1281" type="#_x0000_t114" style="position:absolute;margin-left:-74.3pt;margin-top:-8.25pt;width:603.05pt;height:49.55pt;z-index:-251509760" fillcolor="#bfbfbf [2412]" strokecolor="#7f7f7f [1612]" strokeweight="2.25pt">
            <v:stroke dashstyle="1 1" endcap="round"/>
          </v:shape>
        </w:pict>
      </w:r>
      <w:r w:rsidR="00887A82">
        <w:rPr>
          <w:rFonts w:ascii="Pere Castor" w:hAnsi="Pere Castor"/>
          <w:sz w:val="52"/>
        </w:rPr>
        <w:t xml:space="preserve">   </w:t>
      </w:r>
      <w:r w:rsidR="00F03122">
        <w:rPr>
          <w:rFonts w:ascii="Pere Castor" w:hAnsi="Pere Castor"/>
          <w:sz w:val="52"/>
        </w:rPr>
        <w:t>La maquette et le(s) plan(s) de l’école</w:t>
      </w: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tbl>
      <w:tblPr>
        <w:tblStyle w:val="TableGrid"/>
        <w:tblW w:w="0" w:type="auto"/>
        <w:tblLook w:val="04A0"/>
      </w:tblPr>
      <w:tblGrid>
        <w:gridCol w:w="4503"/>
        <w:gridCol w:w="4709"/>
      </w:tblGrid>
      <w:tr w:rsidR="00887A82" w:rsidTr="0099374B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887A82" w:rsidRDefault="00B91385" w:rsidP="00887A82">
            <w:pPr>
              <w:jc w:val="center"/>
              <w:rPr>
                <w:rFonts w:ascii="Pere Castor" w:hAnsi="Pere Castor"/>
                <w:sz w:val="44"/>
              </w:rPr>
            </w:pPr>
            <w:r w:rsidRPr="00B91385">
              <w:rPr>
                <w:rFonts w:ascii="Berlin Sans FB" w:hAnsi="Berlin Sans FB"/>
                <w:noProof/>
                <w:sz w:val="16"/>
              </w:rPr>
              <w:pict>
                <v:roundrect id="_x0000_s1284" style="position:absolute;left:0;text-align:left;margin-left:-80.15pt;margin-top:-.75pt;width:48.35pt;height:121.55pt;z-index:251809792;v-text-anchor:middle" arcsize="10923f" fillcolor="#7f7f7f [1612]" stroked="f">
                  <v:shadow on="t" color="#fbd4b4 [1305]" opacity=".5" offset="6pt,6pt"/>
                  <v:textbox style="layout-flow:vertical;mso-layout-flow-alt:bottom-to-top;mso-next-textbox:#_x0000_s1284">
                    <w:txbxContent>
                      <w:p w:rsidR="00887A82" w:rsidRPr="00C94E54" w:rsidRDefault="00887A82" w:rsidP="000C7EF4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887A82">
              <w:rPr>
                <w:rFonts w:ascii="Pere Castor" w:hAnsi="Pere Castor"/>
                <w:smallCaps/>
                <w:sz w:val="32"/>
                <w:u w:val="thick"/>
              </w:rPr>
              <w:t xml:space="preserve">Séance 4 </w:t>
            </w:r>
            <w:r w:rsidR="00887A82">
              <w:rPr>
                <w:rFonts w:ascii="Pere Castor" w:hAnsi="Pere Castor"/>
                <w:sz w:val="44"/>
              </w:rPr>
              <w:t xml:space="preserve">– </w:t>
            </w:r>
            <w:r w:rsidR="00887A82">
              <w:rPr>
                <w:rFonts w:ascii="Sala de Fiestas" w:hAnsi="Sala de Fiestas"/>
                <w:sz w:val="32"/>
              </w:rPr>
              <w:t>Des photos aux représentations planes</w:t>
            </w:r>
          </w:p>
        </w:tc>
      </w:tr>
      <w:tr w:rsidR="00887A82" w:rsidRPr="00812201" w:rsidTr="00F03122">
        <w:trPr>
          <w:trHeight w:val="2359"/>
        </w:trPr>
        <w:tc>
          <w:tcPr>
            <w:tcW w:w="4503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887A82" w:rsidRPr="00DB4B89" w:rsidRDefault="00887A82" w:rsidP="0099374B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887A82" w:rsidRPr="00887A82" w:rsidRDefault="00887A82" w:rsidP="0099374B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Associer une photographie à une représentation plane qui correspond.</w:t>
            </w:r>
          </w:p>
        </w:tc>
        <w:tc>
          <w:tcPr>
            <w:tcW w:w="4709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887A82" w:rsidRPr="00DB4B89" w:rsidRDefault="00887A82" w:rsidP="0099374B">
            <w:pPr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  <w:u w:val="single"/>
              </w:rPr>
              <w:t>Matériel :</w:t>
            </w:r>
          </w:p>
          <w:p w:rsidR="00887A82" w:rsidRDefault="00887A82" w:rsidP="0099374B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Maquette en </w:t>
            </w:r>
            <w:proofErr w:type="spellStart"/>
            <w:r>
              <w:rPr>
                <w:rFonts w:ascii="Script cole" w:hAnsi="Script cole"/>
                <w:sz w:val="20"/>
              </w:rPr>
              <w:t>légos</w:t>
            </w:r>
            <w:proofErr w:type="spellEnd"/>
          </w:p>
          <w:p w:rsidR="00887A82" w:rsidRDefault="00887A82" w:rsidP="0099374B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Photos et plans associés</w:t>
            </w:r>
          </w:p>
          <w:p w:rsidR="00887A82" w:rsidRPr="00AB4716" w:rsidRDefault="00887A82" w:rsidP="0099374B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Scotch et </w:t>
            </w:r>
            <w:proofErr w:type="spellStart"/>
            <w:r>
              <w:rPr>
                <w:rFonts w:ascii="Script cole" w:hAnsi="Script cole"/>
                <w:sz w:val="20"/>
              </w:rPr>
              <w:t>patafix</w:t>
            </w:r>
            <w:proofErr w:type="spellEnd"/>
          </w:p>
          <w:p w:rsidR="00887A82" w:rsidRPr="00DB4B89" w:rsidRDefault="00887A82" w:rsidP="0099374B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</w:t>
            </w: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887A82" w:rsidRDefault="00887A82" w:rsidP="0099374B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 et par groupes</w:t>
            </w:r>
          </w:p>
          <w:p w:rsidR="00887A82" w:rsidRPr="00E64C8E" w:rsidRDefault="00887A82" w:rsidP="00887A82">
            <w:pPr>
              <w:ind w:left="421"/>
              <w:rPr>
                <w:rFonts w:ascii="Script cole" w:hAnsi="Script cole"/>
                <w:sz w:val="20"/>
              </w:rPr>
            </w:pPr>
            <w:r w:rsidRPr="00E64C8E">
              <w:rPr>
                <w:rFonts w:ascii="Script cole" w:hAnsi="Script cole"/>
                <w:sz w:val="20"/>
              </w:rPr>
              <w:t xml:space="preserve"> </w:t>
            </w:r>
            <w:r w:rsidRPr="00812201">
              <w:rPr>
                <w:color w:val="F79646" w:themeColor="accent6"/>
              </w:rPr>
              <w:sym w:font="Wingdings" w:char="F036"/>
            </w:r>
            <w:r w:rsidRPr="00E64C8E">
              <w:rPr>
                <w:rFonts w:ascii="Script cole" w:hAnsi="Script cole"/>
                <w:sz w:val="20"/>
              </w:rPr>
              <w:t xml:space="preserve">   1h</w:t>
            </w:r>
            <w:r>
              <w:rPr>
                <w:rFonts w:ascii="Script cole" w:hAnsi="Script cole"/>
                <w:sz w:val="20"/>
              </w:rPr>
              <w:t>00</w:t>
            </w:r>
          </w:p>
        </w:tc>
      </w:tr>
      <w:tr w:rsidR="00887A82" w:rsidRPr="00820711" w:rsidTr="0099374B">
        <w:trPr>
          <w:trHeight w:val="7458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87A82" w:rsidRDefault="00887A82" w:rsidP="0099374B">
            <w:pPr>
              <w:rPr>
                <w:rFonts w:ascii="Berlin Sans FB" w:hAnsi="Berlin Sans FB"/>
                <w:sz w:val="16"/>
              </w:rPr>
            </w:pPr>
          </w:p>
          <w:p w:rsidR="00887A82" w:rsidRDefault="00B91385" w:rsidP="0099374B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277" style="position:absolute;margin-left:121.15pt;margin-top:-.3pt;width:230.65pt;height:19.6pt;z-index:251802624;v-text-anchor:middle" arcsize="10923f" fillcolor="#fde9d9 [665]" strokecolor="#e36c0a [2409]" strokeweight="1.5pt">
                  <v:stroke dashstyle="1 1" endcap="round"/>
                  <v:textbox style="mso-next-textbox:#_x0000_s1277" inset=",0,,0">
                    <w:txbxContent>
                      <w:p w:rsidR="00887A82" w:rsidRPr="00A3490A" w:rsidRDefault="00887A82" w:rsidP="00887A82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Rappel de la séance précédente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5mn</w:t>
                        </w:r>
                      </w:p>
                    </w:txbxContent>
                  </v:textbox>
                </v:roundrect>
              </w:pict>
            </w:r>
          </w:p>
          <w:p w:rsidR="00887A82" w:rsidRDefault="00887A82" w:rsidP="0099374B">
            <w:pPr>
              <w:rPr>
                <w:rFonts w:ascii="Berlin Sans FB" w:hAnsi="Berlin Sans FB"/>
                <w:sz w:val="16"/>
              </w:rPr>
            </w:pPr>
          </w:p>
          <w:p w:rsidR="00887A82" w:rsidRDefault="00887A82" w:rsidP="0099374B">
            <w:pPr>
              <w:rPr>
                <w:rFonts w:ascii="Berlin Sans FB" w:hAnsi="Berlin Sans FB"/>
                <w:sz w:val="16"/>
              </w:rPr>
            </w:pPr>
          </w:p>
          <w:p w:rsidR="00887A82" w:rsidRPr="00820711" w:rsidRDefault="00887A82" w:rsidP="0099374B">
            <w:pPr>
              <w:rPr>
                <w:rFonts w:ascii="Berlin Sans FB" w:hAnsi="Berlin Sans FB"/>
                <w:sz w:val="4"/>
              </w:rPr>
            </w:pP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 xml:space="preserve">Rappeler qu’une maquette et une photo peuvent être deux moyens de représenter une même réalité : un bâtiment, un avion, </w:t>
            </w:r>
            <w:proofErr w:type="spellStart"/>
            <w:r w:rsidRPr="00887A82">
              <w:rPr>
                <w:rFonts w:ascii="Geometr231 BT" w:eastAsia="맑은 고딕" w:hAnsi="Geometr231 BT" w:cs="Times New Roman"/>
              </w:rPr>
              <w:t>etc</w:t>
            </w:r>
            <w:proofErr w:type="spellEnd"/>
            <w:r w:rsidRPr="00887A82">
              <w:rPr>
                <w:rFonts w:ascii="Geometr231 BT" w:eastAsia="맑은 고딕" w:hAnsi="Geometr231 BT" w:cs="Times New Roman"/>
              </w:rPr>
              <w:t>…</w:t>
            </w:r>
          </w:p>
          <w:p w:rsidR="00887A82" w:rsidRPr="00812201" w:rsidRDefault="00887A82" w:rsidP="0099374B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887A82" w:rsidRDefault="00B91385" w:rsidP="0099374B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Theme="majorHAnsi" w:hAnsiTheme="majorHAnsi"/>
                <w:noProof/>
                <w:sz w:val="2"/>
              </w:rPr>
              <w:pict>
                <v:roundrect id="_x0000_s1278" style="position:absolute;left:0;text-align:left;margin-left:132pt;margin-top:1.9pt;width:214.75pt;height:19.6pt;z-index:251803648;v-text-anchor:middle" arcsize="10923f" fillcolor="#fde9d9 [665]" strokecolor="#e36c0a [2409]" strokeweight="1.5pt">
                  <v:stroke dashstyle="1 1" endcap="round"/>
                  <v:textbox style="mso-next-textbox:#_x0000_s1278" inset=",0,,0">
                    <w:txbxContent>
                      <w:p w:rsidR="00887A82" w:rsidRPr="00A3490A" w:rsidRDefault="00887A82" w:rsidP="00887A82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Tri de documents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15mn</w:t>
                        </w:r>
                      </w:p>
                    </w:txbxContent>
                  </v:textbox>
                </v:roundrect>
              </w:pict>
            </w:r>
          </w:p>
          <w:p w:rsidR="00887A82" w:rsidRPr="00820711" w:rsidRDefault="00887A82" w:rsidP="0099374B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 xml:space="preserve">Par groupe de 4 : 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Chaque groupe a en sa possession 4 photos avec un plan associé : un avion, une maison, une ville et une pièce.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Consigne </w:t>
            </w:r>
            <w:r w:rsidRPr="00887A82">
              <w:rPr>
                <w:rFonts w:ascii="Geometr231 BT" w:eastAsia="맑은 고딕" w:hAnsi="Geometr231 BT" w:cs="Times New Roman"/>
                <w:color w:val="F79646"/>
              </w:rPr>
              <w:t>: « Trouver une façon de trier tous les documents. »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eastAsia="맑은 고딕" w:hAnsi="Geometr231 BT" w:cs="Times New Roman"/>
              </w:rPr>
              <w:t>R</w:t>
            </w:r>
            <w:r w:rsidRPr="00887A82">
              <w:rPr>
                <w:rFonts w:ascii="Geometr231 BT" w:eastAsia="맑은 고딕" w:hAnsi="Geometr231 BT" w:cs="Times New Roman"/>
              </w:rPr>
              <w:t>echerche par les enfants</w:t>
            </w:r>
          </w:p>
          <w:p w:rsidR="00887A82" w:rsidRDefault="00B91385" w:rsidP="0099374B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="Berlin Sans FB" w:hAnsi="Berlin Sans FB"/>
                <w:noProof/>
                <w:sz w:val="16"/>
              </w:rPr>
              <w:pict>
                <v:roundrect id="_x0000_s1279" style="position:absolute;left:0;text-align:left;margin-left:128.85pt;margin-top:9.05pt;width:217.9pt;height:19.6pt;z-index:251804672;v-text-anchor:middle" arcsize="10923f" fillcolor="#fde9d9 [665]" strokecolor="#e36c0a [2409]" strokeweight="1.5pt">
                  <v:stroke dashstyle="1 1" endcap="round"/>
                  <v:textbox style="mso-next-textbox:#_x0000_s1279" inset=",0,,0">
                    <w:txbxContent>
                      <w:p w:rsidR="00887A82" w:rsidRPr="00A3490A" w:rsidRDefault="00887A82" w:rsidP="00887A82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3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Confrontation des propositions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30mn</w:t>
                        </w:r>
                      </w:p>
                    </w:txbxContent>
                  </v:textbox>
                </v:roundrect>
              </w:pict>
            </w:r>
          </w:p>
          <w:p w:rsidR="00887A82" w:rsidRPr="00820711" w:rsidRDefault="00887A82" w:rsidP="0099374B">
            <w:pPr>
              <w:ind w:left="993" w:right="65"/>
              <w:jc w:val="both"/>
              <w:rPr>
                <w:rFonts w:ascii="The Only Exception" w:hAnsi="The Only Exception"/>
                <w:sz w:val="18"/>
              </w:rPr>
            </w:pP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eastAsia="맑은 고딕" w:hAnsi="Geometr231 BT" w:cs="Times New Roman"/>
              </w:rPr>
              <w:t>A</w:t>
            </w:r>
            <w:r w:rsidRPr="00887A82">
              <w:rPr>
                <w:rFonts w:ascii="Geometr231 BT" w:eastAsia="맑은 고딕" w:hAnsi="Geometr231 BT" w:cs="Times New Roman"/>
              </w:rPr>
              <w:t>ffichage des façons de trier au tableau.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Chacun regarde en silence.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Chaque groupe vient expliquer pourquoi il a trié de telle ou telle manière.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eastAsia="맑은 고딕" w:hAnsi="Geometr231 BT" w:cs="Times New Roman"/>
              </w:rPr>
              <w:t>E</w:t>
            </w:r>
            <w:r w:rsidRPr="00887A82">
              <w:rPr>
                <w:rFonts w:ascii="Geometr231 BT" w:eastAsia="맑은 고딕" w:hAnsi="Geometr231 BT" w:cs="Times New Roman"/>
              </w:rPr>
              <w:t>changes</w:t>
            </w:r>
          </w:p>
          <w:p w:rsidR="00887A82" w:rsidRPr="00E95973" w:rsidRDefault="00887A82" w:rsidP="0099374B">
            <w:pPr>
              <w:pStyle w:val="ListParagraph"/>
              <w:ind w:left="426"/>
              <w:jc w:val="both"/>
              <w:rPr>
                <w:rFonts w:ascii="Geometr231 BT" w:eastAsia="맑은 고딕" w:hAnsi="Geometr231 BT" w:cs="Times New Roman"/>
                <w:sz w:val="14"/>
              </w:rPr>
            </w:pPr>
          </w:p>
          <w:p w:rsidR="00887A82" w:rsidRDefault="00B91385" w:rsidP="0099374B">
            <w:pPr>
              <w:ind w:left="993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Theme="majorHAnsi" w:hAnsiTheme="majorHAnsi"/>
                <w:noProof/>
                <w:sz w:val="2"/>
              </w:rPr>
              <w:pict>
                <v:roundrect id="_x0000_s1280" style="position:absolute;left:0;text-align:left;margin-left:91.3pt;margin-top:4.45pt;width:293.65pt;height:19.6pt;z-index:251805696;v-text-anchor:middle" arcsize="10923f" fillcolor="#fde9d9 [665]" strokecolor="#e36c0a [2409]" strokeweight="1.5pt">
                  <v:stroke dashstyle="1 1" endcap="round"/>
                  <v:textbox style="mso-next-textbox:#_x0000_s1280" inset=",0,,0">
                    <w:txbxContent>
                      <w:p w:rsidR="00887A82" w:rsidRPr="00A3490A" w:rsidRDefault="00887A82" w:rsidP="00887A82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4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Bilan : dégager les caractéristiques du plan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10mn</w:t>
                        </w:r>
                      </w:p>
                    </w:txbxContent>
                  </v:textbox>
                </v:roundrect>
              </w:pict>
            </w:r>
          </w:p>
          <w:p w:rsidR="00887A82" w:rsidRPr="00820711" w:rsidRDefault="00887A82" w:rsidP="0099374B">
            <w:pPr>
              <w:ind w:left="993"/>
              <w:jc w:val="both"/>
              <w:rPr>
                <w:rFonts w:ascii="The Only Exception" w:hAnsi="The Only Exception"/>
                <w:sz w:val="14"/>
              </w:rPr>
            </w:pPr>
          </w:p>
          <w:p w:rsidR="00887A82" w:rsidRPr="00887A82" w:rsidRDefault="00887A82" w:rsidP="0099374B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Qu’est-ce que vous avez aimé dans l’activité d’aujourd’hui ?</w:t>
            </w:r>
          </w:p>
          <w:p w:rsidR="00887A82" w:rsidRPr="00887A82" w:rsidRDefault="00887A82" w:rsidP="0099374B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87A82">
              <w:rPr>
                <w:rFonts w:ascii="Geometr231 BT" w:eastAsia="맑은 고딕" w:hAnsi="Geometr231 BT" w:cs="Times New Roman"/>
              </w:rPr>
              <w:t>Qu’est-ce qui a été difficile ?</w:t>
            </w:r>
          </w:p>
          <w:p w:rsidR="00887A82" w:rsidRPr="00887A82" w:rsidRDefault="00887A82" w:rsidP="00887A8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  <w:color w:val="F79646" w:themeColor="accent6"/>
              </w:rPr>
            </w:pPr>
            <w:r w:rsidRPr="00887A82">
              <w:rPr>
                <w:rFonts w:ascii="Geometr231 BT" w:eastAsia="맑은 고딕" w:hAnsi="Geometr231 BT" w:cs="Times New Roman"/>
              </w:rPr>
              <w:t xml:space="preserve">Qu’avons-nous appris ? =&gt; </w:t>
            </w:r>
            <w:r w:rsidRPr="00887A82">
              <w:rPr>
                <w:rFonts w:ascii="Geometr231 BT" w:eastAsia="맑은 고딕" w:hAnsi="Geometr231 BT" w:cs="Times New Roman"/>
                <w:color w:val="F79646"/>
              </w:rPr>
              <w:t xml:space="preserve">Nous avons appris que </w:t>
            </w:r>
            <w:r>
              <w:rPr>
                <w:rFonts w:ascii="Geometr231 BT" w:eastAsia="맑은 고딕" w:hAnsi="Geometr231 BT" w:cs="Times New Roman"/>
                <w:color w:val="F79646"/>
              </w:rPr>
              <w:t>le plan et la photo peuvent avoir le même rôle : représenter quelque chose qui existe vraiment.</w:t>
            </w:r>
          </w:p>
        </w:tc>
      </w:tr>
    </w:tbl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B91385" w:rsidP="00887A82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group id="_x0000_s1285" style="position:absolute;margin-left:-5pt;margin-top:2.7pt;width:464.55pt;height:158.4pt;z-index:251810816" coordorigin="1290,13185" coordsize="9291,3168">
            <v:roundrect id="_x0000_s1286" style="position:absolute;left:1290;top:13185;width:9291;height:3168" arcsize="10923f" strokecolor="#7f7f7f [1612]">
              <v:stroke dashstyle="dash"/>
              <v:textbox>
                <w:txbxContent>
                  <w:p w:rsidR="00887A82" w:rsidRPr="00BC6152" w:rsidRDefault="00887A82" w:rsidP="00887A82">
                    <w:pPr>
                      <w:rPr>
                        <w:rFonts w:ascii="The Only Exception" w:hAnsi="The Only Exception"/>
                        <w:sz w:val="28"/>
                      </w:rPr>
                    </w:pPr>
                    <w:r w:rsidRPr="00BC6152">
                      <w:rPr>
                        <w:rFonts w:ascii="The Only Exception" w:hAnsi="The Only Exception"/>
                        <w:sz w:val="28"/>
                      </w:rPr>
                      <w:t xml:space="preserve">Remarques sur la séance : </w:t>
                    </w:r>
                  </w:p>
                </w:txbxContent>
              </v:textbox>
            </v:roundrect>
            <v:shape id="_x0000_s1287" type="#_x0000_t32" style="position:absolute;left:1638;top:14101;width:8652;height:0" o:connectortype="straight" strokecolor="#7f7f7f [1612]"/>
            <v:shape id="_x0000_s1288" type="#_x0000_t32" style="position:absolute;left:1638;top:14513;width:8652;height:0" o:connectortype="straight" strokecolor="#7f7f7f [1612]"/>
            <v:shape id="_x0000_s1289" type="#_x0000_t32" style="position:absolute;left:1638;top:14888;width:8652;height:0" o:connectortype="straight" strokecolor="#7f7f7f [1612]"/>
            <v:shape id="_x0000_s1290" type="#_x0000_t32" style="position:absolute;left:1638;top:15300;width:8652;height:0" o:connectortype="straight" strokecolor="#7f7f7f [1612]"/>
            <v:shape id="_x0000_s1291" type="#_x0000_t32" style="position:absolute;left:1638;top:15640;width:8652;height:0" o:connectortype="straight" strokecolor="#7f7f7f [1612]"/>
            <v:shape id="_x0000_s1292" type="#_x0000_t32" style="position:absolute;left:1638;top:16052;width:8652;height:0" o:connectortype="straight" strokecolor="#7f7f7f [1612]"/>
          </v:group>
        </w:pict>
      </w: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887A82" w:rsidRPr="00C94E54" w:rsidRDefault="00B91385" w:rsidP="00887A82">
      <w:pPr>
        <w:rPr>
          <w:rFonts w:ascii="Pere Castor" w:hAnsi="Pere Castor"/>
          <w:sz w:val="56"/>
        </w:rPr>
      </w:pPr>
      <w:r w:rsidRPr="00B91385">
        <w:rPr>
          <w:rFonts w:ascii="Pere Castor" w:hAnsi="Pere Castor"/>
          <w:noProof/>
          <w:sz w:val="52"/>
        </w:rPr>
        <w:lastRenderedPageBreak/>
        <w:pict>
          <v:shape id="_x0000_s1298" type="#_x0000_t65" style="position:absolute;margin-left:351.8pt;margin-top:3.1pt;width:150.7pt;height:47.25pt;z-index:251817984;v-text-anchor:middle" strokecolor="#7f7f7f [1612]">
            <v:shadow on="t" opacity=".5" offset="6pt,6pt"/>
            <v:textbox>
              <w:txbxContent>
                <w:p w:rsidR="00887A82" w:rsidRPr="00812201" w:rsidRDefault="00887A82" w:rsidP="00887A8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887A82" w:rsidRPr="00C94E54" w:rsidRDefault="00887A82" w:rsidP="00887A8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5 séances + évaluation</w:t>
                  </w:r>
                </w:p>
              </w:txbxContent>
            </v:textbox>
          </v:shape>
        </w:pict>
      </w:r>
      <w:r w:rsidRPr="00B91385">
        <w:rPr>
          <w:rFonts w:ascii="Pere Castor" w:hAnsi="Pere Castor"/>
          <w:noProof/>
          <w:sz w:val="44"/>
        </w:rPr>
        <w:pict>
          <v:oval id="_x0000_s1299" style="position:absolute;margin-left:-36.3pt;margin-top:-3.1pt;width:34.55pt;height:34.55pt;z-index:251819008;v-text-anchor:middle" strokecolor="#7f7f7f [1612]">
            <v:stroke dashstyle="dash"/>
            <v:textbox inset=".5mm,0,.5mm,0">
              <w:txbxContent>
                <w:p w:rsidR="00887A82" w:rsidRPr="00812201" w:rsidRDefault="00887A82" w:rsidP="00887A8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B91385">
        <w:rPr>
          <w:rFonts w:ascii="Pere Castor" w:hAnsi="Pere Castor"/>
          <w:noProof/>
          <w:sz w:val="52"/>
        </w:rPr>
        <w:pict>
          <v:shape id="_x0000_s1297" type="#_x0000_t114" style="position:absolute;margin-left:-74.3pt;margin-top:-8.25pt;width:603.05pt;height:49.55pt;z-index:-251499520" fillcolor="#bfbfbf [2412]" strokecolor="#7f7f7f [1612]" strokeweight="2.25pt">
            <v:stroke dashstyle="1 1" endcap="round"/>
          </v:shape>
        </w:pict>
      </w:r>
      <w:r w:rsidR="00887A82">
        <w:rPr>
          <w:rFonts w:ascii="Pere Castor" w:hAnsi="Pere Castor"/>
          <w:sz w:val="52"/>
        </w:rPr>
        <w:t xml:space="preserve">   </w:t>
      </w:r>
      <w:r w:rsidR="00F03122">
        <w:rPr>
          <w:rFonts w:ascii="Pere Castor" w:hAnsi="Pere Castor"/>
          <w:sz w:val="52"/>
        </w:rPr>
        <w:t>La maquette et le(s) plan(s) de l’école</w:t>
      </w: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tbl>
      <w:tblPr>
        <w:tblStyle w:val="TableGrid"/>
        <w:tblW w:w="0" w:type="auto"/>
        <w:tblLook w:val="04A0"/>
      </w:tblPr>
      <w:tblGrid>
        <w:gridCol w:w="4503"/>
        <w:gridCol w:w="4709"/>
      </w:tblGrid>
      <w:tr w:rsidR="00887A82" w:rsidTr="0099374B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887A82" w:rsidRDefault="00B91385" w:rsidP="00887A82">
            <w:pPr>
              <w:jc w:val="center"/>
              <w:rPr>
                <w:rFonts w:ascii="Pere Castor" w:hAnsi="Pere Castor"/>
                <w:sz w:val="44"/>
              </w:rPr>
            </w:pPr>
            <w:r w:rsidRPr="00B91385">
              <w:rPr>
                <w:rFonts w:ascii="Berlin Sans FB" w:hAnsi="Berlin Sans FB"/>
                <w:noProof/>
                <w:sz w:val="16"/>
              </w:rPr>
              <w:pict>
                <v:roundrect id="_x0000_s1300" style="position:absolute;left:0;text-align:left;margin-left:-80.15pt;margin-top:-.75pt;width:48.35pt;height:121.55pt;z-index:251820032;v-text-anchor:middle" arcsize="10923f" fillcolor="#7f7f7f [1612]" stroked="f">
                  <v:shadow on="t" color="#fbd4b4 [1305]" opacity=".5" offset="6pt,6pt"/>
                  <v:textbox style="layout-flow:vertical;mso-layout-flow-alt:bottom-to-top;mso-next-textbox:#_x0000_s1300">
                    <w:txbxContent>
                      <w:p w:rsidR="00887A82" w:rsidRPr="00C94E54" w:rsidRDefault="00887A82" w:rsidP="000C7EF4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887A82">
              <w:rPr>
                <w:rFonts w:ascii="Pere Castor" w:hAnsi="Pere Castor"/>
                <w:smallCaps/>
                <w:sz w:val="32"/>
                <w:u w:val="thick"/>
              </w:rPr>
              <w:t xml:space="preserve">Séance 5 </w:t>
            </w:r>
            <w:r w:rsidR="00887A82">
              <w:rPr>
                <w:rFonts w:ascii="Pere Castor" w:hAnsi="Pere Castor"/>
                <w:sz w:val="44"/>
              </w:rPr>
              <w:t xml:space="preserve">– </w:t>
            </w:r>
            <w:r w:rsidR="00887A82">
              <w:rPr>
                <w:rFonts w:ascii="Sala de Fiestas" w:hAnsi="Sala de Fiestas"/>
                <w:sz w:val="32"/>
              </w:rPr>
              <w:t xml:space="preserve">Se </w:t>
            </w:r>
            <w:proofErr w:type="gramStart"/>
            <w:r w:rsidR="00887A82">
              <w:rPr>
                <w:rFonts w:ascii="Sala de Fiestas" w:hAnsi="Sala de Fiestas"/>
                <w:sz w:val="32"/>
              </w:rPr>
              <w:t>situer</w:t>
            </w:r>
            <w:proofErr w:type="gramEnd"/>
            <w:r w:rsidR="00887A82">
              <w:rPr>
                <w:rFonts w:ascii="Sala de Fiestas" w:hAnsi="Sala de Fiestas"/>
                <w:sz w:val="32"/>
              </w:rPr>
              <w:t xml:space="preserve"> sur des représentations planes</w:t>
            </w:r>
          </w:p>
        </w:tc>
      </w:tr>
      <w:tr w:rsidR="00887A82" w:rsidRPr="00812201" w:rsidTr="00F03122">
        <w:trPr>
          <w:trHeight w:val="1837"/>
        </w:trPr>
        <w:tc>
          <w:tcPr>
            <w:tcW w:w="4503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887A82" w:rsidRPr="00DB4B89" w:rsidRDefault="00887A82" w:rsidP="0099374B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887A82" w:rsidRPr="00887A82" w:rsidRDefault="00887A82" w:rsidP="0099374B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Se situer sur le plan de l’école</w:t>
            </w:r>
          </w:p>
        </w:tc>
        <w:tc>
          <w:tcPr>
            <w:tcW w:w="4709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887A82" w:rsidRPr="00DB4B89" w:rsidRDefault="00887A82" w:rsidP="0099374B">
            <w:pPr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  <w:u w:val="single"/>
              </w:rPr>
              <w:t>Matériel :</w:t>
            </w:r>
          </w:p>
          <w:p w:rsidR="00887A82" w:rsidRPr="00887A82" w:rsidRDefault="00887A82" w:rsidP="0099374B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 w:rsidRPr="00887A82">
              <w:rPr>
                <w:rFonts w:ascii="Script cole" w:hAnsi="Script cole"/>
                <w:sz w:val="20"/>
              </w:rPr>
              <w:t xml:space="preserve">Maquettes, photos de l’école, </w:t>
            </w:r>
            <w:r>
              <w:rPr>
                <w:rFonts w:ascii="Script cole" w:hAnsi="Script cole"/>
                <w:sz w:val="20"/>
              </w:rPr>
              <w:t>p</w:t>
            </w:r>
            <w:r w:rsidRPr="00887A82">
              <w:rPr>
                <w:rFonts w:ascii="Script cole" w:hAnsi="Script cole"/>
                <w:sz w:val="20"/>
              </w:rPr>
              <w:t>lans de l’école</w:t>
            </w:r>
          </w:p>
          <w:p w:rsidR="00887A82" w:rsidRDefault="00887A82" w:rsidP="0099374B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Fiches à compléter</w:t>
            </w:r>
          </w:p>
          <w:p w:rsidR="00887A82" w:rsidRPr="00DB4B89" w:rsidRDefault="00887A82" w:rsidP="0099374B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</w:t>
            </w: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887A82" w:rsidRDefault="00887A82" w:rsidP="0099374B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 et par groupes</w:t>
            </w:r>
          </w:p>
          <w:p w:rsidR="00887A82" w:rsidRPr="00E64C8E" w:rsidRDefault="00887A82" w:rsidP="00887A82">
            <w:pPr>
              <w:ind w:left="421"/>
              <w:rPr>
                <w:rFonts w:ascii="Script cole" w:hAnsi="Script cole"/>
                <w:sz w:val="20"/>
              </w:rPr>
            </w:pPr>
            <w:r w:rsidRPr="00E64C8E">
              <w:rPr>
                <w:rFonts w:ascii="Script cole" w:hAnsi="Script cole"/>
                <w:sz w:val="20"/>
              </w:rPr>
              <w:t xml:space="preserve"> </w:t>
            </w:r>
            <w:r w:rsidRPr="00812201">
              <w:rPr>
                <w:color w:val="F79646" w:themeColor="accent6"/>
              </w:rPr>
              <w:sym w:font="Wingdings" w:char="F036"/>
            </w:r>
            <w:r w:rsidRPr="00E64C8E">
              <w:rPr>
                <w:rFonts w:ascii="Script cole" w:hAnsi="Script cole"/>
                <w:sz w:val="20"/>
              </w:rPr>
              <w:t xml:space="preserve">   1h</w:t>
            </w:r>
            <w:r>
              <w:rPr>
                <w:rFonts w:ascii="Script cole" w:hAnsi="Script cole"/>
                <w:sz w:val="20"/>
              </w:rPr>
              <w:t>15</w:t>
            </w:r>
          </w:p>
        </w:tc>
      </w:tr>
      <w:tr w:rsidR="00887A82" w:rsidRPr="00820711" w:rsidTr="00F03122">
        <w:trPr>
          <w:trHeight w:val="3925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87A82" w:rsidRDefault="00887A82" w:rsidP="0099374B">
            <w:pPr>
              <w:rPr>
                <w:rFonts w:ascii="Berlin Sans FB" w:hAnsi="Berlin Sans FB"/>
                <w:sz w:val="16"/>
              </w:rPr>
            </w:pPr>
          </w:p>
          <w:p w:rsidR="00887A82" w:rsidRDefault="00B91385" w:rsidP="0099374B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293" style="position:absolute;margin-left:121.15pt;margin-top:-.3pt;width:230.65pt;height:19.6pt;z-index:251812864;v-text-anchor:middle" arcsize="10923f" fillcolor="#fde9d9 [665]" strokecolor="#e36c0a [2409]" strokeweight="1.5pt">
                  <v:stroke dashstyle="1 1" endcap="round"/>
                  <v:textbox style="mso-next-textbox:#_x0000_s1293" inset=",0,,0">
                    <w:txbxContent>
                      <w:p w:rsidR="00887A82" w:rsidRPr="00A3490A" w:rsidRDefault="00887A82" w:rsidP="00887A82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F03122">
                          <w:rPr>
                            <w:rFonts w:ascii="Berlin Sans FB" w:hAnsi="Berlin Sans FB"/>
                          </w:rPr>
                          <w:t>Activités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F03122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45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887A82" w:rsidRDefault="00887A82" w:rsidP="0099374B">
            <w:pPr>
              <w:rPr>
                <w:rFonts w:ascii="Berlin Sans FB" w:hAnsi="Berlin Sans FB"/>
                <w:sz w:val="16"/>
              </w:rPr>
            </w:pPr>
          </w:p>
          <w:p w:rsidR="00887A82" w:rsidRDefault="00887A82" w:rsidP="0099374B">
            <w:pPr>
              <w:rPr>
                <w:rFonts w:ascii="Berlin Sans FB" w:hAnsi="Berlin Sans FB"/>
                <w:sz w:val="16"/>
              </w:rPr>
            </w:pPr>
          </w:p>
          <w:p w:rsidR="00887A82" w:rsidRPr="00820711" w:rsidRDefault="00887A82" w:rsidP="0099374B">
            <w:pPr>
              <w:rPr>
                <w:rFonts w:ascii="Berlin Sans FB" w:hAnsi="Berlin Sans FB"/>
                <w:sz w:val="4"/>
              </w:rPr>
            </w:pPr>
          </w:p>
          <w:p w:rsidR="00F03122" w:rsidRPr="00F03122" w:rsidRDefault="00F03122" w:rsidP="00F0312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F03122">
              <w:rPr>
                <w:rFonts w:ascii="Geometr231 BT" w:eastAsia="맑은 고딕" w:hAnsi="Geometr231 BT" w:cs="Times New Roman"/>
                <w:color w:val="F79646" w:themeColor="accent6"/>
              </w:rPr>
              <w:t>a)</w:t>
            </w:r>
            <w:r>
              <w:rPr>
                <w:rFonts w:ascii="Geometr231 BT" w:eastAsia="맑은 고딕" w:hAnsi="Geometr231 BT" w:cs="Times New Roman"/>
              </w:rPr>
              <w:t xml:space="preserve"> T</w:t>
            </w:r>
            <w:r w:rsidRPr="00F03122">
              <w:rPr>
                <w:rFonts w:ascii="Geometr231 BT" w:eastAsia="맑은 고딕" w:hAnsi="Geometr231 BT" w:cs="Times New Roman"/>
              </w:rPr>
              <w:t>rouver la photo qui correspond au plan donné parmi plusieurs.</w:t>
            </w:r>
          </w:p>
          <w:p w:rsidR="00F03122" w:rsidRPr="00F03122" w:rsidRDefault="00F03122" w:rsidP="00F0312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F03122">
              <w:rPr>
                <w:rFonts w:ascii="Geometr231 BT" w:eastAsia="맑은 고딕" w:hAnsi="Geometr231 BT" w:cs="Times New Roman"/>
                <w:color w:val="F79646" w:themeColor="accent6"/>
              </w:rPr>
              <w:t>b)</w:t>
            </w:r>
            <w:r>
              <w:rPr>
                <w:rFonts w:ascii="Geometr231 BT" w:eastAsia="맑은 고딕" w:hAnsi="Geometr231 BT" w:cs="Times New Roman"/>
              </w:rPr>
              <w:t xml:space="preserve"> R</w:t>
            </w:r>
            <w:r w:rsidRPr="00F03122">
              <w:rPr>
                <w:rFonts w:ascii="Geometr231 BT" w:eastAsia="맑은 고딕" w:hAnsi="Geometr231 BT" w:cs="Times New Roman"/>
              </w:rPr>
              <w:t>es</w:t>
            </w:r>
            <w:r>
              <w:rPr>
                <w:rFonts w:ascii="Geometr231 BT" w:eastAsia="맑은 고딕" w:hAnsi="Geometr231 BT" w:cs="Times New Roman"/>
              </w:rPr>
              <w:t>t</w:t>
            </w:r>
            <w:r w:rsidRPr="00F03122">
              <w:rPr>
                <w:rFonts w:ascii="Geometr231 BT" w:eastAsia="맑은 고딕" w:hAnsi="Geometr231 BT" w:cs="Times New Roman"/>
              </w:rPr>
              <w:t>ituer la photo sur la maquette (quel angle de vue) e, par conséquent, le plan sera aussi situé.</w:t>
            </w:r>
          </w:p>
          <w:p w:rsidR="00F03122" w:rsidRPr="00F03122" w:rsidRDefault="00F03122" w:rsidP="00F0312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F03122">
              <w:rPr>
                <w:rFonts w:ascii="Geometr231 BT" w:eastAsia="맑은 고딕" w:hAnsi="Geometr231 BT" w:cs="Times New Roman"/>
                <w:color w:val="F79646" w:themeColor="accent6"/>
              </w:rPr>
              <w:t>c)</w:t>
            </w:r>
            <w:r>
              <w:rPr>
                <w:rFonts w:ascii="Geometr231 BT" w:eastAsia="맑은 고딕" w:hAnsi="Geometr231 BT" w:cs="Times New Roman"/>
              </w:rPr>
              <w:t xml:space="preserve"> </w:t>
            </w:r>
            <w:r w:rsidRPr="00F03122">
              <w:rPr>
                <w:rFonts w:ascii="Geometr231 BT" w:eastAsia="맑은 고딕" w:hAnsi="Geometr231 BT" w:cs="Times New Roman"/>
              </w:rPr>
              <w:t>Jeu : montrer une classe ou un bâtiment sur la maquette, il faut la retrouver le(s) plan(s) et vice versa.</w:t>
            </w:r>
          </w:p>
          <w:p w:rsidR="00F03122" w:rsidRPr="00812201" w:rsidRDefault="00F03122" w:rsidP="00F03122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F03122" w:rsidRPr="00F03122" w:rsidRDefault="00B91385" w:rsidP="00F03122">
            <w:pPr>
              <w:pStyle w:val="ListParagraph"/>
              <w:ind w:left="993"/>
              <w:jc w:val="both"/>
              <w:rPr>
                <w:rFonts w:ascii="The Only Exception" w:hAnsi="The Only Exception"/>
                <w:noProof/>
              </w:rPr>
            </w:pPr>
            <w:r w:rsidRPr="00B91385">
              <w:rPr>
                <w:noProof/>
                <w:sz w:val="16"/>
              </w:rPr>
              <w:pict>
                <v:shape id="_x0000_s1325" type="#_x0000_t32" style="position:absolute;left:0;text-align:left;margin-left:41.3pt;margin-top:0;width:0;height:35.25pt;z-index:251823104" o:connectortype="straight" strokecolor="#f79646 [3209]" strokeweight="1.5pt"/>
              </w:pict>
            </w:r>
            <w:r w:rsidR="00F03122" w:rsidRPr="00F03122">
              <w:rPr>
                <w:rFonts w:ascii="The Only Exception" w:hAnsi="The Only Exception"/>
                <w:noProof/>
              </w:rPr>
              <w:t>Sont à la disposition des enfants : la maquette de l’école, des photos de la maquette et des plans de l’école (selon l’angle de vue)</w:t>
            </w:r>
          </w:p>
          <w:p w:rsidR="00887A82" w:rsidRPr="00812201" w:rsidRDefault="00887A82" w:rsidP="0099374B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887A82" w:rsidRDefault="00B91385" w:rsidP="0099374B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B91385">
              <w:rPr>
                <w:rFonts w:asciiTheme="majorHAnsi" w:hAnsiTheme="majorHAnsi"/>
                <w:noProof/>
                <w:sz w:val="2"/>
              </w:rPr>
              <w:pict>
                <v:roundrect id="_x0000_s1294" style="position:absolute;left:0;text-align:left;margin-left:132pt;margin-top:1.9pt;width:214.75pt;height:19.6pt;z-index:251813888;v-text-anchor:middle" arcsize="10923f" fillcolor="#fde9d9 [665]" strokecolor="#e36c0a [2409]" strokeweight="1.5pt">
                  <v:stroke dashstyle="1 1" endcap="round"/>
                  <v:textbox style="mso-next-textbox:#_x0000_s1294" inset=",0,,0">
                    <w:txbxContent>
                      <w:p w:rsidR="00887A82" w:rsidRPr="00A3490A" w:rsidRDefault="00887A82" w:rsidP="00887A82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F03122">
                          <w:rPr>
                            <w:rFonts w:ascii="Berlin Sans FB" w:hAnsi="Berlin Sans FB"/>
                          </w:rPr>
                          <w:t xml:space="preserve">Trace écrite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F03122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30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887A82" w:rsidRPr="00820711" w:rsidRDefault="00887A82" w:rsidP="0099374B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887A82" w:rsidRPr="00F03122" w:rsidRDefault="00F03122" w:rsidP="00F0312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  <w:color w:val="F79646" w:themeColor="accent6"/>
              </w:rPr>
            </w:pPr>
            <w:r>
              <w:rPr>
                <w:rFonts w:ascii="Geometr231 BT" w:eastAsia="맑은 고딕" w:hAnsi="Geometr231 BT" w:cs="Times New Roman"/>
              </w:rPr>
              <w:t>Compléter les fiches jointes.</w:t>
            </w:r>
          </w:p>
        </w:tc>
      </w:tr>
    </w:tbl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B91385" w:rsidP="00887A82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group id="_x0000_s1301" style="position:absolute;margin-left:-8.15pt;margin-top:6.6pt;width:464.55pt;height:158.4pt;z-index:251821056" coordorigin="1290,13185" coordsize="9291,3168">
            <v:roundrect id="_x0000_s1302" style="position:absolute;left:1290;top:13185;width:9291;height:3168" arcsize="10923f" strokecolor="#7f7f7f [1612]">
              <v:stroke dashstyle="dash"/>
              <v:textbox>
                <w:txbxContent>
                  <w:p w:rsidR="00887A82" w:rsidRPr="00BC6152" w:rsidRDefault="00887A82" w:rsidP="00887A82">
                    <w:pPr>
                      <w:rPr>
                        <w:rFonts w:ascii="The Only Exception" w:hAnsi="The Only Exception"/>
                        <w:sz w:val="28"/>
                      </w:rPr>
                    </w:pPr>
                    <w:r w:rsidRPr="00BC6152">
                      <w:rPr>
                        <w:rFonts w:ascii="The Only Exception" w:hAnsi="The Only Exception"/>
                        <w:sz w:val="28"/>
                      </w:rPr>
                      <w:t xml:space="preserve">Remarques sur la séance : </w:t>
                    </w:r>
                  </w:p>
                </w:txbxContent>
              </v:textbox>
            </v:roundrect>
            <v:shape id="_x0000_s1303" type="#_x0000_t32" style="position:absolute;left:1638;top:14101;width:8652;height:0" o:connectortype="straight" strokecolor="#7f7f7f [1612]"/>
            <v:shape id="_x0000_s1304" type="#_x0000_t32" style="position:absolute;left:1638;top:14513;width:8652;height:0" o:connectortype="straight" strokecolor="#7f7f7f [1612]"/>
            <v:shape id="_x0000_s1305" type="#_x0000_t32" style="position:absolute;left:1638;top:14888;width:8652;height:0" o:connectortype="straight" strokecolor="#7f7f7f [1612]"/>
            <v:shape id="_x0000_s1306" type="#_x0000_t32" style="position:absolute;left:1638;top:15300;width:8652;height:0" o:connectortype="straight" strokecolor="#7f7f7f [1612]"/>
            <v:shape id="_x0000_s1307" type="#_x0000_t32" style="position:absolute;left:1638;top:15640;width:8652;height:0" o:connectortype="straight" strokecolor="#7f7f7f [1612]"/>
            <v:shape id="_x0000_s1308" type="#_x0000_t32" style="position:absolute;left:1638;top:16052;width:8652;height:0" o:connectortype="straight" strokecolor="#7f7f7f [1612]"/>
          </v:group>
        </w:pict>
      </w: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B91385" w:rsidP="00F03122">
      <w:pPr>
        <w:tabs>
          <w:tab w:val="center" w:pos="4536"/>
        </w:tabs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group id="_x0000_s1326" style="position:absolute;margin-left:-8.15pt;margin-top:6.75pt;width:464.55pt;height:215.15pt;z-index:251824128" coordorigin="1290,13185" coordsize="9291,3168">
            <v:roundrect id="_x0000_s1327" style="position:absolute;left:1290;top:13185;width:9291;height:3168" arcsize="10923f" strokecolor="#f79646 [3209]">
              <v:stroke dashstyle="dash"/>
              <v:textbox>
                <w:txbxContent>
                  <w:p w:rsidR="00F03122" w:rsidRPr="00F03122" w:rsidRDefault="00F03122" w:rsidP="00F03122">
                    <w:pPr>
                      <w:rPr>
                        <w:rFonts w:ascii="The Only Exception" w:hAnsi="The Only Exception"/>
                        <w:b/>
                        <w:color w:val="F79646" w:themeColor="accent6"/>
                        <w:sz w:val="28"/>
                      </w:rPr>
                    </w:pPr>
                    <w:r w:rsidRPr="00F03122">
                      <w:rPr>
                        <w:rFonts w:ascii="The Only Exception" w:hAnsi="The Only Exception"/>
                        <w:b/>
                        <w:color w:val="F79646" w:themeColor="accent6"/>
                        <w:sz w:val="28"/>
                      </w:rPr>
                      <w:t xml:space="preserve">Remarques sur la séquence : </w:t>
                    </w:r>
                  </w:p>
                </w:txbxContent>
              </v:textbox>
            </v:roundrect>
            <v:shape id="_x0000_s1328" type="#_x0000_t32" style="position:absolute;left:1638;top:14101;width:8652;height:0" o:connectortype="straight" strokecolor="#7f7f7f [1612]"/>
            <v:shape id="_x0000_s1329" type="#_x0000_t32" style="position:absolute;left:1638;top:14513;width:8652;height:0" o:connectortype="straight" strokecolor="#7f7f7f [1612]"/>
            <v:shape id="_x0000_s1330" type="#_x0000_t32" style="position:absolute;left:1638;top:14888;width:8652;height:0" o:connectortype="straight" strokecolor="#7f7f7f [1612]"/>
            <v:shape id="_x0000_s1331" type="#_x0000_t32" style="position:absolute;left:1638;top:15300;width:8652;height:0" o:connectortype="straight" strokecolor="#7f7f7f [1612]"/>
            <v:shape id="_x0000_s1332" type="#_x0000_t32" style="position:absolute;left:1638;top:15640;width:8652;height:0" o:connectortype="straight" strokecolor="#7f7f7f [1612]"/>
            <v:shape id="_x0000_s1333" type="#_x0000_t32" style="position:absolute;left:1638;top:16052;width:8652;height:0" o:connectortype="straight" strokecolor="#7f7f7f [1612]"/>
          </v:group>
        </w:pict>
      </w:r>
      <w:r w:rsidR="00F03122">
        <w:rPr>
          <w:rFonts w:asciiTheme="majorHAnsi" w:hAnsiTheme="majorHAnsi"/>
          <w:sz w:val="2"/>
        </w:rPr>
        <w:tab/>
      </w: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>
      <w:pPr>
        <w:rPr>
          <w:rFonts w:asciiTheme="majorHAnsi" w:hAnsiTheme="majorHAnsi"/>
          <w:sz w:val="2"/>
        </w:rPr>
      </w:pPr>
    </w:p>
    <w:p w:rsidR="00887A82" w:rsidRDefault="00887A82">
      <w:pPr>
        <w:rPr>
          <w:rFonts w:asciiTheme="majorHAnsi" w:hAnsiTheme="majorHAnsi"/>
          <w:sz w:val="2"/>
        </w:rPr>
      </w:pPr>
    </w:p>
    <w:p w:rsidR="00887A82" w:rsidRDefault="00887A82" w:rsidP="00887A82">
      <w:pPr>
        <w:rPr>
          <w:rFonts w:asciiTheme="majorHAnsi" w:hAnsiTheme="majorHAnsi"/>
          <w:sz w:val="2"/>
        </w:rPr>
      </w:pPr>
    </w:p>
    <w:p w:rsidR="00887A82" w:rsidRDefault="00887A82">
      <w:pPr>
        <w:rPr>
          <w:rFonts w:asciiTheme="majorHAnsi" w:hAnsiTheme="majorHAnsi"/>
          <w:sz w:val="2"/>
        </w:rPr>
      </w:pPr>
    </w:p>
    <w:sectPr w:rsidR="00887A82" w:rsidSect="000C7EF4">
      <w:footerReference w:type="default" r:id="rId8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87C" w:rsidRDefault="009A687C" w:rsidP="000C7EF4">
      <w:pPr>
        <w:spacing w:after="0" w:line="240" w:lineRule="auto"/>
      </w:pPr>
      <w:r>
        <w:separator/>
      </w:r>
    </w:p>
  </w:endnote>
  <w:endnote w:type="continuationSeparator" w:id="0">
    <w:p w:rsidR="009A687C" w:rsidRDefault="009A687C" w:rsidP="000C7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mandin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EF4" w:rsidRPr="000C7EF4" w:rsidRDefault="000C7EF4" w:rsidP="000C7EF4">
    <w:pPr>
      <w:pStyle w:val="Footer"/>
      <w:jc w:val="center"/>
      <w:rPr>
        <w:rFonts w:ascii="Geometr231 BT" w:hAnsi="Geometr231 BT"/>
      </w:rPr>
    </w:pPr>
    <w:r w:rsidRPr="000C7EF4">
      <w:rPr>
        <w:rFonts w:ascii="Geometr231 BT" w:hAnsi="Geometr231 BT"/>
        <w:color w:val="808080" w:themeColor="background1" w:themeShade="80"/>
      </w:rPr>
      <w:t>Téléchargé gratuitement sur</w:t>
    </w:r>
    <w:r w:rsidRPr="000C7EF4">
      <w:rPr>
        <w:rFonts w:ascii="Geometr231 BT" w:hAnsi="Geometr231 BT"/>
      </w:rPr>
      <w:t xml:space="preserve"> http:///orpheecole.com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87C" w:rsidRDefault="009A687C" w:rsidP="000C7EF4">
      <w:pPr>
        <w:spacing w:after="0" w:line="240" w:lineRule="auto"/>
      </w:pPr>
      <w:r>
        <w:separator/>
      </w:r>
    </w:p>
  </w:footnote>
  <w:footnote w:type="continuationSeparator" w:id="0">
    <w:p w:rsidR="009A687C" w:rsidRDefault="009A687C" w:rsidP="000C7E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727"/>
    <w:multiLevelType w:val="hybridMultilevel"/>
    <w:tmpl w:val="00B68E2E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7C2DA4"/>
    <w:multiLevelType w:val="hybridMultilevel"/>
    <w:tmpl w:val="BE7AEE82"/>
    <w:lvl w:ilvl="0" w:tplc="5FA46DE8">
      <w:start w:val="12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78F23754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4">
    <w:nsid w:val="34490EC7"/>
    <w:multiLevelType w:val="hybridMultilevel"/>
    <w:tmpl w:val="9D8A44AC"/>
    <w:lvl w:ilvl="0" w:tplc="E460CB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B17989"/>
    <w:multiLevelType w:val="hybridMultilevel"/>
    <w:tmpl w:val="8366438C"/>
    <w:lvl w:ilvl="0" w:tplc="F32210B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40E269D8"/>
    <w:multiLevelType w:val="hybridMultilevel"/>
    <w:tmpl w:val="39EA2C5A"/>
    <w:lvl w:ilvl="0" w:tplc="EEDE5C2E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F79646" w:themeColor="accent6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">
    <w:nsid w:val="4F27495E"/>
    <w:multiLevelType w:val="hybridMultilevel"/>
    <w:tmpl w:val="5D8AFAA2"/>
    <w:lvl w:ilvl="0" w:tplc="F192005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D7A8C5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71416D"/>
    <w:multiLevelType w:val="hybridMultilevel"/>
    <w:tmpl w:val="E19A7326"/>
    <w:lvl w:ilvl="0" w:tplc="F32210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430328"/>
    <w:multiLevelType w:val="hybridMultilevel"/>
    <w:tmpl w:val="49B2C05E"/>
    <w:lvl w:ilvl="0" w:tplc="7E201CF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4D356A"/>
    <w:multiLevelType w:val="hybridMultilevel"/>
    <w:tmpl w:val="E016603C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70890BE9"/>
    <w:multiLevelType w:val="hybridMultilevel"/>
    <w:tmpl w:val="3F68F0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2630E12"/>
    <w:multiLevelType w:val="hybridMultilevel"/>
    <w:tmpl w:val="29AAB766"/>
    <w:lvl w:ilvl="0" w:tplc="6354F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957FD2"/>
    <w:multiLevelType w:val="hybridMultilevel"/>
    <w:tmpl w:val="A6269488"/>
    <w:lvl w:ilvl="0" w:tplc="AEE8AB9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3CC272F"/>
    <w:multiLevelType w:val="hybridMultilevel"/>
    <w:tmpl w:val="E64801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E0146D"/>
    <w:multiLevelType w:val="hybridMultilevel"/>
    <w:tmpl w:val="B9662454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21"/>
  </w:num>
  <w:num w:numId="4">
    <w:abstractNumId w:val="4"/>
  </w:num>
  <w:num w:numId="5">
    <w:abstractNumId w:val="15"/>
  </w:num>
  <w:num w:numId="6">
    <w:abstractNumId w:val="2"/>
  </w:num>
  <w:num w:numId="7">
    <w:abstractNumId w:val="13"/>
  </w:num>
  <w:num w:numId="8">
    <w:abstractNumId w:val="10"/>
  </w:num>
  <w:num w:numId="9">
    <w:abstractNumId w:val="1"/>
  </w:num>
  <w:num w:numId="10">
    <w:abstractNumId w:val="9"/>
  </w:num>
  <w:num w:numId="11">
    <w:abstractNumId w:val="14"/>
  </w:num>
  <w:num w:numId="12">
    <w:abstractNumId w:val="8"/>
  </w:num>
  <w:num w:numId="13">
    <w:abstractNumId w:val="6"/>
  </w:num>
  <w:num w:numId="14">
    <w:abstractNumId w:val="17"/>
  </w:num>
  <w:num w:numId="15">
    <w:abstractNumId w:val="20"/>
  </w:num>
  <w:num w:numId="16">
    <w:abstractNumId w:val="3"/>
  </w:num>
  <w:num w:numId="17">
    <w:abstractNumId w:val="18"/>
  </w:num>
  <w:num w:numId="18">
    <w:abstractNumId w:val="5"/>
  </w:num>
  <w:num w:numId="19">
    <w:abstractNumId w:val="22"/>
  </w:num>
  <w:num w:numId="20">
    <w:abstractNumId w:val="16"/>
  </w:num>
  <w:num w:numId="21">
    <w:abstractNumId w:val="7"/>
  </w:num>
  <w:num w:numId="22">
    <w:abstractNumId w:val="0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6160"/>
    <w:rsid w:val="00051CA0"/>
    <w:rsid w:val="00056845"/>
    <w:rsid w:val="0007112E"/>
    <w:rsid w:val="000A7B85"/>
    <w:rsid w:val="000B44E4"/>
    <w:rsid w:val="000C7EF4"/>
    <w:rsid w:val="000D33FF"/>
    <w:rsid w:val="000E2F03"/>
    <w:rsid w:val="001526C8"/>
    <w:rsid w:val="001E06E3"/>
    <w:rsid w:val="00231FE8"/>
    <w:rsid w:val="002632FB"/>
    <w:rsid w:val="002811E7"/>
    <w:rsid w:val="002A4D6A"/>
    <w:rsid w:val="002E13FD"/>
    <w:rsid w:val="00420779"/>
    <w:rsid w:val="00440504"/>
    <w:rsid w:val="004507B4"/>
    <w:rsid w:val="00470B6E"/>
    <w:rsid w:val="005853CF"/>
    <w:rsid w:val="006019CB"/>
    <w:rsid w:val="006F4273"/>
    <w:rsid w:val="007C0E72"/>
    <w:rsid w:val="007D25ED"/>
    <w:rsid w:val="00812201"/>
    <w:rsid w:val="00817748"/>
    <w:rsid w:val="00820711"/>
    <w:rsid w:val="008615A3"/>
    <w:rsid w:val="00887A82"/>
    <w:rsid w:val="008B30DD"/>
    <w:rsid w:val="009412A7"/>
    <w:rsid w:val="009A687C"/>
    <w:rsid w:val="009B1442"/>
    <w:rsid w:val="00A3490A"/>
    <w:rsid w:val="00A43D69"/>
    <w:rsid w:val="00AB4716"/>
    <w:rsid w:val="00B24FAA"/>
    <w:rsid w:val="00B42A17"/>
    <w:rsid w:val="00B7104A"/>
    <w:rsid w:val="00B83F37"/>
    <w:rsid w:val="00B87655"/>
    <w:rsid w:val="00B91385"/>
    <w:rsid w:val="00BB08C5"/>
    <w:rsid w:val="00BB3FD4"/>
    <w:rsid w:val="00BC5971"/>
    <w:rsid w:val="00BC6152"/>
    <w:rsid w:val="00C94E54"/>
    <w:rsid w:val="00CB4B4C"/>
    <w:rsid w:val="00D204BF"/>
    <w:rsid w:val="00D27D4B"/>
    <w:rsid w:val="00D54AEC"/>
    <w:rsid w:val="00D63CEC"/>
    <w:rsid w:val="00D65474"/>
    <w:rsid w:val="00D909F4"/>
    <w:rsid w:val="00DB1581"/>
    <w:rsid w:val="00DC20D1"/>
    <w:rsid w:val="00E64C8E"/>
    <w:rsid w:val="00E95973"/>
    <w:rsid w:val="00EE44BD"/>
    <w:rsid w:val="00F03122"/>
    <w:rsid w:val="00F10E6D"/>
    <w:rsid w:val="00F1559C"/>
    <w:rsid w:val="00F91833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665]" strokecolor="none [3209]" shadowcolor="none [1305]"/>
    </o:shapedefaults>
    <o:shapelayout v:ext="edit">
      <o:idmap v:ext="edit" data="1"/>
      <o:rules v:ext="edit">
        <o:r id="V:Rule37" type="connector" idref="#_x0000_s1307"/>
        <o:r id="V:Rule38" type="connector" idref="#_x0000_s1276"/>
        <o:r id="V:Rule39" type="connector" idref="#_x0000_s1287"/>
        <o:r id="V:Rule40" type="connector" idref="#_x0000_s1305"/>
        <o:r id="V:Rule41" type="connector" idref="#_x0000_s1251"/>
        <o:r id="V:Rule42" type="connector" idref="#_x0000_s1290"/>
        <o:r id="V:Rule43" type="connector" idref="#_x0000_s1308"/>
        <o:r id="V:Rule44" type="connector" idref="#_x0000_s1238"/>
        <o:r id="V:Rule45" type="connector" idref="#_x0000_s1237"/>
        <o:r id="V:Rule46" type="connector" idref="#_x0000_s1288"/>
        <o:r id="V:Rule47" type="connector" idref="#_x0000_s1250"/>
        <o:r id="V:Rule48" type="connector" idref="#_x0000_s1303"/>
        <o:r id="V:Rule49" type="connector" idref="#_x0000_s1242"/>
        <o:r id="V:Rule50" type="connector" idref="#_x0000_s1248"/>
        <o:r id="V:Rule51" type="connector" idref="#_x0000_s1292"/>
        <o:r id="V:Rule52" type="connector" idref="#_x0000_s1289"/>
        <o:r id="V:Rule53" type="connector" idref="#_x0000_s1291"/>
        <o:r id="V:Rule54" type="connector" idref="#_x0000_s1241"/>
        <o:r id="V:Rule55" type="connector" idref="#_x0000_s1240"/>
        <o:r id="V:Rule56" type="connector" idref="#_x0000_s1330"/>
        <o:r id="V:Rule57" type="connector" idref="#_x0000_s1331"/>
        <o:r id="V:Rule58" type="connector" idref="#_x0000_s1263"/>
        <o:r id="V:Rule59" type="connector" idref="#_x0000_s1328"/>
        <o:r id="V:Rule60" type="connector" idref="#_x0000_s1183"/>
        <o:r id="V:Rule61" type="connector" idref="#_x0000_s1329"/>
        <o:r id="V:Rule62" type="connector" idref="#_x0000_s1304"/>
        <o:r id="V:Rule63" type="connector" idref="#_x0000_s1332"/>
        <o:r id="V:Rule64" type="connector" idref="#_x0000_s1325"/>
        <o:r id="V:Rule65" type="connector" idref="#_x0000_s1306"/>
        <o:r id="V:Rule66" type="connector" idref="#_x0000_s1249"/>
        <o:r id="V:Rule67" type="connector" idref="#_x0000_s1333"/>
        <o:r id="V:Rule68" type="connector" idref="#_x0000_s1274"/>
        <o:r id="V:Rule69" type="connector" idref="#_x0000_s1247"/>
        <o:r id="V:Rule70" type="connector" idref="#_x0000_s1246"/>
        <o:r id="V:Rule71" type="connector" idref="#_x0000_s1239"/>
        <o:r id="V:Rule72" type="connector" idref="#_x0000_s127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7EF4"/>
  </w:style>
  <w:style w:type="paragraph" w:styleId="Footer">
    <w:name w:val="footer"/>
    <w:basedOn w:val="Normal"/>
    <w:link w:val="Foot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7E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17368-BA01-4B06-91E7-C3B03BBD9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1041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cp:lastPrinted>2011-11-06T08:52:00Z</cp:lastPrinted>
  <dcterms:created xsi:type="dcterms:W3CDTF">2011-11-01T10:03:00Z</dcterms:created>
  <dcterms:modified xsi:type="dcterms:W3CDTF">2011-11-06T08:52:00Z</dcterms:modified>
</cp:coreProperties>
</file>