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C130E8">
      <w:pPr>
        <w:rPr>
          <w:rFonts w:ascii="Pere Castor" w:hAnsi="Pere Castor"/>
          <w:sz w:val="60"/>
          <w:szCs w:val="60"/>
          <w:u w:val="thick"/>
        </w:rPr>
      </w:pPr>
      <w:r w:rsidRPr="00C130E8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-1.1pt;width:120.8pt;height:42.8pt;z-index:251659264;v-text-anchor:middle" adj="18005" strokecolor="#7f7f7f [1612]">
            <v:shadow on="t" opacity=".5" offset="6pt,6pt"/>
            <v:textbox style="mso-next-textbox:#_x0000_s1027">
              <w:txbxContent>
                <w:p w:rsidR="00A86290" w:rsidRPr="00CB6168" w:rsidRDefault="00A86290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A86290" w:rsidRPr="00C94E54" w:rsidRDefault="00A86290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130E8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 w:rsidRPr="00C130E8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A86290" w:rsidRPr="00CB6168" w:rsidRDefault="00A86290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130E8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  </w:t>
      </w:r>
      <w:r w:rsidR="001D3803">
        <w:rPr>
          <w:rFonts w:ascii="Pere Castor" w:hAnsi="Pere Castor"/>
          <w:sz w:val="56"/>
        </w:rPr>
        <w:t xml:space="preserve">        </w:t>
      </w:r>
      <w:r w:rsidR="00CB6168">
        <w:rPr>
          <w:rFonts w:ascii="Pere Castor" w:hAnsi="Pere Castor"/>
          <w:sz w:val="56"/>
        </w:rPr>
        <w:t xml:space="preserve"> </w:t>
      </w:r>
      <w:r w:rsidR="00CB6168">
        <w:rPr>
          <w:rFonts w:ascii="Pere Castor" w:hAnsi="Pere Castor"/>
          <w:sz w:val="60"/>
          <w:szCs w:val="60"/>
        </w:rPr>
        <w:t xml:space="preserve">Cap Maths – </w:t>
      </w:r>
      <w:r w:rsidR="00CB6168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7E493E">
        <w:rPr>
          <w:rFonts w:ascii="Pere Castor" w:hAnsi="Pere Castor"/>
          <w:sz w:val="60"/>
          <w:szCs w:val="60"/>
          <w:u w:val="thick"/>
        </w:rPr>
        <w:t>10</w:t>
      </w: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589"/>
        <w:gridCol w:w="1585"/>
        <w:gridCol w:w="181"/>
        <w:gridCol w:w="2346"/>
        <w:gridCol w:w="849"/>
      </w:tblGrid>
      <w:tr w:rsidR="00CB6168" w:rsidTr="00FB5FAF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CB6168" w:rsidRPr="00E75A8D" w:rsidRDefault="00CB6168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6"/>
            <w:shd w:val="clear" w:color="auto" w:fill="808080" w:themeFill="background1" w:themeFillShade="80"/>
            <w:vAlign w:val="center"/>
          </w:tcPr>
          <w:p w:rsidR="00CB6168" w:rsidRPr="003E6D9B" w:rsidRDefault="00CB6168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</w:p>
        </w:tc>
      </w:tr>
      <w:tr w:rsidR="00FB5FAF" w:rsidTr="00CB219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CB6168" w:rsidRDefault="00CB6168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CB6168" w:rsidRPr="008A0517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89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585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527" w:type="dxa"/>
            <w:gridSpan w:val="2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F4C4D" w:rsidTr="00CB2193">
        <w:trPr>
          <w:cantSplit/>
          <w:trHeight w:val="1545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CB6168" w:rsidRPr="004F4C4D" w:rsidRDefault="00E71C5D" w:rsidP="008A3E0C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E71C5D" w:rsidP="007710E5">
            <w:r>
              <w:rPr>
                <w:b/>
              </w:rPr>
              <w:t>Problèmes dictés</w:t>
            </w:r>
          </w:p>
        </w:tc>
        <w:tc>
          <w:tcPr>
            <w:tcW w:w="2589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CB6168" w:rsidRDefault="00CB6168" w:rsidP="007E493E">
            <w:pPr>
              <w:autoSpaceDE w:val="0"/>
              <w:autoSpaceDN w:val="0"/>
              <w:adjustRightInd w:val="0"/>
            </w:pPr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E71C5D">
              <w:t xml:space="preserve">Résoudre </w:t>
            </w:r>
            <w:r w:rsidR="007E493E">
              <w:t>par écrit à un problème donné oralement</w:t>
            </w:r>
          </w:p>
        </w:tc>
        <w:tc>
          <w:tcPr>
            <w:tcW w:w="1585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CB6168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527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71C5D" w:rsidRDefault="00E71C5D" w:rsidP="00E71C5D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Pour la classe :</w:t>
            </w:r>
          </w:p>
          <w:p w:rsidR="00E71C5D" w:rsidRPr="00CB2193" w:rsidRDefault="00E71C5D" w:rsidP="00E71C5D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B2193">
              <w:rPr>
                <w:color w:val="D99594" w:themeColor="accent2" w:themeTint="99"/>
                <w:sz w:val="20"/>
              </w:rPr>
              <w:t>•</w:t>
            </w:r>
            <w:r w:rsidRPr="00CB2193">
              <w:rPr>
                <w:sz w:val="20"/>
              </w:rPr>
              <w:t xml:space="preserve"> </w:t>
            </w:r>
            <w:r w:rsidR="007E493E">
              <w:rPr>
                <w:sz w:val="20"/>
              </w:rPr>
              <w:t>Une enveloppe</w:t>
            </w:r>
            <w:r w:rsidR="00CB2193" w:rsidRPr="00CB2193">
              <w:rPr>
                <w:sz w:val="20"/>
              </w:rPr>
              <w:t xml:space="preserve"> </w:t>
            </w:r>
          </w:p>
          <w:p w:rsidR="00CB2193" w:rsidRPr="00CB2193" w:rsidRDefault="00CB2193" w:rsidP="00E71C5D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B2193">
              <w:rPr>
                <w:color w:val="D99594" w:themeColor="accent2" w:themeTint="99"/>
                <w:sz w:val="20"/>
              </w:rPr>
              <w:t>•</w:t>
            </w:r>
            <w:r w:rsidRPr="00CB2193">
              <w:rPr>
                <w:sz w:val="20"/>
              </w:rPr>
              <w:t xml:space="preserve"> </w:t>
            </w:r>
            <w:r w:rsidR="007E493E">
              <w:rPr>
                <w:sz w:val="20"/>
              </w:rPr>
              <w:t>5 photos d’Arthur, 3 photos de Zoé et 2 photos de Gribouille</w:t>
            </w:r>
          </w:p>
          <w:p w:rsidR="00E71C5D" w:rsidRDefault="00E71C5D" w:rsidP="00E71C5D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Par élève :</w:t>
            </w:r>
          </w:p>
          <w:p w:rsidR="00CB2193" w:rsidRDefault="00CB2193" w:rsidP="003B3137">
            <w:pPr>
              <w:autoSpaceDE w:val="0"/>
              <w:autoSpaceDN w:val="0"/>
              <w:adjustRightInd w:val="0"/>
              <w:jc w:val="center"/>
            </w:pPr>
            <w:r>
              <w:rPr>
                <w:shd w:val="clear" w:color="auto" w:fill="F2DBDB" w:themeFill="accent2" w:themeFillTint="33"/>
              </w:rPr>
              <w:t>Ex. 1 - Fiche n°1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Pr="008F4A6A" w:rsidRDefault="00CB6168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CE0DB8" w:rsidTr="004731AF">
        <w:trPr>
          <w:cantSplit/>
          <w:trHeight w:val="279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CE0DB8" w:rsidRDefault="00CE0DB8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SmallGap" w:sz="4" w:space="0" w:color="auto"/>
            </w:tcBorders>
          </w:tcPr>
          <w:p w:rsidR="00CB2193" w:rsidRPr="00CE0DB8" w:rsidRDefault="007E493E" w:rsidP="007E493E">
            <w:pPr>
              <w:ind w:right="34"/>
              <w:jc w:val="both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 w:rsidRPr="008A3E0C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d’entrainement.  </w:t>
            </w:r>
            <w:r>
              <w:rPr>
                <w:rFonts w:ascii="Geometr231 BT" w:hAnsi="Geometr231 BT" w:cs="Frutiger-Cn"/>
                <w:b/>
                <w:color w:val="000000"/>
              </w:rPr>
              <w:t>Exercice 1</w:t>
            </w:r>
            <w:r w:rsidR="00E71C5D"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7E493E">
              <w:rPr>
                <w:rFonts w:ascii="Geometr231 BT" w:hAnsi="Geometr231 BT" w:cs="Frutiger-Cn"/>
                <w:color w:val="000000"/>
              </w:rPr>
              <w:t>• Exposer la situation en la réalisant devant les élèves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 Dans cette enveloppe, je mets 5 photos d’Arthur, 3 photos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de Zoé et 2 photos de Gribouille.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Noter les informations au tableau : 5 photos d’Arthur, 3 photos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de Zoé et 2 photos de Gribouille.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• </w:t>
            </w:r>
            <w:proofErr w:type="gramStart"/>
            <w:r w:rsidRPr="007E493E">
              <w:rPr>
                <w:rFonts w:ascii="Geometr231 BT" w:hAnsi="Geometr231 BT" w:cs="Frutiger-Cn"/>
                <w:color w:val="000000"/>
              </w:rPr>
              <w:t>Demander</w:t>
            </w:r>
            <w:proofErr w:type="gramEnd"/>
            <w:r w:rsidRPr="007E493E">
              <w:rPr>
                <w:rFonts w:ascii="Geometr231 BT" w:hAnsi="Geometr231 BT" w:cs="Frutiger-Cn"/>
                <w:color w:val="000000"/>
              </w:rPr>
              <w:t xml:space="preserve"> aux élèves de faire des hypothèses sur la question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à laquelle il faut répondre.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• Laisser un temps de recherche. Puis demander que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réponse soit formulée par écrit dans le fichier.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• Recenser les réponses, demander ensuite d’éliminer celles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qui sont sûrement erronées.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• Faire formuler quelques procédures.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• Procéder à une validation expérimentale</w:t>
            </w:r>
          </w:p>
        </w:tc>
      </w:tr>
      <w:tr w:rsidR="000043C7" w:rsidTr="00CB2193">
        <w:trPr>
          <w:cantSplit/>
          <w:trHeight w:val="925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0043C7" w:rsidRPr="004F4C4D" w:rsidRDefault="000043C7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0043C7" w:rsidRDefault="007E493E" w:rsidP="004F4C4D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Problèmes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7710E5" w:rsidRPr="000043C7" w:rsidRDefault="007E493E" w:rsidP="003B3137">
            <w:pPr>
              <w:rPr>
                <w:b/>
              </w:rPr>
            </w:pPr>
            <w:r>
              <w:rPr>
                <w:b/>
              </w:rPr>
              <w:t>Problèmes écrits</w:t>
            </w:r>
            <w:r w:rsidR="00E71C5D">
              <w:t xml:space="preserve"> </w:t>
            </w:r>
          </w:p>
        </w:tc>
        <w:tc>
          <w:tcPr>
            <w:tcW w:w="258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B2193" w:rsidRDefault="000043C7" w:rsidP="007E493E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7E493E">
              <w:t>Résoudre des problèmes dont l’énoncé est un texte écrit</w:t>
            </w:r>
          </w:p>
        </w:tc>
        <w:tc>
          <w:tcPr>
            <w:tcW w:w="158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0DB8" w:rsidRDefault="007710E5" w:rsidP="00CB219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:</w:t>
            </w:r>
            <w:r w:rsidR="000043C7">
              <w:rPr>
                <w:rFonts w:ascii="Script cole" w:hAnsi="Script cole"/>
                <w:sz w:val="20"/>
              </w:rPr>
              <w:t xml:space="preserve"> </w:t>
            </w:r>
            <w:r w:rsidR="00E71C5D">
              <w:t>Individuel</w:t>
            </w:r>
          </w:p>
        </w:tc>
        <w:tc>
          <w:tcPr>
            <w:tcW w:w="2527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B2193" w:rsidRDefault="00CB2193" w:rsidP="007E493E">
            <w:pPr>
              <w:autoSpaceDE w:val="0"/>
              <w:autoSpaceDN w:val="0"/>
              <w:adjustRightInd w:val="0"/>
              <w:jc w:val="center"/>
            </w:pPr>
            <w:r>
              <w:rPr>
                <w:shd w:val="clear" w:color="auto" w:fill="E5B8B7" w:themeFill="accent2" w:themeFillTint="66"/>
              </w:rPr>
              <w:t xml:space="preserve">Ex. 2 à </w:t>
            </w:r>
            <w:r w:rsidR="003B3137">
              <w:rPr>
                <w:shd w:val="clear" w:color="auto" w:fill="E5B8B7" w:themeFill="accent2" w:themeFillTint="66"/>
              </w:rPr>
              <w:t>3</w:t>
            </w:r>
            <w:r>
              <w:rPr>
                <w:shd w:val="clear" w:color="auto" w:fill="E5B8B7" w:themeFill="accent2" w:themeFillTint="66"/>
              </w:rPr>
              <w:t xml:space="preserve">  - Fiche n°1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Pr="008F4A6A" w:rsidRDefault="000043C7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CB2193" w:rsidTr="00CB2193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CB2193" w:rsidRPr="003E6D9B" w:rsidRDefault="00CB2193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ed" w:sz="4" w:space="0" w:color="auto"/>
            </w:tcBorders>
          </w:tcPr>
          <w:p w:rsidR="00CB2193" w:rsidRPr="000043C7" w:rsidRDefault="00CB2193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</w:rPr>
            </w:pPr>
            <w:r w:rsidRPr="008A3E0C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d’entrainement.  </w:t>
            </w:r>
            <w:r w:rsidR="007E493E">
              <w:rPr>
                <w:rFonts w:ascii="Geometr231 BT" w:hAnsi="Geometr231 BT" w:cs="Frutiger-Cn"/>
                <w:b/>
                <w:color w:val="000000"/>
              </w:rPr>
              <w:t>Exercice 2</w:t>
            </w:r>
            <w:r w:rsidR="007E493E">
              <w:rPr>
                <w:rFonts w:ascii="Geometr231 BT" w:hAnsi="Geometr231 BT" w:cs="Frutiger-Cn"/>
                <w:color w:val="000000"/>
              </w:rPr>
              <w:t> : •</w: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 xml:space="preserve"> Ce problème utilise le même contexte que celui de l’activité</w:t>
            </w:r>
            <w:r w:rsidR="007E493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>de calcul mental qui a précédé. Les énoncés peuvent être lus</w:t>
            </w:r>
            <w:r w:rsidR="007E493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>collectivement avant la résolution individuelle. Le travail sur</w:t>
            </w:r>
            <w:r w:rsidR="007E493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>fi chier peut être précédé par la résolution d’un problème du</w:t>
            </w:r>
            <w:r w:rsidR="007E493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>même type (avec réponse sur l’ardoise).</w:t>
            </w:r>
            <w:r w:rsidR="007E493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>• Au moment de la correction, les procédures utilisées sont</w:t>
            </w:r>
            <w:r w:rsidR="007E493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>mises en évidence. L’erreur qui consiste à ajouter les 2 nombres</w:t>
            </w:r>
            <w:r w:rsidR="007E493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>est mise en évidence à l’aide du matériel. Le problème auquel</w:t>
            </w:r>
            <w:r w:rsidR="007E493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>répondrait ce calcul peut également être formulé.</w:t>
            </w:r>
          </w:p>
        </w:tc>
      </w:tr>
      <w:tr w:rsidR="00FB5FAF" w:rsidTr="00CB2193">
        <w:trPr>
          <w:cantSplit/>
          <w:trHeight w:val="1348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FB5FAF" w:rsidRPr="004F4C4D" w:rsidRDefault="00FB5FAF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FB5FAF" w:rsidRDefault="007E493E" w:rsidP="008A3E0C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01C4A" w:rsidRPr="00A01C4A" w:rsidRDefault="007E493E" w:rsidP="00A01C4A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Double et moitiés jusqu’à 20</w:t>
            </w:r>
          </w:p>
          <w:p w:rsidR="00FB5FAF" w:rsidRDefault="00FB5FAF" w:rsidP="007E493E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A01C4A">
              <w:t xml:space="preserve"> </w:t>
            </w:r>
            <w:r w:rsidR="007E493E">
              <w:t>Double ou pas double ?</w:t>
            </w:r>
          </w:p>
        </w:tc>
        <w:tc>
          <w:tcPr>
            <w:tcW w:w="258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01C4A" w:rsidRDefault="00FB5FAF" w:rsidP="007E493E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7E493E">
              <w:t>Trouver la moitié d’une quantité ou d’un nombre</w:t>
            </w:r>
          </w:p>
        </w:tc>
        <w:tc>
          <w:tcPr>
            <w:tcW w:w="1766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0DB8" w:rsidRDefault="00FB5FAF" w:rsidP="00CB219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3B3137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7E493E">
              <w:t>Individuel</w:t>
            </w:r>
          </w:p>
          <w:p w:rsidR="00CB2193" w:rsidRDefault="003B3137" w:rsidP="003B313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2 </w:t>
            </w:r>
            <w:r w:rsidR="00CB2193">
              <w:rPr>
                <w:rFonts w:ascii="Script cole" w:hAnsi="Script cole"/>
                <w:sz w:val="20"/>
              </w:rPr>
              <w:t xml:space="preserve">: </w:t>
            </w:r>
            <w:r w:rsidR="007E493E">
              <w:t>Collectif</w:t>
            </w:r>
          </w:p>
          <w:p w:rsidR="003B3137" w:rsidRDefault="007E493E" w:rsidP="003B313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 w:rsidR="003B3137"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  <w:p w:rsidR="003B3137" w:rsidRDefault="007E493E" w:rsidP="003B313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4 </w:t>
            </w:r>
            <w:r w:rsidR="003B3137">
              <w:rPr>
                <w:rFonts w:ascii="Script cole" w:hAnsi="Script cole"/>
                <w:sz w:val="20"/>
              </w:rPr>
              <w:t xml:space="preserve">: </w:t>
            </w:r>
            <w:r w:rsidR="003B3137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Default="003B3137" w:rsidP="008A3E0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FB5FAF">
              <w:rPr>
                <w:color w:val="943634" w:themeColor="accent2" w:themeShade="BF"/>
              </w:rPr>
              <w:t> :</w:t>
            </w:r>
          </w:p>
          <w:p w:rsidR="00CB2193" w:rsidRPr="003B3137" w:rsidRDefault="00FB5FAF" w:rsidP="007E493E">
            <w:pPr>
              <w:autoSpaceDE w:val="0"/>
              <w:autoSpaceDN w:val="0"/>
              <w:adjustRightInd w:val="0"/>
              <w:rPr>
                <w:b/>
              </w:rPr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7E493E">
              <w:t>Des boites et 20 cubes</w:t>
            </w:r>
          </w:p>
          <w:p w:rsidR="00062EAB" w:rsidRDefault="003B3137" w:rsidP="00062EAB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</w:t>
            </w:r>
            <w:r w:rsidR="00062EAB">
              <w:rPr>
                <w:color w:val="943634" w:themeColor="accent2" w:themeShade="BF"/>
              </w:rPr>
              <w:t> :</w:t>
            </w:r>
          </w:p>
          <w:p w:rsidR="00FB5FAF" w:rsidRDefault="00062EAB" w:rsidP="007E493E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7E493E">
              <w:t>Ardoise</w:t>
            </w:r>
          </w:p>
          <w:p w:rsidR="007E493E" w:rsidRDefault="007E493E" w:rsidP="007E493E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>Ex. 4</w:t>
            </w:r>
            <w:r>
              <w:rPr>
                <w:shd w:val="clear" w:color="auto" w:fill="D99594" w:themeFill="accent2" w:themeFillTint="99"/>
              </w:rPr>
              <w:t xml:space="preserve"> et 5</w:t>
            </w:r>
            <w:r w:rsidRPr="003A3CC3">
              <w:rPr>
                <w:shd w:val="clear" w:color="auto" w:fill="D99594" w:themeFill="accent2" w:themeFillTint="99"/>
              </w:rPr>
              <w:t xml:space="preserve"> – Fiche n°</w:t>
            </w:r>
            <w:r>
              <w:rPr>
                <w:shd w:val="clear" w:color="auto" w:fill="D99594" w:themeFill="accent2" w:themeFillTint="99"/>
              </w:rPr>
              <w:t>1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Pr="003E6D9B" w:rsidRDefault="00FB5FAF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FB5FAF" w:rsidTr="003B3137">
        <w:trPr>
          <w:cantSplit/>
          <w:trHeight w:val="6853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FB5FAF" w:rsidRPr="003E6D9B" w:rsidRDefault="00FB5FA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25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FB5FAF" w:rsidRPr="00CB2193" w:rsidRDefault="00FB5FAF" w:rsidP="00B95E78">
            <w:pPr>
              <w:rPr>
                <w:rFonts w:ascii="Script cole" w:hAnsi="Script cole"/>
                <w:color w:val="D99594" w:themeColor="accent2" w:themeTint="99"/>
              </w:rPr>
            </w:pPr>
            <w:r w:rsidRPr="00CB2193"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7E493E">
              <w:rPr>
                <w:rFonts w:ascii="Script cole" w:hAnsi="Script cole"/>
                <w:color w:val="D99594" w:themeColor="accent2" w:themeTint="99"/>
              </w:rPr>
              <w:t>Avec des quantités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• Montrer aux élèves un paquet de 8 cubes et 2 boîtes (celle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d’Arthur et celle de Zoé).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Poser ensuite le problème :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 Je veux répartir ces cubes entre Arthur et Zoé, autant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Arthur que pour Zoé. Est-ce possible ? Si oui, combien faut-il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mettre dans chaque boîte ? Cherchez la réponse sur votre ardoise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ou sur votre cahier de brouillon.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• Recenser les réponses et écarter, avec les élèves, celles qui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sont fausses à coup sûr (notamment celles où le nombre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cubes attribué à chacun est supérieur à 8 ou celles où Arthur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et Zoé n’ont pas le même nombre de cubes).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• Faire formuler les principales procédures utilisées :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– dessin de 8 cubes et tentative de partage en deux ;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– dessin de 8 cubes et simulation d’une distribution cube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cube (ou par petits paquets de cubes) ;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– essais de nombres égaux ajoutés ;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– utilisation d’un résultat de la table (4 + 4 = 8).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• Vérifi</w:t>
            </w:r>
            <w:r w:rsidRPr="007E493E">
              <w:rPr>
                <w:rFonts w:ascii="Geometr231 BT" w:hAnsi="Geometr231 BT" w:cs="Frutiger-Cn"/>
                <w:color w:val="000000"/>
              </w:rPr>
              <w:t>er par un partage effectif.</w:t>
            </w:r>
          </w:p>
          <w:p w:rsidR="003B3137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• Reprendre le même problème avec 14 cubes, puis avec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11 cubes et, après la synthèse qui suit, avec 16 cubes et 15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cubes.</w:t>
            </w:r>
          </w:p>
          <w:p w:rsidR="007E493E" w:rsidRPr="00CB2193" w:rsidRDefault="007E493E" w:rsidP="007E493E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</w:t>
            </w:r>
            <w:r w:rsidRPr="00CB2193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Synthèse</w:t>
            </w:r>
          </w:p>
          <w:p w:rsidR="007E493E" w:rsidRPr="00102E4B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• Reprendre les 3 problèmes précédents et conclure sur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5 points suivants :</w:t>
            </w:r>
          </w:p>
        </w:tc>
        <w:tc>
          <w:tcPr>
            <w:tcW w:w="4961" w:type="dxa"/>
            <w:gridSpan w:val="4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– chaque problème peut être résolu en utilisant un dessin ou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utilisant le calcul ;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– lorsqu’une solution existe, on obtient deux collections identiques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de cubes et on peut traduire la réponse par une égalité avec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somme de 2 termes égaux (4 + 4 = 8, 14 = 7 +7) ;</w:t>
            </w:r>
          </w:p>
          <w:p w:rsidR="007E493E" w:rsidRPr="007E493E" w:rsidRDefault="001E495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>
                <v:rect id="_x0000_s1319" style="position:absolute;left:0;text-align:left;margin-left:133.1pt;margin-top:127.45pt;width:258.75pt;height:25.5pt;rotation:270;z-index:251781120" filled="f" stroked="f">
                  <v:textbox style="layout-flow:vertical;mso-layout-flow-alt:bottom-to-top">
                    <w:txbxContent>
                      <w:p w:rsidR="001E495E" w:rsidRDefault="001E495E" w:rsidP="001E495E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7E493E" w:rsidRPr="007E493E">
              <w:rPr>
                <w:rFonts w:ascii="Geometr231 BT" w:hAnsi="Geometr231 BT" w:cs="Frutiger-Cn"/>
                <w:color w:val="000000"/>
              </w:rPr>
              <w:t>– on peut aussi dire que 8 c’est 2 fois 4 ou que 14 c’est 2 fois 7 ;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– rappeler l’utilisation des mots « double » et « moitié » : 14 c’est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double de 7 et 7 c’est la moitié de 14 ;</w:t>
            </w:r>
          </w:p>
          <w:p w:rsidR="00B83F7A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– Pour 11 cubes, il n’y a pas de solution : 11 n’est pas un double, il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n’a pas de moitié.</w:t>
            </w:r>
          </w:p>
          <w:p w:rsidR="007E493E" w:rsidRPr="00CB2193" w:rsidRDefault="007E493E" w:rsidP="007E493E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</w:t>
            </w:r>
            <w:r w:rsidRPr="00CB2193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Avec des nombres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• Poser le problème directement sur les nombres :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 10 peut-il être partagé exactement en 2 ? Est-il un double ?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Si oui, quelle est sa moitié ?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• Exploiter les réponses comme dans la phase 1 et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utilisant les notations et le vocabulaire vus dans la synthèse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précédente : 5 + 5 = 10, 10 c’est 2 fois 5, 10 est le double de 5,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5 c’est la moitié de 10.</w:t>
            </w:r>
          </w:p>
          <w:p w:rsidR="007E493E" w:rsidRP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• Vérifi</w:t>
            </w:r>
            <w:r w:rsidRPr="007E493E">
              <w:rPr>
                <w:rFonts w:ascii="Geometr231 BT" w:hAnsi="Geometr231 BT" w:cs="Frutiger-Cn"/>
                <w:color w:val="000000"/>
              </w:rPr>
              <w:t>er si nécessaire avec des cubes.</w:t>
            </w:r>
          </w:p>
          <w:p w:rsidR="007E493E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7E493E">
              <w:rPr>
                <w:rFonts w:ascii="Geometr231 BT" w:hAnsi="Geometr231 BT" w:cs="Frutiger-Cn"/>
                <w:color w:val="000000"/>
              </w:rPr>
              <w:t>• Reprendre le même problème avec 7, puis avec 12.</w:t>
            </w:r>
          </w:p>
          <w:p w:rsidR="007E493E" w:rsidRPr="00CB2193" w:rsidRDefault="007E493E" w:rsidP="007E493E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</w:t>
            </w:r>
            <w:r w:rsidRPr="00CB2193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Fiche d’entrainement</w:t>
            </w:r>
          </w:p>
          <w:p w:rsidR="007E493E" w:rsidRPr="00B95E78" w:rsidRDefault="007E493E" w:rsidP="007E493E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b/>
                <w:color w:val="943634" w:themeColor="accent2" w:themeShade="BF"/>
              </w:rPr>
            </w:pPr>
            <w:r>
              <w:rPr>
                <w:rFonts w:ascii="Geometr231 BT" w:hAnsi="Geometr231 BT" w:cs="Frutiger-Cn"/>
                <w:b/>
                <w:color w:val="000000"/>
              </w:rPr>
              <w:t>Exercice 5</w:t>
            </w:r>
            <w:r>
              <w:rPr>
                <w:rFonts w:ascii="Geometr231 BT" w:hAnsi="Geometr231 BT" w:cs="Frutiger-Cn"/>
                <w:color w:val="000000"/>
              </w:rPr>
              <w:t> : •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 Rappeler qu’il n’y a peut-être pas de solution pour certains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7E493E">
              <w:rPr>
                <w:rFonts w:ascii="Geometr231 BT" w:hAnsi="Geometr231 BT" w:cs="Frutiger-Cn"/>
                <w:color w:val="000000"/>
              </w:rPr>
              <w:t>nombres.</w:t>
            </w:r>
          </w:p>
        </w:tc>
      </w:tr>
    </w:tbl>
    <w:p w:rsidR="004F4C4D" w:rsidRDefault="00C130E8" w:rsidP="004F4C4D">
      <w:pPr>
        <w:rPr>
          <w:rFonts w:ascii="Pere Castor" w:hAnsi="Pere Castor"/>
          <w:sz w:val="60"/>
          <w:szCs w:val="60"/>
          <w:u w:val="thick"/>
        </w:rPr>
      </w:pPr>
      <w:r w:rsidRPr="00C130E8">
        <w:rPr>
          <w:rFonts w:ascii="Pere Castor" w:hAnsi="Pere Castor"/>
          <w:noProof/>
          <w:sz w:val="44"/>
        </w:rPr>
        <w:lastRenderedPageBreak/>
        <w:pict>
          <v:shape id="_x0000_s1037" type="#_x0000_t32" style="position:absolute;margin-left:-1.75pt;margin-top:40.2pt;width:2.1pt;height:19498.5pt;z-index:-2516541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130E8">
        <w:rPr>
          <w:rFonts w:ascii="Pere Castor" w:hAnsi="Pere Castor"/>
          <w:noProof/>
          <w:sz w:val="56"/>
        </w:rPr>
        <w:pict>
          <v:shape id="_x0000_s1039" type="#_x0000_t65" style="position:absolute;margin-left:369.8pt;margin-top:3.1pt;width:120.8pt;height:42.8pt;z-index:251664384;mso-position-horizontal-relative:text;mso-position-vertical-relative:text;v-text-anchor:middle" adj="18005" strokecolor="#7f7f7f [1612]">
            <v:shadow on="t" opacity=".5" offset="6pt,6pt"/>
            <v:textbox style="mso-next-textbox:#_x0000_s1039">
              <w:txbxContent>
                <w:p w:rsidR="00A86290" w:rsidRPr="00CB6168" w:rsidRDefault="00A86290" w:rsidP="004F4C4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A86290" w:rsidRPr="00C94E54" w:rsidRDefault="00A86290" w:rsidP="004F4C4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130E8">
        <w:rPr>
          <w:rFonts w:ascii="Pere Castor" w:hAnsi="Pere Castor"/>
          <w:noProof/>
          <w:sz w:val="48"/>
        </w:rPr>
        <w:pict>
          <v:oval id="_x0000_s1040" style="position:absolute;margin-left:-36.3pt;margin-top:-3.1pt;width:34.55pt;height:34.55pt;z-index:251665408;mso-position-horizontal-relative:text;mso-position-vertical-relative:text;v-text-anchor:middle" strokecolor="#7f7f7f [1612]">
            <v:stroke dashstyle="dash"/>
            <v:textbox style="mso-next-textbox:#_x0000_s1040" inset=".5mm,0,.5mm,0">
              <w:txbxContent>
                <w:p w:rsidR="00A86290" w:rsidRPr="00A01C4A" w:rsidRDefault="00A86290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130E8">
        <w:rPr>
          <w:rFonts w:ascii="Pere Castor" w:hAnsi="Pere Castor"/>
          <w:noProof/>
          <w:sz w:val="56"/>
        </w:rPr>
        <w:pict>
          <v:shape id="_x0000_s1038" type="#_x0000_t114" style="position:absolute;margin-left:-74.3pt;margin-top:-8.25pt;width:603.05pt;height:49.55pt;z-index:-2516531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F4C4D" w:rsidRPr="001D3803">
        <w:rPr>
          <w:rFonts w:ascii="Pere Castor" w:hAnsi="Pere Castor"/>
          <w:sz w:val="56"/>
        </w:rPr>
        <w:t xml:space="preserve">    </w:t>
      </w:r>
      <w:r w:rsidR="004F4C4D">
        <w:rPr>
          <w:rFonts w:ascii="Pere Castor" w:hAnsi="Pere Castor"/>
          <w:sz w:val="56"/>
        </w:rPr>
        <w:t xml:space="preserve">         </w:t>
      </w:r>
      <w:r w:rsidR="004F4C4D">
        <w:rPr>
          <w:rFonts w:ascii="Pere Castor" w:hAnsi="Pere Castor"/>
          <w:sz w:val="60"/>
          <w:szCs w:val="60"/>
        </w:rPr>
        <w:t xml:space="preserve">Cap Maths – </w:t>
      </w:r>
      <w:r w:rsidR="004F4C4D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7E493E">
        <w:rPr>
          <w:rFonts w:ascii="Pere Castor" w:hAnsi="Pere Castor"/>
          <w:sz w:val="60"/>
          <w:szCs w:val="60"/>
          <w:u w:val="thick"/>
        </w:rPr>
        <w:t>10</w:t>
      </w:r>
    </w:p>
    <w:p w:rsidR="004F4C4D" w:rsidRPr="00CB6168" w:rsidRDefault="004F4C4D" w:rsidP="004F4C4D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4F4C4D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F4C4D" w:rsidRPr="00E75A8D" w:rsidRDefault="004F4C4D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4F4C4D" w:rsidRPr="003E6D9B" w:rsidRDefault="004F4C4D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4F4C4D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F4C4D" w:rsidRDefault="004F4C4D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4F4C4D" w:rsidRPr="008A0517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731AF" w:rsidTr="004731AF">
        <w:trPr>
          <w:cantSplit/>
          <w:trHeight w:val="552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4731AF" w:rsidRPr="004F4C4D" w:rsidRDefault="00CB2193" w:rsidP="005A3F42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7E493E" w:rsidP="004731AF">
            <w:r>
              <w:rPr>
                <w:b/>
              </w:rPr>
              <w:t>Doubles des nombres inférieurs à 20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7E493E">
            <w:pPr>
              <w:autoSpaceDE w:val="0"/>
              <w:autoSpaceDN w:val="0"/>
              <w:adjustRightInd w:val="0"/>
            </w:pPr>
            <w:r w:rsidRPr="008F4A6A">
              <w:rPr>
                <w:color w:val="E5B8B7" w:themeColor="accent2" w:themeTint="66"/>
              </w:rPr>
              <w:t>•</w:t>
            </w:r>
            <w:r w:rsidR="00062EAB">
              <w:t xml:space="preserve"> </w:t>
            </w:r>
            <w:r w:rsidR="007E493E">
              <w:t>Trouver le doubles des nombres inférieurs à 20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4731AF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3A3CC3">
            <w:pPr>
              <w:autoSpaceDE w:val="0"/>
              <w:autoSpaceDN w:val="0"/>
              <w:adjustRightInd w:val="0"/>
              <w:jc w:val="center"/>
            </w:pPr>
            <w:r>
              <w:rPr>
                <w:shd w:val="clear" w:color="auto" w:fill="F2DBDB" w:themeFill="accent2" w:themeFillTint="33"/>
              </w:rPr>
              <w:t>Ex. 1</w:t>
            </w:r>
            <w:r w:rsidR="00EF1120">
              <w:rPr>
                <w:shd w:val="clear" w:color="auto" w:fill="F2DBDB" w:themeFill="accent2" w:themeFillTint="33"/>
              </w:rPr>
              <w:t xml:space="preserve"> </w:t>
            </w:r>
            <w:r>
              <w:rPr>
                <w:shd w:val="clear" w:color="auto" w:fill="F2DBDB" w:themeFill="accent2" w:themeFillTint="33"/>
              </w:rPr>
              <w:t>- Fiche n°</w:t>
            </w:r>
            <w:r w:rsidR="00EF1120">
              <w:rPr>
                <w:shd w:val="clear" w:color="auto" w:fill="F2DBDB" w:themeFill="accent2" w:themeFillTint="33"/>
              </w:rPr>
              <w:t>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Pr="008F4A6A" w:rsidRDefault="004731AF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F4C4D" w:rsidTr="00EF1120">
        <w:trPr>
          <w:cantSplit/>
          <w:trHeight w:val="579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F4C4D" w:rsidRDefault="004F4C4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  <w:vAlign w:val="center"/>
          </w:tcPr>
          <w:p w:rsidR="003A3CC3" w:rsidRDefault="00C130E8" w:rsidP="003A3CC3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C130E8"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300" style="position:absolute;left:0;text-align:left;margin-left:19.35pt;margin-top:5.05pt;width:448.3pt;height:32.7pt;z-index:251767808;mso-position-horizontal-relative:text;mso-position-vertical-relative:text" filled="f" stroked="f">
                  <v:textbox style="mso-next-textbox:#_x0000_s1300">
                    <w:txbxContent>
                      <w:p w:rsidR="00A86290" w:rsidRDefault="00A86290" w:rsidP="003A3CC3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6              10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14             16             12             18</w:t>
                        </w:r>
                      </w:p>
                      <w:p w:rsidR="00A86290" w:rsidRPr="00FB07F1" w:rsidRDefault="00A86290" w:rsidP="003A3CC3">
                        <w:pPr>
                          <w:rPr>
                            <w:color w:val="00B050"/>
                            <w:sz w:val="2"/>
                          </w:rPr>
                        </w:pPr>
                        <w:r>
                          <w:rPr>
                            <w:color w:val="00B050"/>
                            <w:sz w:val="2"/>
                          </w:rPr>
                          <w:t>4</w:t>
                        </w:r>
                      </w:p>
                      <w:p w:rsidR="00A86290" w:rsidRPr="00FB07F1" w:rsidRDefault="00A86290" w:rsidP="003A3CC3">
                        <w:pPr>
                          <w:rPr>
                            <w:color w:val="00B050"/>
                            <w:sz w:val="8"/>
                          </w:rPr>
                        </w:pPr>
                      </w:p>
                      <w:p w:rsidR="00A86290" w:rsidRPr="00FB07F1" w:rsidRDefault="00A86290" w:rsidP="003A3CC3">
                        <w:pPr>
                          <w:rPr>
                            <w:rFonts w:ascii="Geometr231 BT" w:hAnsi="Geometr231 BT"/>
                          </w:rPr>
                        </w:pPr>
                        <w:r>
                          <w:rPr>
                            <w:rFonts w:ascii="Geometr231 BT" w:hAnsi="Geometr231 BT"/>
                          </w:rPr>
                          <w:t>5 + 3                2+5                    8-2                     8-5                     4-&gt; 6              1-&gt; 6</w:t>
                        </w:r>
                      </w:p>
                      <w:p w:rsidR="00A86290" w:rsidRPr="009916BD" w:rsidRDefault="00A86290" w:rsidP="003A3CC3">
                        <w:r w:rsidRPr="009916BD">
                          <w:t>5+3</w:t>
                        </w:r>
                        <w:r>
                          <w:t xml:space="preserve">                         2+5                           8-2                          8-5                        4-&gt;6                       1-&gt;6</w:t>
                        </w:r>
                      </w:p>
                    </w:txbxContent>
                  </v:textbox>
                </v:rect>
              </w:pict>
            </w:r>
            <w:r w:rsidR="003A3CC3" w:rsidRPr="009916BD">
              <w:rPr>
                <w:rFonts w:ascii="Script cole" w:hAnsi="Script cole"/>
                <w:noProof/>
                <w:bdr w:val="single" w:sz="6" w:space="0" w:color="F2DBDB" w:themeColor="accent2" w:themeTint="33"/>
              </w:rPr>
              <w:drawing>
                <wp:anchor distT="0" distB="0" distL="114300" distR="114300" simplePos="0" relativeHeight="251766784" behindDoc="1" locked="0" layoutInCell="1" allowOverlap="1">
                  <wp:simplePos x="0" y="0"/>
                  <wp:positionH relativeFrom="column">
                    <wp:posOffset>-9777</wp:posOffset>
                  </wp:positionH>
                  <wp:positionV relativeFrom="paragraph">
                    <wp:posOffset>947</wp:posOffset>
                  </wp:positionV>
                  <wp:extent cx="5760649" cy="552090"/>
                  <wp:effectExtent l="19050" t="0" r="0" b="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649" cy="552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A3CC3" w:rsidRDefault="003A3CC3" w:rsidP="003A3CC3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</w:p>
          <w:p w:rsid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7534B6" w:rsidRPr="004F4C4D" w:rsidRDefault="003A3CC3" w:rsidP="00E51785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</w:t>
            </w:r>
            <w:r w:rsidR="00E51785">
              <w:rPr>
                <w:rFonts w:ascii="Geometr231 BT" w:hAnsi="Geometr231 BT" w:cs="Frutiger-Cn"/>
                <w:color w:val="000000"/>
              </w:rPr>
              <w:t>3</w:t>
            </w:r>
            <w:r>
              <w:rPr>
                <w:rFonts w:ascii="Geometr231 BT" w:hAnsi="Geometr231 BT" w:cs="Frutiger-Cn"/>
                <w:color w:val="000000"/>
              </w:rPr>
              <w:t xml:space="preserve">+3          </w:t>
            </w:r>
            <w:r w:rsidR="00E51785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      </w:t>
            </w:r>
            <w:r w:rsidR="00E51785">
              <w:rPr>
                <w:rFonts w:ascii="Geometr231 BT" w:hAnsi="Geometr231 BT" w:cs="Frutiger-Cn"/>
                <w:color w:val="000000"/>
              </w:rPr>
              <w:t>5+5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  </w:t>
            </w:r>
            <w:r w:rsidR="00E51785">
              <w:rPr>
                <w:rFonts w:ascii="Geometr231 BT" w:hAnsi="Geometr231 BT" w:cs="Frutiger-Cn"/>
                <w:color w:val="000000"/>
              </w:rPr>
              <w:t>7+7</w:t>
            </w:r>
            <w:r>
              <w:rPr>
                <w:rFonts w:ascii="Geometr231 BT" w:hAnsi="Geometr231 BT" w:cs="Frutiger-Cn"/>
                <w:color w:val="000000"/>
              </w:rPr>
              <w:t xml:space="preserve">         </w:t>
            </w:r>
            <w:r w:rsidR="00E51785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       </w:t>
            </w:r>
            <w:r w:rsidR="00E51785">
              <w:rPr>
                <w:rFonts w:ascii="Geometr231 BT" w:hAnsi="Geometr231 BT" w:cs="Frutiger-Cn"/>
                <w:color w:val="000000"/>
              </w:rPr>
              <w:t>8+8</w:t>
            </w:r>
            <w:r>
              <w:rPr>
                <w:rFonts w:ascii="Geometr231 BT" w:hAnsi="Geometr231 BT" w:cs="Frutiger-Cn"/>
                <w:color w:val="000000"/>
              </w:rPr>
              <w:t xml:space="preserve">    </w:t>
            </w:r>
            <w:r w:rsidR="00E51785">
              <w:rPr>
                <w:rFonts w:ascii="Geometr231 BT" w:hAnsi="Geometr231 BT" w:cs="Frutiger-Cn"/>
                <w:color w:val="000000"/>
              </w:rPr>
              <w:t xml:space="preserve">   </w:t>
            </w:r>
            <w:r>
              <w:rPr>
                <w:rFonts w:ascii="Geometr231 BT" w:hAnsi="Geometr231 BT" w:cs="Frutiger-Cn"/>
                <w:color w:val="000000"/>
              </w:rPr>
              <w:t xml:space="preserve">            </w:t>
            </w:r>
            <w:r w:rsidR="00E51785">
              <w:rPr>
                <w:rFonts w:ascii="Geometr231 BT" w:hAnsi="Geometr231 BT" w:cs="Frutiger-Cn"/>
                <w:color w:val="000000"/>
              </w:rPr>
              <w:t>6+6</w:t>
            </w:r>
            <w:r>
              <w:rPr>
                <w:rFonts w:ascii="Geometr231 BT" w:hAnsi="Geometr231 BT" w:cs="Frutiger-Cn"/>
                <w:color w:val="000000"/>
              </w:rPr>
              <w:t xml:space="preserve">             </w:t>
            </w:r>
            <w:r w:rsidR="00E51785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  </w:t>
            </w:r>
            <w:r w:rsidR="00E51785">
              <w:rPr>
                <w:rFonts w:ascii="Geometr231 BT" w:hAnsi="Geometr231 BT" w:cs="Frutiger-Cn"/>
                <w:color w:val="000000"/>
              </w:rPr>
              <w:t>9+9</w:t>
            </w:r>
          </w:p>
        </w:tc>
      </w:tr>
      <w:tr w:rsidR="0058487F" w:rsidTr="007534B6">
        <w:trPr>
          <w:cantSplit/>
          <w:trHeight w:val="1178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4F4C4D" w:rsidRPr="004F4C4D" w:rsidRDefault="004F4C4D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4F4C4D" w:rsidRDefault="00CB2193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A3CC3" w:rsidRDefault="003A3CC3" w:rsidP="003A3CC3">
            <w:pPr>
              <w:rPr>
                <w:b/>
              </w:rPr>
            </w:pPr>
            <w:r>
              <w:rPr>
                <w:b/>
              </w:rPr>
              <w:t>Mesure de longueurs avec une règle graduée</w:t>
            </w:r>
          </w:p>
          <w:p w:rsidR="004731AF" w:rsidRPr="000043C7" w:rsidRDefault="003A3CC3" w:rsidP="00E51785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rPr>
                <w:color w:val="808080" w:themeColor="background1" w:themeShade="80"/>
              </w:rPr>
              <w:t xml:space="preserve"> </w:t>
            </w:r>
            <w:r w:rsidR="00E51785">
              <w:t>Des bandes à comparer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7534B6" w:rsidRDefault="003A3CC3" w:rsidP="00E51785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Utiliser une règle </w:t>
            </w:r>
            <w:r w:rsidR="00E51785">
              <w:t>à mesurer pour comparer es longueurs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5A3F42" w:rsidP="00062EAB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7534B6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062EAB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A3CC3" w:rsidRDefault="003A3CC3" w:rsidP="003A3CC3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Par élève :</w:t>
            </w:r>
          </w:p>
          <w:p w:rsidR="00E51785" w:rsidRDefault="003A3CC3" w:rsidP="00E51785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Règle à mesurer </w:t>
            </w:r>
          </w:p>
          <w:p w:rsidR="004F4C4D" w:rsidRDefault="003A3CC3" w:rsidP="00E51785">
            <w:pPr>
              <w:autoSpaceDE w:val="0"/>
              <w:autoSpaceDN w:val="0"/>
              <w:adjustRightInd w:val="0"/>
              <w:jc w:val="center"/>
            </w:pPr>
            <w:r>
              <w:rPr>
                <w:shd w:val="clear" w:color="auto" w:fill="E5B8B7" w:themeFill="accent2" w:themeFillTint="66"/>
              </w:rPr>
              <w:t>E</w:t>
            </w:r>
            <w:r w:rsidR="00E51785">
              <w:rPr>
                <w:shd w:val="clear" w:color="auto" w:fill="E5B8B7" w:themeFill="accent2" w:themeFillTint="66"/>
              </w:rPr>
              <w:t>x. 2</w:t>
            </w:r>
            <w:r>
              <w:rPr>
                <w:shd w:val="clear" w:color="auto" w:fill="E5B8B7" w:themeFill="accent2" w:themeFillTint="66"/>
              </w:rPr>
              <w:t xml:space="preserve">  - Fiche n°2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Pr="008F4A6A" w:rsidRDefault="004F4C4D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4731AF" w:rsidTr="003A3CC3">
        <w:trPr>
          <w:cantSplit/>
          <w:trHeight w:val="357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4731AF" w:rsidRPr="003E6D9B" w:rsidRDefault="004731A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4731AF" w:rsidRPr="007534B6" w:rsidRDefault="003A3CC3" w:rsidP="00E51785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="00EF1120">
              <w:rPr>
                <w:rFonts w:ascii="Script cole" w:hAnsi="Script cole"/>
                <w:color w:val="D99594" w:themeColor="accent2" w:themeTint="99"/>
              </w:rPr>
              <w:t>.</w:t>
            </w:r>
            <w:r w:rsidR="00EF1120"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EF1120">
              <w:rPr>
                <w:rFonts w:ascii="Script cole" w:hAnsi="Script cole"/>
                <w:color w:val="D99594" w:themeColor="accent2" w:themeTint="99"/>
              </w:rPr>
              <w:t xml:space="preserve">Fiche d’entrainement.  </w:t>
            </w:r>
            <w:r w:rsidR="00E51785">
              <w:rPr>
                <w:rFonts w:ascii="Geometr231 BT" w:hAnsi="Geometr231 BT" w:cs="Frutiger-Cn"/>
                <w:b/>
                <w:color w:val="000000"/>
              </w:rPr>
              <w:t>Exercice 2</w:t>
            </w:r>
            <w:r w:rsidR="00E51785">
              <w:rPr>
                <w:rFonts w:ascii="Geometr231 BT" w:hAnsi="Geometr231 BT" w:cs="Frutiger-Cn"/>
                <w:color w:val="000000"/>
              </w:rPr>
              <w:t> : •</w:t>
            </w:r>
            <w:r w:rsidR="00E51785" w:rsidRPr="007E493E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E51785" w:rsidRPr="00E51785">
              <w:rPr>
                <w:rFonts w:ascii="Geometr231 BT" w:hAnsi="Geometr231 BT" w:cs="Frutiger-Cn"/>
                <w:color w:val="000000"/>
              </w:rPr>
              <w:t>Observer les stratégies des élèves et réaliser une mise en</w:t>
            </w:r>
            <w:r w:rsidR="00E5178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E51785" w:rsidRPr="00E51785">
              <w:rPr>
                <w:rFonts w:ascii="Geometr231 BT" w:hAnsi="Geometr231 BT" w:cs="Frutiger-Cn"/>
                <w:color w:val="000000"/>
              </w:rPr>
              <w:t>commun qui permet de comparer les stratégies utilisées.</w:t>
            </w:r>
            <w:r w:rsidR="00E5178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E51785" w:rsidRPr="00E51785">
              <w:rPr>
                <w:rFonts w:ascii="Geometr231 BT" w:hAnsi="Geometr231 BT" w:cs="Frutiger-Cn"/>
                <w:color w:val="000000"/>
              </w:rPr>
              <w:t>• Faire à nouveau remarquer que la largeur des bandes</w:t>
            </w:r>
            <w:r w:rsidR="00E5178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E51785" w:rsidRPr="00E51785">
              <w:rPr>
                <w:rFonts w:ascii="Geometr231 BT" w:hAnsi="Geometr231 BT" w:cs="Frutiger-Cn"/>
                <w:color w:val="000000"/>
              </w:rPr>
              <w:t>n'intervient pas.</w:t>
            </w:r>
          </w:p>
        </w:tc>
      </w:tr>
      <w:tr w:rsidR="00EF1120" w:rsidTr="004731AF">
        <w:trPr>
          <w:cantSplit/>
          <w:trHeight w:val="1362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EF1120" w:rsidRPr="004F4C4D" w:rsidRDefault="00EF1120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EF1120" w:rsidRDefault="007E493E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F1120" w:rsidRPr="00A01C4A" w:rsidRDefault="00E51785" w:rsidP="004F0971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Calcul réfléchi</w:t>
            </w:r>
          </w:p>
          <w:p w:rsidR="00EF1120" w:rsidRDefault="00EF1120" w:rsidP="00E51785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 </w:t>
            </w:r>
            <w:r w:rsidR="00E51785">
              <w:t>En appui sur les doubles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F1120" w:rsidRDefault="00EF1120" w:rsidP="00E51785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E51785">
              <w:t>Calculer des sommes  « voisines de double » en utilisant diverses procédures, notamment l’appui sur les doubles connus.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A3CC3" w:rsidRDefault="003A3CC3" w:rsidP="003A3CC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E51785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à 3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3A3CC3" w:rsidRDefault="003A3CC3" w:rsidP="00E51785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F1120" w:rsidRDefault="003A3CC3" w:rsidP="004F097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EF1120">
              <w:rPr>
                <w:color w:val="943634" w:themeColor="accent2" w:themeShade="BF"/>
              </w:rPr>
              <w:t> :</w:t>
            </w:r>
          </w:p>
          <w:p w:rsidR="00EF1120" w:rsidRDefault="00EF1120" w:rsidP="004F0971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E51785">
              <w:t xml:space="preserve">2 exemplaires de cartes constellations des nombres de 1 à 10 </w:t>
            </w:r>
          </w:p>
          <w:p w:rsidR="00EF1120" w:rsidRDefault="003A3CC3" w:rsidP="004F097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 xml:space="preserve">Par </w:t>
            </w:r>
            <w:r w:rsidR="00E51785">
              <w:rPr>
                <w:color w:val="943634" w:themeColor="accent2" w:themeShade="BF"/>
              </w:rPr>
              <w:t>élève :</w:t>
            </w:r>
          </w:p>
          <w:p w:rsidR="00EF1120" w:rsidRDefault="00EF1120" w:rsidP="003A3CC3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E51785">
              <w:t>Ardoise</w:t>
            </w:r>
          </w:p>
          <w:p w:rsidR="003A3CC3" w:rsidRDefault="003A3CC3" w:rsidP="00E51785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 xml:space="preserve">Ex. </w:t>
            </w:r>
            <w:r w:rsidR="00E51785">
              <w:rPr>
                <w:shd w:val="clear" w:color="auto" w:fill="D99594" w:themeFill="accent2" w:themeFillTint="99"/>
              </w:rPr>
              <w:t>3</w:t>
            </w:r>
            <w:r w:rsidRPr="003A3CC3">
              <w:rPr>
                <w:shd w:val="clear" w:color="auto" w:fill="D99594" w:themeFill="accent2" w:themeFillTint="99"/>
              </w:rPr>
              <w:t>– Fiche n°</w:t>
            </w:r>
            <w:r>
              <w:rPr>
                <w:shd w:val="clear" w:color="auto" w:fill="D99594" w:themeFill="accent2" w:themeFillTint="99"/>
              </w:rPr>
              <w:t>2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F1120" w:rsidRPr="003E6D9B" w:rsidRDefault="00EF1120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4F4C4D" w:rsidTr="003A3CC3">
        <w:trPr>
          <w:cantSplit/>
          <w:trHeight w:val="8572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4F4C4D" w:rsidRPr="003E6D9B" w:rsidRDefault="004F4C4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4731AF" w:rsidRPr="00147D8B" w:rsidRDefault="00E448BE" w:rsidP="003A3CC3">
            <w:pPr>
              <w:autoSpaceDE w:val="0"/>
              <w:autoSpaceDN w:val="0"/>
              <w:adjustRightInd w:val="0"/>
              <w:ind w:right="-36"/>
              <w:rPr>
                <w:rFonts w:ascii="Script cole" w:hAnsi="Script cole"/>
                <w:color w:val="D99594" w:themeColor="accent2" w:themeTint="99"/>
              </w:rPr>
            </w:pPr>
            <w:r w:rsidRPr="00147D8B">
              <w:rPr>
                <w:rFonts w:ascii="Script cole" w:hAnsi="Script cole"/>
                <w:color w:val="D99594" w:themeColor="accent2" w:themeTint="99"/>
                <w:sz w:val="20"/>
              </w:rPr>
              <w:t xml:space="preserve">1. </w:t>
            </w:r>
            <w:r w:rsidR="00E51785" w:rsidRPr="00147D8B">
              <w:rPr>
                <w:rFonts w:ascii="Script cole" w:hAnsi="Script cole"/>
                <w:color w:val="D99594" w:themeColor="accent2" w:themeTint="99"/>
              </w:rPr>
              <w:t>Calcul mental à partir de 5+5 et 6+6</w:t>
            </w:r>
            <w:r w:rsidR="00EF1120" w:rsidRPr="00147D8B">
              <w:rPr>
                <w:rFonts w:ascii="Script cole" w:hAnsi="Script cole"/>
                <w:color w:val="D99594" w:themeColor="accent2" w:themeTint="99"/>
              </w:rPr>
              <w:t>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Demander aux élèves de calculer mentalement :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5 + 5, puis 6 + 6.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Noter les résultats au tableau sous la forme :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5 + 5 = 10 et 6 + 6 = 12.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Faire expliquer les procédures utilisées.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Afficher les « doubles constellations » en dessous des égalités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E51785">
              <w:rPr>
                <w:rFonts w:ascii="Geometr231 BT" w:hAnsi="Geometr231 BT" w:cs="Frutiger-Cn"/>
                <w:color w:val="000000"/>
              </w:rPr>
              <w:t>deux constellations cinq côte à côte et deux constellations six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E51785">
              <w:rPr>
                <w:rFonts w:ascii="Geometr231 BT" w:hAnsi="Geometr231 BT" w:cs="Frutiger-Cn"/>
                <w:color w:val="000000"/>
              </w:rPr>
              <w:t>côte à côte :</w:t>
            </w:r>
          </w:p>
          <w:p w:rsidR="00E51785" w:rsidRDefault="00E51785" w:rsidP="00E51785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noProof/>
                <w:color w:val="000000"/>
              </w:rPr>
              <w:drawing>
                <wp:inline distT="0" distB="0" distL="0" distR="0">
                  <wp:extent cx="1685925" cy="542428"/>
                  <wp:effectExtent l="19050" t="0" r="9525" b="0"/>
                  <wp:docPr id="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5424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Proposer plusieurs calculs à traiter mentalement, du type :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5 + 6, 5 + 7, 4 + 5, 6 + 7, 6 + 8, 7 + 6...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Pour chaque calcul, faire expliciter les procédures utilisées.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Mettre en évidence la procédure qui s’appuie sur 5 + 5 (et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éventuellement celle qui s’appuie sur 6 + 6), en utilisant les</w:t>
            </w:r>
          </w:p>
          <w:p w:rsid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doubles constellations : « 5 + 6, c’est 1 de plus que 5 + 5 ».</w:t>
            </w:r>
          </w:p>
          <w:p w:rsidR="00E51785" w:rsidRDefault="00E51785" w:rsidP="00E51785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noProof/>
                <w:color w:val="000000"/>
              </w:rPr>
              <w:drawing>
                <wp:inline distT="0" distB="0" distL="0" distR="0">
                  <wp:extent cx="1276350" cy="430768"/>
                  <wp:effectExtent l="19050" t="0" r="0" b="0"/>
                  <wp:docPr id="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4307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Élaborer, avec les élèves, un arbre de calcul qui illustre cette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E51785">
              <w:rPr>
                <w:rFonts w:ascii="Geometr231 BT" w:hAnsi="Geometr231 BT" w:cs="Frutiger-Cn"/>
                <w:color w:val="000000"/>
              </w:rPr>
              <w:t>procédure mode de calcul, par exemple sous la forme :</w:t>
            </w:r>
          </w:p>
          <w:p w:rsidR="003A3CC3" w:rsidRPr="004731AF" w:rsidRDefault="00E51785" w:rsidP="00E51785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noProof/>
                <w:color w:val="000000"/>
              </w:rPr>
              <w:drawing>
                <wp:inline distT="0" distB="0" distL="0" distR="0">
                  <wp:extent cx="695325" cy="1321117"/>
                  <wp:effectExtent l="19050" t="0" r="9525" b="0"/>
                  <wp:docPr id="1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549" cy="13253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E51785" w:rsidRPr="00147D8B" w:rsidRDefault="00E51785" w:rsidP="00E51785">
            <w:pPr>
              <w:autoSpaceDE w:val="0"/>
              <w:autoSpaceDN w:val="0"/>
              <w:adjustRightInd w:val="0"/>
              <w:ind w:right="-36"/>
              <w:rPr>
                <w:rFonts w:ascii="Script cole" w:hAnsi="Script cole"/>
                <w:color w:val="D99594" w:themeColor="accent2" w:themeTint="99"/>
              </w:rPr>
            </w:pPr>
            <w:r w:rsidRPr="00147D8B">
              <w:rPr>
                <w:rFonts w:ascii="Script cole" w:hAnsi="Script cole"/>
                <w:color w:val="D99594" w:themeColor="accent2" w:themeTint="99"/>
                <w:sz w:val="20"/>
              </w:rPr>
              <w:t xml:space="preserve">2. </w:t>
            </w:r>
            <w:r w:rsidRPr="00147D8B">
              <w:rPr>
                <w:rFonts w:ascii="Script cole" w:hAnsi="Script cole"/>
                <w:color w:val="D99594" w:themeColor="accent2" w:themeTint="99"/>
              </w:rPr>
              <w:t>Calcul mental à partir de 7+7.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Reprendre le même déroulement avec 7 + 7.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Calculs proposés :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8 + 7, 6 + 7, 7 + 8, 7 + 9, 9 + 7, 7 + 6, 7 + 5...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Exploitation identique pour chaque calcul. Insister sur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E51785">
              <w:rPr>
                <w:rFonts w:ascii="Geometr231 BT" w:hAnsi="Geometr231 BT" w:cs="Frutiger-Cn"/>
                <w:color w:val="000000"/>
              </w:rPr>
              <w:t>l’utilisation de la commutativité (sans utiliser le terme) : quand</w:t>
            </w:r>
          </w:p>
          <w:p w:rsidR="00D9686C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on a calculé 8 + 7, on a aussi le résultat de 7 + 8.</w:t>
            </w:r>
          </w:p>
          <w:p w:rsidR="00E51785" w:rsidRPr="00147D8B" w:rsidRDefault="00E51785" w:rsidP="00E51785">
            <w:pPr>
              <w:autoSpaceDE w:val="0"/>
              <w:autoSpaceDN w:val="0"/>
              <w:adjustRightInd w:val="0"/>
              <w:ind w:right="-36"/>
              <w:rPr>
                <w:rFonts w:ascii="Script cole" w:hAnsi="Script cole"/>
                <w:color w:val="D99594" w:themeColor="accent2" w:themeTint="99"/>
              </w:rPr>
            </w:pPr>
            <w:r w:rsidRPr="00147D8B">
              <w:rPr>
                <w:rFonts w:ascii="Script cole" w:hAnsi="Script cole"/>
                <w:color w:val="D99594" w:themeColor="accent2" w:themeTint="99"/>
                <w:sz w:val="20"/>
              </w:rPr>
              <w:t xml:space="preserve">3. </w:t>
            </w:r>
            <w:r w:rsidRPr="00147D8B">
              <w:rPr>
                <w:rFonts w:ascii="Script cole" w:hAnsi="Script cole"/>
                <w:color w:val="D99594" w:themeColor="accent2" w:themeTint="99"/>
              </w:rPr>
              <w:t>Calcul mental à partir de 8+8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 xml:space="preserve">• </w:t>
            </w:r>
            <w:proofErr w:type="gramStart"/>
            <w:r w:rsidRPr="00E51785">
              <w:rPr>
                <w:rFonts w:ascii="Geometr231 BT" w:hAnsi="Geometr231 BT" w:cs="Frutiger-Cn"/>
                <w:color w:val="000000"/>
              </w:rPr>
              <w:t>Demander</w:t>
            </w:r>
            <w:proofErr w:type="gramEnd"/>
            <w:r w:rsidRPr="00E51785">
              <w:rPr>
                <w:rFonts w:ascii="Geometr231 BT" w:hAnsi="Geometr231 BT" w:cs="Frutiger-Cn"/>
                <w:color w:val="000000"/>
              </w:rPr>
              <w:t xml:space="preserve"> le résultat de 8 + 8.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Écrire au tableau 8 + 8 = 16 et afficher la « double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E51785">
              <w:rPr>
                <w:rFonts w:ascii="Geometr231 BT" w:hAnsi="Geometr231 BT" w:cs="Frutiger-Cn"/>
                <w:color w:val="000000"/>
              </w:rPr>
              <w:t>constellation » associée.</w:t>
            </w:r>
          </w:p>
          <w:p w:rsidR="00E51785" w:rsidRPr="00E51785" w:rsidRDefault="001E495E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320" style="position:absolute;left:0;text-align:left;margin-left:123.45pt;margin-top:122.35pt;width:258.75pt;height:25.5pt;rotation:270;z-index:251782144" filled="f" stroked="f">
                  <v:textbox style="layout-flow:vertical;mso-layout-flow-alt:bottom-to-top">
                    <w:txbxContent>
                      <w:p w:rsidR="001E495E" w:rsidRDefault="001E495E" w:rsidP="001E495E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E51785" w:rsidRPr="00E51785">
              <w:rPr>
                <w:rFonts w:ascii="Geometr231 BT" w:hAnsi="Geometr231 BT" w:cs="Frutiger-Cn"/>
                <w:color w:val="000000"/>
              </w:rPr>
              <w:t>• Demander aux élèves, individuellement, de chercher par</w:t>
            </w:r>
            <w:r w:rsidR="00E5178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E51785" w:rsidRPr="00E51785">
              <w:rPr>
                <w:rFonts w:ascii="Geometr231 BT" w:hAnsi="Geometr231 BT" w:cs="Frutiger-Cn"/>
                <w:color w:val="000000"/>
              </w:rPr>
              <w:t>écrit des additions dont le résultat peut être facilement obtenu</w:t>
            </w:r>
            <w:r w:rsidR="00E51785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E51785" w:rsidRPr="00E51785">
              <w:rPr>
                <w:rFonts w:ascii="Geometr231 BT" w:hAnsi="Geometr231 BT" w:cs="Frutiger-Cn"/>
                <w:color w:val="000000"/>
              </w:rPr>
              <w:t>à partir de 8 + 8 = 16.</w:t>
            </w:r>
          </w:p>
          <w:p w:rsid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Recenser, faire discuter et justifier les propositions.</w:t>
            </w:r>
          </w:p>
          <w:p w:rsidR="00E51785" w:rsidRDefault="00E51785" w:rsidP="00E51785">
            <w:pPr>
              <w:autoSpaceDE w:val="0"/>
              <w:autoSpaceDN w:val="0"/>
              <w:adjustRightInd w:val="0"/>
              <w:ind w:right="-36"/>
              <w:rPr>
                <w:rFonts w:ascii="Script cole" w:hAnsi="Script cole"/>
                <w:color w:val="D99594" w:themeColor="accent2" w:themeTint="99"/>
                <w:sz w:val="20"/>
              </w:rPr>
            </w:pPr>
            <w:r w:rsidRPr="00147D8B">
              <w:rPr>
                <w:rFonts w:ascii="Script cole" w:hAnsi="Script cole"/>
                <w:color w:val="D99594" w:themeColor="accent2" w:themeTint="99"/>
                <w:sz w:val="20"/>
              </w:rPr>
              <w:t>4</w:t>
            </w:r>
            <w:r w:rsidRPr="003A3CC3">
              <w:rPr>
                <w:rFonts w:ascii="Script cole" w:hAnsi="Script cole"/>
                <w:color w:val="D99594" w:themeColor="accent2" w:themeTint="99"/>
                <w:sz w:val="18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Fiche d’entrainement</w:t>
            </w:r>
          </w:p>
          <w:p w:rsid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b/>
                <w:color w:val="000000"/>
              </w:rPr>
              <w:t>Exercice 3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</w:p>
          <w:p w:rsidR="00E51785" w:rsidRP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E51785">
              <w:rPr>
                <w:rFonts w:ascii="Geometr231 BT" w:hAnsi="Geometr231 BT" w:cs="Frutiger-Cn"/>
                <w:color w:val="000000"/>
              </w:rPr>
              <w:t>Les élèves doivent compléter des égalités dans lesquelles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E51785">
              <w:rPr>
                <w:rFonts w:ascii="Geometr231 BT" w:hAnsi="Geometr231 BT" w:cs="Frutiger-Cn"/>
                <w:color w:val="000000"/>
              </w:rPr>
              <w:t>les procédures précédentes peuvent être utilisées, et notamment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E51785">
              <w:rPr>
                <w:rFonts w:ascii="Geometr231 BT" w:hAnsi="Geometr231 BT" w:cs="Frutiger-Cn"/>
                <w:color w:val="000000"/>
              </w:rPr>
              <w:t>l’appui sur les doubles.</w:t>
            </w:r>
          </w:p>
          <w:p w:rsidR="00E51785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E51785">
              <w:rPr>
                <w:rFonts w:ascii="Geometr231 BT" w:hAnsi="Geometr231 BT" w:cs="Frutiger-Cn"/>
                <w:color w:val="000000"/>
              </w:rPr>
              <w:t>• Un répertoire des doubles peut être fourni à certains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E51785">
              <w:rPr>
                <w:rFonts w:ascii="Geometr231 BT" w:hAnsi="Geometr231 BT" w:cs="Frutiger-Cn"/>
                <w:color w:val="000000"/>
              </w:rPr>
              <w:t>élèves.</w:t>
            </w:r>
          </w:p>
          <w:p w:rsidR="00E51785" w:rsidRPr="00066A29" w:rsidRDefault="00E51785" w:rsidP="00E51785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00B050"/>
              </w:rPr>
            </w:pPr>
            <w:r>
              <w:object w:dxaOrig="6630" w:dyaOrig="22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2.1pt;height:77.35pt" o:ole="">
                  <v:imagedata r:id="rId10" o:title=""/>
                </v:shape>
                <o:OLEObject Type="Embed" ProgID="PBrush" ShapeID="_x0000_i1025" DrawAspect="Content" ObjectID="_1392026134" r:id="rId11"/>
              </w:object>
            </w:r>
          </w:p>
        </w:tc>
      </w:tr>
    </w:tbl>
    <w:p w:rsidR="00A93043" w:rsidRDefault="00C130E8" w:rsidP="00A93043">
      <w:pPr>
        <w:rPr>
          <w:rFonts w:ascii="Pere Castor" w:hAnsi="Pere Castor"/>
          <w:sz w:val="60"/>
          <w:szCs w:val="60"/>
          <w:u w:val="thick"/>
        </w:rPr>
      </w:pPr>
      <w:r w:rsidRPr="00C130E8">
        <w:rPr>
          <w:rFonts w:ascii="Pere Castor" w:hAnsi="Pere Castor"/>
          <w:noProof/>
          <w:sz w:val="44"/>
        </w:rPr>
        <w:lastRenderedPageBreak/>
        <w:pict>
          <v:shape id="_x0000_s1045" type="#_x0000_t32" style="position:absolute;margin-left:-1.75pt;margin-top:40.2pt;width:2.1pt;height:19498.5pt;z-index:-2516490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130E8">
        <w:rPr>
          <w:rFonts w:ascii="Pere Castor" w:hAnsi="Pere Castor"/>
          <w:noProof/>
          <w:sz w:val="56"/>
        </w:rPr>
        <w:pict>
          <v:shape id="_x0000_s1047" type="#_x0000_t65" style="position:absolute;margin-left:369.8pt;margin-top:3.1pt;width:120.8pt;height:42.8pt;z-index:251669504;mso-position-horizontal-relative:text;mso-position-vertical-relative:text;v-text-anchor:middle" adj="18005" strokecolor="#7f7f7f [1612]">
            <v:shadow on="t" opacity=".5" offset="6pt,6pt"/>
            <v:textbox style="mso-next-textbox:#_x0000_s1047">
              <w:txbxContent>
                <w:p w:rsidR="00A86290" w:rsidRPr="00CB6168" w:rsidRDefault="00A86290" w:rsidP="00A9304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A86290" w:rsidRPr="00C94E54" w:rsidRDefault="00A86290" w:rsidP="00A9304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130E8">
        <w:rPr>
          <w:rFonts w:ascii="Pere Castor" w:hAnsi="Pere Castor"/>
          <w:noProof/>
          <w:sz w:val="48"/>
        </w:rPr>
        <w:pict>
          <v:oval id="_x0000_s1048" style="position:absolute;margin-left:-36.3pt;margin-top:-3.1pt;width:34.55pt;height:34.55pt;z-index:251670528;mso-position-horizontal-relative:text;mso-position-vertical-relative:text;v-text-anchor:middle" strokecolor="#7f7f7f [1612]">
            <v:stroke dashstyle="dash"/>
            <v:textbox style="mso-next-textbox:#_x0000_s1048" inset=".5mm,0,.5mm,0">
              <w:txbxContent>
                <w:p w:rsidR="00A86290" w:rsidRPr="00A01C4A" w:rsidRDefault="00A86290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130E8">
        <w:rPr>
          <w:rFonts w:ascii="Pere Castor" w:hAnsi="Pere Castor"/>
          <w:noProof/>
          <w:sz w:val="56"/>
        </w:rPr>
        <w:pict>
          <v:shape id="_x0000_s1046" type="#_x0000_t114" style="position:absolute;margin-left:-74.3pt;margin-top:-8.25pt;width:603.05pt;height:49.55pt;z-index:-2516480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93043" w:rsidRPr="001D3803">
        <w:rPr>
          <w:rFonts w:ascii="Pere Castor" w:hAnsi="Pere Castor"/>
          <w:sz w:val="56"/>
        </w:rPr>
        <w:t xml:space="preserve">    </w:t>
      </w:r>
      <w:r w:rsidR="00A93043">
        <w:rPr>
          <w:rFonts w:ascii="Pere Castor" w:hAnsi="Pere Castor"/>
          <w:sz w:val="56"/>
        </w:rPr>
        <w:t xml:space="preserve">         </w:t>
      </w:r>
      <w:r w:rsidR="00A93043">
        <w:rPr>
          <w:rFonts w:ascii="Pere Castor" w:hAnsi="Pere Castor"/>
          <w:sz w:val="60"/>
          <w:szCs w:val="60"/>
        </w:rPr>
        <w:t xml:space="preserve">Cap Maths – </w:t>
      </w:r>
      <w:r w:rsidR="00A9304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7E493E">
        <w:rPr>
          <w:rFonts w:ascii="Pere Castor" w:hAnsi="Pere Castor"/>
          <w:sz w:val="60"/>
          <w:szCs w:val="60"/>
          <w:u w:val="thick"/>
        </w:rPr>
        <w:t>10</w:t>
      </w:r>
    </w:p>
    <w:p w:rsidR="00A93043" w:rsidRPr="00CB6168" w:rsidRDefault="00A93043" w:rsidP="00A9304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54"/>
        <w:gridCol w:w="7"/>
        <w:gridCol w:w="1694"/>
        <w:gridCol w:w="2346"/>
        <w:gridCol w:w="849"/>
      </w:tblGrid>
      <w:tr w:rsidR="00A93043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A93043" w:rsidRPr="00E75A8D" w:rsidRDefault="00A93043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6"/>
            <w:shd w:val="clear" w:color="auto" w:fill="808080" w:themeFill="background1" w:themeFillShade="80"/>
            <w:vAlign w:val="center"/>
          </w:tcPr>
          <w:p w:rsidR="00A93043" w:rsidRPr="003E6D9B" w:rsidRDefault="00A93043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A93043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A93043" w:rsidRDefault="00A93043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A93043" w:rsidRPr="008A0517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gridSpan w:val="2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9C670F" w:rsidTr="00A93043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9C670F" w:rsidRPr="004F4C4D" w:rsidRDefault="009C670F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147D8B">
            <w:r>
              <w:rPr>
                <w:b/>
              </w:rPr>
              <w:t>Répertoire additif</w:t>
            </w:r>
            <w:r w:rsidR="00D9686C">
              <w:rPr>
                <w:b/>
              </w:rPr>
              <w:t xml:space="preserve"> : </w:t>
            </w:r>
            <w:r w:rsidR="00147D8B">
              <w:rPr>
                <w:b/>
              </w:rPr>
              <w:t>compléments et différences (jusqu’à 10)</w:t>
            </w:r>
          </w:p>
        </w:tc>
        <w:tc>
          <w:tcPr>
            <w:tcW w:w="266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147D8B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147D8B">
              <w:t>Trouver des différences et des compléments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9C670F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 1 - Fiche n°</w:t>
            </w:r>
            <w:r w:rsidR="004F0971">
              <w:rPr>
                <w:shd w:val="clear" w:color="auto" w:fill="F2DBDB" w:themeFill="accent2" w:themeFillTint="33"/>
              </w:rPr>
              <w:t>3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Pr="008F4A6A" w:rsidRDefault="009C670F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F0971" w:rsidTr="004F0971">
        <w:trPr>
          <w:cantSplit/>
          <w:trHeight w:val="313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F0971" w:rsidRDefault="004F0971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SmallGap" w:sz="4" w:space="0" w:color="auto"/>
            </w:tcBorders>
          </w:tcPr>
          <w:p w:rsidR="004F0971" w:rsidRDefault="00C130E8" w:rsidP="009916BD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C130E8">
              <w:rPr>
                <w:rFonts w:ascii="Geometr231 BT" w:hAnsi="Geometr231 BT" w:cs="Frutiger-Cn"/>
                <w:noProof/>
                <w:color w:val="000000"/>
              </w:rPr>
              <w:pict>
                <v:rect id="_x0000_s1291" style="position:absolute;left:0;text-align:left;margin-left:21.65pt;margin-top:6.4pt;width:448.3pt;height:32.7pt;z-index:251760640;mso-position-horizontal-relative:text;mso-position-vertical-relative:text" filled="f" stroked="f">
                  <v:textbox style="mso-next-textbox:#_x0000_s1291">
                    <w:txbxContent>
                      <w:p w:rsidR="00A86290" w:rsidRDefault="00A86290" w:rsidP="00FB07F1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5               2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 6                5               4               7</w:t>
                        </w:r>
                      </w:p>
                      <w:p w:rsidR="00A86290" w:rsidRPr="00FB07F1" w:rsidRDefault="00A86290" w:rsidP="00FB07F1">
                        <w:pPr>
                          <w:rPr>
                            <w:color w:val="00B050"/>
                            <w:sz w:val="2"/>
                          </w:rPr>
                        </w:pPr>
                        <w:r>
                          <w:rPr>
                            <w:color w:val="00B050"/>
                            <w:sz w:val="2"/>
                          </w:rPr>
                          <w:t>4</w:t>
                        </w:r>
                      </w:p>
                      <w:p w:rsidR="00A86290" w:rsidRPr="00FB07F1" w:rsidRDefault="00A86290" w:rsidP="00FB07F1">
                        <w:pPr>
                          <w:rPr>
                            <w:color w:val="00B050"/>
                            <w:sz w:val="8"/>
                          </w:rPr>
                        </w:pPr>
                      </w:p>
                      <w:p w:rsidR="00A86290" w:rsidRPr="00FB07F1" w:rsidRDefault="00A86290" w:rsidP="009916BD">
                        <w:pPr>
                          <w:rPr>
                            <w:rFonts w:ascii="Geometr231 BT" w:hAnsi="Geometr231 BT"/>
                          </w:rPr>
                        </w:pPr>
                        <w:r>
                          <w:rPr>
                            <w:rFonts w:ascii="Geometr231 BT" w:hAnsi="Geometr231 BT"/>
                          </w:rPr>
                          <w:t>5 + 3                2+5                    8-2                     8-5                     4-&gt; 6              1-&gt; 6</w:t>
                        </w:r>
                      </w:p>
                      <w:p w:rsidR="00A86290" w:rsidRPr="009916BD" w:rsidRDefault="00A86290" w:rsidP="009916BD">
                        <w:r w:rsidRPr="009916BD">
                          <w:t>5+3</w:t>
                        </w:r>
                        <w:r>
                          <w:t xml:space="preserve">                         2+5                           8-2                          8-5                        4-&gt;6                       1-&gt;6</w:t>
                        </w:r>
                      </w:p>
                    </w:txbxContent>
                  </v:textbox>
                </v:rect>
              </w:pict>
            </w:r>
            <w:r w:rsidR="004F0971" w:rsidRPr="009916BD">
              <w:rPr>
                <w:rFonts w:ascii="Script cole" w:hAnsi="Script cole"/>
                <w:noProof/>
                <w:bdr w:val="single" w:sz="6" w:space="0" w:color="F2DBDB" w:themeColor="accent2" w:themeTint="33"/>
              </w:rPr>
              <w:drawing>
                <wp:anchor distT="0" distB="0" distL="114300" distR="114300" simplePos="0" relativeHeight="251761664" behindDoc="1" locked="0" layoutInCell="1" allowOverlap="1">
                  <wp:simplePos x="0" y="0"/>
                  <wp:positionH relativeFrom="column">
                    <wp:posOffset>-9777</wp:posOffset>
                  </wp:positionH>
                  <wp:positionV relativeFrom="paragraph">
                    <wp:posOffset>947</wp:posOffset>
                  </wp:positionV>
                  <wp:extent cx="5760649" cy="552090"/>
                  <wp:effectExtent l="1905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649" cy="552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F0971" w:rsidRDefault="004F0971" w:rsidP="009916B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4F0971" w:rsidRDefault="004F0971" w:rsidP="004F097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4F0971" w:rsidRPr="00995272" w:rsidRDefault="004F0971" w:rsidP="00147D8B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b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</w:t>
            </w:r>
            <w:r w:rsidR="00147D8B">
              <w:rPr>
                <w:rFonts w:ascii="Geometr231 BT" w:hAnsi="Geometr231 BT" w:cs="Frutiger-Cn"/>
                <w:color w:val="000000"/>
              </w:rPr>
              <w:t>8-3</w:t>
            </w:r>
            <w:r>
              <w:rPr>
                <w:rFonts w:ascii="Geometr231 BT" w:hAnsi="Geometr231 BT" w:cs="Frutiger-Cn"/>
                <w:color w:val="000000"/>
              </w:rPr>
              <w:t xml:space="preserve">             </w:t>
            </w:r>
            <w:r w:rsidR="00D9686C">
              <w:rPr>
                <w:rFonts w:ascii="Geometr231 BT" w:hAnsi="Geometr231 BT" w:cs="Frutiger-Cn"/>
                <w:color w:val="000000"/>
              </w:rPr>
              <w:t xml:space="preserve">  </w:t>
            </w:r>
            <w:r>
              <w:rPr>
                <w:rFonts w:ascii="Geometr231 BT" w:hAnsi="Geometr231 BT" w:cs="Frutiger-Cn"/>
                <w:color w:val="000000"/>
              </w:rPr>
              <w:t xml:space="preserve">     </w:t>
            </w:r>
            <w:r w:rsidR="00147D8B">
              <w:rPr>
                <w:rFonts w:ascii="Geometr231 BT" w:hAnsi="Geometr231 BT" w:cs="Frutiger-Cn"/>
                <w:color w:val="000000"/>
              </w:rPr>
              <w:t>9-7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</w:t>
            </w:r>
            <w:r w:rsidR="00D9686C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  </w:t>
            </w:r>
            <w:r w:rsidR="00147D8B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47D8B">
              <w:rPr>
                <w:rFonts w:ascii="Geometr231 BT" w:hAnsi="Geometr231 BT" w:cs="Frutiger-Cn"/>
                <w:color w:val="000000"/>
              </w:rPr>
              <w:t xml:space="preserve">10-2     </w:t>
            </w:r>
            <w:r>
              <w:rPr>
                <w:rFonts w:ascii="Geometr231 BT" w:hAnsi="Geometr231 BT" w:cs="Frutiger-Cn"/>
                <w:color w:val="000000"/>
              </w:rPr>
              <w:t xml:space="preserve">     </w:t>
            </w:r>
            <w:r w:rsidR="00D9686C">
              <w:rPr>
                <w:rFonts w:ascii="Geometr231 BT" w:hAnsi="Geometr231 BT" w:cs="Frutiger-Cn"/>
                <w:color w:val="000000"/>
              </w:rPr>
              <w:t xml:space="preserve">   </w:t>
            </w:r>
            <w:r>
              <w:rPr>
                <w:rFonts w:ascii="Geometr231 BT" w:hAnsi="Geometr231 BT" w:cs="Frutiger-Cn"/>
                <w:color w:val="000000"/>
              </w:rPr>
              <w:t xml:space="preserve">      </w:t>
            </w:r>
            <w:r w:rsidR="00147D8B">
              <w:rPr>
                <w:rFonts w:ascii="Geometr231 BT" w:hAnsi="Geometr231 BT" w:cs="Frutiger-Cn"/>
                <w:color w:val="000000"/>
              </w:rPr>
              <w:t xml:space="preserve">2-&gt;7         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="00147D8B">
              <w:rPr>
                <w:rFonts w:ascii="Geometr231 BT" w:hAnsi="Geometr231 BT" w:cs="Frutiger-Cn"/>
                <w:color w:val="000000"/>
              </w:rPr>
              <w:t xml:space="preserve">6-&gt;10          </w:t>
            </w:r>
            <w:r>
              <w:rPr>
                <w:rFonts w:ascii="Geometr231 BT" w:hAnsi="Geometr231 BT" w:cs="Frutiger-Cn"/>
                <w:color w:val="000000"/>
              </w:rPr>
              <w:t xml:space="preserve">      </w:t>
            </w:r>
            <w:r w:rsidR="00147D8B">
              <w:rPr>
                <w:rFonts w:ascii="Geometr231 BT" w:hAnsi="Geometr231 BT" w:cs="Frutiger-Cn"/>
                <w:color w:val="000000"/>
              </w:rPr>
              <w:t>1-&gt;8</w:t>
            </w:r>
          </w:p>
        </w:tc>
      </w:tr>
      <w:tr w:rsidR="009C670F" w:rsidTr="00147D8B">
        <w:trPr>
          <w:cantSplit/>
          <w:trHeight w:val="982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9C670F" w:rsidRPr="004F4C4D" w:rsidRDefault="009C670F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9C670F" w:rsidRDefault="00147D8B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Pr="00711C89" w:rsidRDefault="00147D8B" w:rsidP="00D9686C">
            <w:pPr>
              <w:rPr>
                <w:b/>
              </w:rPr>
            </w:pPr>
            <w:r>
              <w:rPr>
                <w:b/>
              </w:rPr>
              <w:t>Mesure de longueurs</w:t>
            </w:r>
          </w:p>
          <w:p w:rsidR="009C670F" w:rsidRPr="000043C7" w:rsidRDefault="00D9686C" w:rsidP="00147D8B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147D8B">
              <w:t>Mesure en centimètres</w:t>
            </w:r>
          </w:p>
        </w:tc>
        <w:tc>
          <w:tcPr>
            <w:tcW w:w="2661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147D8B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147D8B">
              <w:t>Mesurer des longueurs en utilisant une règle graduée en centimètres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147D8B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147D8B">
              <w:t>Collectif</w:t>
            </w:r>
          </w:p>
          <w:p w:rsidR="00147D8B" w:rsidRDefault="00147D8B" w:rsidP="00147D8B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9C670F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  - Fiche n°</w:t>
            </w:r>
            <w:r w:rsidR="004F0971">
              <w:rPr>
                <w:shd w:val="clear" w:color="auto" w:fill="E5B8B7" w:themeFill="accent2" w:themeFillTint="66"/>
              </w:rPr>
              <w:t>3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Pr="008F4A6A" w:rsidRDefault="009C670F" w:rsidP="005E4CAA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147D8B" w:rsidTr="00147D8B">
        <w:trPr>
          <w:cantSplit/>
          <w:trHeight w:val="2669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147D8B" w:rsidRPr="003E6D9B" w:rsidRDefault="00147D8B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0" w:type="dxa"/>
            <w:gridSpan w:val="2"/>
            <w:tcBorders>
              <w:top w:val="dashed" w:sz="4" w:space="0" w:color="auto"/>
              <w:right w:val="single" w:sz="4" w:space="0" w:color="FFFFFF" w:themeColor="background1"/>
            </w:tcBorders>
          </w:tcPr>
          <w:p w:rsidR="00147D8B" w:rsidRDefault="00147D8B" w:rsidP="004F0971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Le centimètre.  </w:t>
            </w:r>
          </w:p>
          <w:p w:rsidR="00147D8B" w:rsidRPr="00147D8B" w:rsidRDefault="00147D8B" w:rsidP="00147D8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• Demander aux élèves d’observer la règle bleue. Faire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remarquer que l’espacement entre deux traits n’est pas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même que sur la règle à mesurer blanche :</w:t>
            </w:r>
          </w:p>
          <w:p w:rsidR="00147D8B" w:rsidRPr="00147D8B" w:rsidRDefault="00147D8B" w:rsidP="00147D8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L’unité n’est pas la même que celle que l’on a utilisée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précédemment. Cette nouvelle unité est habituellement utilisée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dans la plupart des pays du monde, elle s’appelle le centimètre.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(Noter le mot au tableau).</w:t>
            </w:r>
          </w:p>
          <w:p w:rsidR="00147D8B" w:rsidRPr="00147D8B" w:rsidRDefault="00147D8B" w:rsidP="004F0971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• Demander aux élèves de mesurer à l’aide de cette règle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bande a de l’exercice 2 :</w:t>
            </w:r>
          </w:p>
        </w:tc>
        <w:tc>
          <w:tcPr>
            <w:tcW w:w="4896" w:type="dxa"/>
            <w:gridSpan w:val="4"/>
            <w:tcBorders>
              <w:top w:val="dashed" w:sz="4" w:space="0" w:color="auto"/>
              <w:left w:val="single" w:sz="4" w:space="0" w:color="FFFFFF" w:themeColor="background1"/>
            </w:tcBorders>
          </w:tcPr>
          <w:p w:rsidR="00147D8B" w:rsidRPr="00147D8B" w:rsidRDefault="00147D8B" w:rsidP="00147D8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La bande a mesure 3 unités. Comme l’unité est le centimètre,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on dit que la bande a mesure 3 centimètres.</w:t>
            </w:r>
          </w:p>
          <w:p w:rsidR="00147D8B" w:rsidRPr="00147D8B" w:rsidRDefault="00147D8B" w:rsidP="00147D8B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• Si besoin, réexpliquer comment placer la règle et compter</w:t>
            </w:r>
          </w:p>
          <w:p w:rsidR="00147D8B" w:rsidRDefault="00147D8B" w:rsidP="00147D8B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les graduations pour effectuer la mesure.</w:t>
            </w:r>
          </w:p>
          <w:p w:rsidR="00147D8B" w:rsidRDefault="00147D8B" w:rsidP="00147D8B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  </w:t>
            </w:r>
          </w:p>
          <w:p w:rsidR="00147D8B" w:rsidRPr="000043C7" w:rsidRDefault="00147D8B" w:rsidP="00147D8B">
            <w:pPr>
              <w:jc w:val="both"/>
              <w:rPr>
                <w:rFonts w:ascii="Geometr231 BT" w:hAnsi="Geometr231 BT" w:cs="Frutiger-Cn"/>
                <w:i/>
                <w:color w:val="000000"/>
              </w:rPr>
            </w:pPr>
            <w:r w:rsidRPr="00147D8B">
              <w:rPr>
                <w:rFonts w:ascii="Geometr231 BT" w:hAnsi="Geometr231 BT" w:cs="Frutiger-Cn"/>
                <w:b/>
                <w:color w:val="000000"/>
              </w:rPr>
              <w:t>Exercice 2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147D8B">
              <w:rPr>
                <w:rFonts w:ascii="Geometr231 BT" w:hAnsi="Geometr231 BT" w:cs="Frutiger-Cn"/>
                <w:color w:val="000000"/>
              </w:rPr>
              <w:t>Les élèves réinvestissent ce qui a été vu en unité 9 avec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autre règle graduée et inscrivent les résultats de </w:t>
            </w:r>
            <w:r>
              <w:rPr>
                <w:rFonts w:ascii="Geometr231 BT" w:hAnsi="Geometr231 BT" w:cs="Frutiger-Cn"/>
                <w:color w:val="000000"/>
              </w:rPr>
              <w:t xml:space="preserve"> l</w:t>
            </w:r>
            <w:r w:rsidRPr="00147D8B">
              <w:rPr>
                <w:rFonts w:ascii="Geometr231 BT" w:hAnsi="Geometr231 BT" w:cs="Frutiger-Cn"/>
                <w:color w:val="000000"/>
              </w:rPr>
              <w:t>eurs mesures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sur le fichier. Si besoin réaliser une correction collective.</w:t>
            </w:r>
          </w:p>
        </w:tc>
      </w:tr>
      <w:tr w:rsidR="00D9686C" w:rsidTr="00147D8B">
        <w:trPr>
          <w:cantSplit/>
          <w:trHeight w:val="1455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D9686C" w:rsidRPr="004F4C4D" w:rsidRDefault="00D9686C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D9686C" w:rsidRDefault="00147D8B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Pr="00A01C4A" w:rsidRDefault="00147D8B" w:rsidP="00D00B47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Calcul réfléchi</w:t>
            </w:r>
          </w:p>
          <w:p w:rsidR="00D9686C" w:rsidRDefault="00D9686C" w:rsidP="00147D8B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 w:rsidR="00147D8B">
              <w:t xml:space="preserve"> En appui sur 5 et 10 (1)</w:t>
            </w:r>
          </w:p>
        </w:tc>
        <w:tc>
          <w:tcPr>
            <w:tcW w:w="2661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Default="00D9686C" w:rsidP="00147D8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47D8B">
              <w:t>Calculer des sommes en prenant appui sur les nombres 5 et 10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Default="00D9686C" w:rsidP="00D00B4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147D8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à 3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147D8B">
              <w:t>Collectif</w:t>
            </w:r>
          </w:p>
          <w:p w:rsidR="00D9686C" w:rsidRDefault="00147D8B" w:rsidP="00D9686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 w:rsidR="00D9686C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D9686C">
              <w:rPr>
                <w:rFonts w:ascii="Script cole" w:hAnsi="Script cole"/>
                <w:sz w:val="20"/>
              </w:rPr>
              <w:t xml:space="preserve">: </w:t>
            </w:r>
            <w:r w:rsidR="00D9686C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Default="00D9686C" w:rsidP="00D00B4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D9686C" w:rsidRDefault="00D9686C" w:rsidP="00D00B47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47D8B">
              <w:t>Cartes constellations</w:t>
            </w:r>
          </w:p>
          <w:p w:rsidR="00D9686C" w:rsidRDefault="00D9686C" w:rsidP="00D00B4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 xml:space="preserve">Par </w:t>
            </w:r>
            <w:r w:rsidR="00147D8B">
              <w:rPr>
                <w:color w:val="943634" w:themeColor="accent2" w:themeShade="BF"/>
              </w:rPr>
              <w:t>élève</w:t>
            </w:r>
            <w:r>
              <w:rPr>
                <w:color w:val="943634" w:themeColor="accent2" w:themeShade="BF"/>
              </w:rPr>
              <w:t> :</w:t>
            </w:r>
          </w:p>
          <w:p w:rsidR="00D9686C" w:rsidRDefault="00D9686C" w:rsidP="00D00B47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47D8B">
              <w:t>Ardoise</w:t>
            </w:r>
          </w:p>
          <w:p w:rsidR="00D9686C" w:rsidRDefault="00D9686C" w:rsidP="00D9686C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 xml:space="preserve">Ex. </w:t>
            </w:r>
            <w:r>
              <w:rPr>
                <w:shd w:val="clear" w:color="auto" w:fill="D99594" w:themeFill="accent2" w:themeFillTint="99"/>
              </w:rPr>
              <w:t>3</w:t>
            </w:r>
            <w:r w:rsidRPr="003A3CC3">
              <w:rPr>
                <w:shd w:val="clear" w:color="auto" w:fill="D99594" w:themeFill="accent2" w:themeFillTint="99"/>
              </w:rPr>
              <w:t xml:space="preserve"> – Fiche n°</w:t>
            </w:r>
            <w:r>
              <w:rPr>
                <w:shd w:val="clear" w:color="auto" w:fill="D99594" w:themeFill="accent2" w:themeFillTint="99"/>
              </w:rPr>
              <w:t>3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Pr="003E6D9B" w:rsidRDefault="00D9686C" w:rsidP="005E4CAA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9C670F" w:rsidTr="00147D8B">
        <w:trPr>
          <w:cantSplit/>
          <w:trHeight w:val="6728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9C670F" w:rsidRPr="003E6D9B" w:rsidRDefault="009C670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3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9C670F" w:rsidRPr="004F0971" w:rsidRDefault="009C670F" w:rsidP="00D53F37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 w:rsidRPr="004F0971"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147D8B">
              <w:rPr>
                <w:rFonts w:ascii="Script cole" w:hAnsi="Script cole"/>
                <w:color w:val="D99594" w:themeColor="accent2" w:themeTint="99"/>
              </w:rPr>
              <w:t>Une première série de sommes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• Informer les élèves du but de cette séance :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Nous allons calculer des additions de deux nombres. Un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ces nombres sera toujours 5. Vous devrez chaque fois trouver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une méthode et l’expliquer aux autres. Si c’est un résultat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que vous connaissez par </w:t>
            </w:r>
            <w:proofErr w:type="spellStart"/>
            <w:r w:rsidRPr="00147D8B">
              <w:rPr>
                <w:rFonts w:ascii="Geometr231 BT" w:hAnsi="Geometr231 BT" w:cs="Frutiger-Cn"/>
                <w:color w:val="000000"/>
              </w:rPr>
              <w:t>coeur</w:t>
            </w:r>
            <w:proofErr w:type="spellEnd"/>
            <w:r w:rsidRPr="00147D8B">
              <w:rPr>
                <w:rFonts w:ascii="Geometr231 BT" w:hAnsi="Geometr231 BT" w:cs="Frutiger-Cn"/>
                <w:color w:val="000000"/>
              </w:rPr>
              <w:t>, vous n’avez pas à chercher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une méthode.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• Poser plusieurs questions successivement à l’oral, sous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forme « cinq plus deux » :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5 + 2</w:t>
            </w:r>
            <w:r>
              <w:rPr>
                <w:rFonts w:ascii="Geometr231 BT" w:hAnsi="Geometr231 BT" w:cs="Frutiger-Cn"/>
                <w:color w:val="000000"/>
              </w:rPr>
              <w:t xml:space="preserve">   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1 + 5</w:t>
            </w:r>
            <w:r>
              <w:rPr>
                <w:rFonts w:ascii="Geometr231 BT" w:hAnsi="Geometr231 BT" w:cs="Frutiger-Cn"/>
                <w:color w:val="000000"/>
              </w:rPr>
              <w:t xml:space="preserve">    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</w:t>
            </w:r>
            <w:proofErr w:type="spellStart"/>
            <w:r w:rsidRPr="00147D8B">
              <w:rPr>
                <w:rFonts w:ascii="Geometr231 BT" w:hAnsi="Geometr231 BT" w:cs="Frutiger-Cn"/>
                <w:color w:val="000000"/>
              </w:rPr>
              <w:t>5</w:t>
            </w:r>
            <w:proofErr w:type="spellEnd"/>
            <w:r w:rsidRPr="00147D8B">
              <w:rPr>
                <w:rFonts w:ascii="Geometr231 BT" w:hAnsi="Geometr231 BT" w:cs="Frutiger-Cn"/>
                <w:color w:val="000000"/>
              </w:rPr>
              <w:t xml:space="preserve"> + 5</w:t>
            </w:r>
            <w:r>
              <w:rPr>
                <w:rFonts w:ascii="Geometr231 BT" w:hAnsi="Geometr231 BT" w:cs="Frutiger-Cn"/>
                <w:color w:val="000000"/>
              </w:rPr>
              <w:t xml:space="preserve">   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</w:t>
            </w:r>
            <w:proofErr w:type="spellStart"/>
            <w:r w:rsidRPr="00147D8B">
              <w:rPr>
                <w:rFonts w:ascii="Geometr231 BT" w:hAnsi="Geometr231 BT" w:cs="Frutiger-Cn"/>
                <w:color w:val="000000"/>
              </w:rPr>
              <w:t>5</w:t>
            </w:r>
            <w:proofErr w:type="spellEnd"/>
            <w:r w:rsidRPr="00147D8B">
              <w:rPr>
                <w:rFonts w:ascii="Geometr231 BT" w:hAnsi="Geometr231 BT" w:cs="Frutiger-Cn"/>
                <w:color w:val="000000"/>
              </w:rPr>
              <w:t xml:space="preserve"> + 7 </w:t>
            </w:r>
            <w:r>
              <w:rPr>
                <w:rFonts w:ascii="Geometr231 BT" w:hAnsi="Geometr231 BT" w:cs="Frutiger-Cn"/>
                <w:color w:val="000000"/>
              </w:rPr>
              <w:t xml:space="preserve">   </w:t>
            </w:r>
            <w:r w:rsidRPr="00147D8B">
              <w:rPr>
                <w:rFonts w:ascii="Geometr231 BT" w:hAnsi="Geometr231 BT" w:cs="Frutiger-Cn"/>
                <w:color w:val="000000"/>
              </w:rPr>
              <w:t>6 + 5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• Après chaque question, faire expliquer les procédures utilisées.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Pour ces premiers exemples, il est probable qu’apparaissent :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– le fait que le résultat est mémorisé ;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 xml:space="preserve">– le </w:t>
            </w:r>
            <w:proofErr w:type="spellStart"/>
            <w:r w:rsidRPr="00147D8B">
              <w:rPr>
                <w:rFonts w:ascii="Geometr231 BT" w:hAnsi="Geometr231 BT" w:cs="Frutiger-Cn"/>
                <w:color w:val="000000"/>
              </w:rPr>
              <w:t>surcomptage</w:t>
            </w:r>
            <w:proofErr w:type="spellEnd"/>
            <w:r w:rsidRPr="00147D8B">
              <w:rPr>
                <w:rFonts w:ascii="Geometr231 BT" w:hAnsi="Geometr231 BT" w:cs="Frutiger-Cn"/>
                <w:color w:val="000000"/>
              </w:rPr>
              <w:t xml:space="preserve"> ;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– le recours aux doigts ;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– la transformation du calcul : « 5 + 1 c’est plus facile que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1 + 5 et c’est pareil » ;</w:t>
            </w:r>
          </w:p>
          <w:p w:rsidR="00D9686C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– le passage par 5 pour 5 + 7 et 6 + 5, expliqué de plusieurs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manières (voir ci-après).</w:t>
            </w:r>
          </w:p>
          <w:p w:rsidR="00147D8B" w:rsidRPr="004F0971" w:rsidRDefault="00147D8B" w:rsidP="00147D8B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</w:t>
            </w:r>
            <w:r w:rsidRPr="004F0971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Autres sommes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• Le même scénario est repris avec d’autres sommes,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exemple :</w:t>
            </w:r>
          </w:p>
          <w:p w:rsidR="00147D8B" w:rsidRPr="00E66A0D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 xml:space="preserve">5 + 9 </w:t>
            </w:r>
            <w:r>
              <w:rPr>
                <w:rFonts w:ascii="Geometr231 BT" w:hAnsi="Geometr231 BT" w:cs="Frutiger-Cn"/>
                <w:color w:val="000000"/>
              </w:rPr>
              <w:t xml:space="preserve">    </w:t>
            </w:r>
            <w:r w:rsidRPr="00147D8B">
              <w:rPr>
                <w:rFonts w:ascii="Geometr231 BT" w:hAnsi="Geometr231 BT" w:cs="Frutiger-Cn"/>
                <w:color w:val="000000"/>
              </w:rPr>
              <w:t>8 + 5</w:t>
            </w:r>
            <w:r>
              <w:rPr>
                <w:rFonts w:ascii="Geometr231 BT" w:hAnsi="Geometr231 BT" w:cs="Frutiger-Cn"/>
                <w:color w:val="000000"/>
              </w:rPr>
              <w:t xml:space="preserve">     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</w:t>
            </w:r>
            <w:proofErr w:type="spellStart"/>
            <w:r w:rsidRPr="00147D8B">
              <w:rPr>
                <w:rFonts w:ascii="Geometr231 BT" w:hAnsi="Geometr231 BT" w:cs="Frutiger-Cn"/>
                <w:color w:val="000000"/>
              </w:rPr>
              <w:t>5</w:t>
            </w:r>
            <w:proofErr w:type="spellEnd"/>
            <w:r w:rsidRPr="00147D8B">
              <w:rPr>
                <w:rFonts w:ascii="Geometr231 BT" w:hAnsi="Geometr231 BT" w:cs="Frutiger-Cn"/>
                <w:color w:val="000000"/>
              </w:rPr>
              <w:t xml:space="preserve"> + 8</w:t>
            </w:r>
            <w:r>
              <w:rPr>
                <w:rFonts w:ascii="Geometr231 BT" w:hAnsi="Geometr231 BT" w:cs="Frutiger-Cn"/>
                <w:color w:val="000000"/>
              </w:rPr>
              <w:t xml:space="preserve">    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9 + 5</w:t>
            </w:r>
            <w:r>
              <w:rPr>
                <w:rFonts w:ascii="Geometr231 BT" w:hAnsi="Geometr231 BT" w:cs="Frutiger-Cn"/>
                <w:color w:val="000000"/>
              </w:rPr>
              <w:t xml:space="preserve">    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7 + 5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D9686C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• La procédure de décomposition du terme différent de 5 est</w:t>
            </w:r>
            <w:r>
              <w:rPr>
                <w:rFonts w:ascii="Geometr231 BT" w:hAnsi="Geometr231 BT" w:cs="Frutiger-Cn"/>
                <w:color w:val="000000"/>
              </w:rPr>
              <w:t xml:space="preserve">  </w:t>
            </w:r>
            <w:r w:rsidRPr="00147D8B">
              <w:rPr>
                <w:rFonts w:ascii="Geometr231 BT" w:hAnsi="Geometr231 BT" w:cs="Frutiger-Cn"/>
                <w:color w:val="000000"/>
              </w:rPr>
              <w:t>chaque fois explicitée, mais il faut faire expliciter d’autres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procédures et insister sur le fait qu’elles sont acceptées</w:t>
            </w:r>
          </w:p>
          <w:p w:rsidR="00147D8B" w:rsidRPr="004F0971" w:rsidRDefault="00147D8B" w:rsidP="00147D8B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</w:t>
            </w:r>
            <w:r w:rsidRPr="004F0971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Calcul de compléments de 5 : à un nombre supérieur ou égal à 10</w:t>
            </w:r>
          </w:p>
          <w:p w:rsidR="00147D8B" w:rsidRPr="00147D8B" w:rsidRDefault="001E495E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321" style="position:absolute;left:0;text-align:left;margin-left:129.5pt;margin-top:123.7pt;width:258.75pt;height:25.5pt;rotation:270;z-index:251783168" filled="f" stroked="f">
                  <v:textbox style="layout-flow:vertical;mso-layout-flow-alt:bottom-to-top">
                    <w:txbxContent>
                      <w:p w:rsidR="001E495E" w:rsidRDefault="001E495E" w:rsidP="001E495E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147D8B" w:rsidRPr="00147D8B">
              <w:rPr>
                <w:rFonts w:ascii="Geometr231 BT" w:hAnsi="Geometr231 BT" w:cs="Frutiger-Cn"/>
                <w:color w:val="000000"/>
              </w:rPr>
              <w:t>• Le même scénario est repris avec le calcul de compléments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de 5 à des nombres égaux ou supérieurs à 10.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Par exemple avec les nombres 10 ; 12 ; 13 :</w:t>
            </w:r>
          </w:p>
          <w:p w:rsidR="00147D8B" w:rsidRP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147D8B">
              <w:rPr>
                <w:rFonts w:ascii="Geometr231 BT" w:hAnsi="Geometr231 BT" w:cs="Frutiger-Cn"/>
                <w:color w:val="000000"/>
              </w:rPr>
              <w:t xml:space="preserve"> Combien manque-t-il à 5 pour avoir ... ?</w:t>
            </w:r>
          </w:p>
          <w:p w:rsid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color w:val="000000"/>
              </w:rPr>
              <w:t>• Les mêmes illustrations que précédemment permettent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d’illustrer l’intérêt du passage par 10.</w:t>
            </w:r>
          </w:p>
          <w:p w:rsidR="00147D8B" w:rsidRDefault="00147D8B" w:rsidP="00147D8B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  </w:t>
            </w:r>
          </w:p>
          <w:p w:rsidR="00147D8B" w:rsidRDefault="00147D8B" w:rsidP="00147D8B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b/>
                <w:color w:val="000000"/>
              </w:rPr>
              <w:t xml:space="preserve">Exercice </w:t>
            </w:r>
            <w:r>
              <w:rPr>
                <w:rFonts w:ascii="Geometr231 BT" w:hAnsi="Geometr231 BT" w:cs="Frutiger-Cn"/>
                <w:b/>
                <w:color w:val="000000"/>
              </w:rPr>
              <w:t>3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147D8B">
              <w:rPr>
                <w:rFonts w:ascii="Geometr231 BT" w:hAnsi="Geometr231 BT" w:cs="Frutiger-Cn"/>
                <w:color w:val="000000"/>
              </w:rPr>
              <w:t>Il s’agit d’un entraînement individuel. Volontairement, aucun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guidage n’est fourni (du type arbre à compléter) pour éviter 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conditionnement prématuré et de nature à « bloquer » certains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color w:val="000000"/>
              </w:rPr>
              <w:t>élèves.</w:t>
            </w:r>
          </w:p>
          <w:p w:rsidR="00147D8B" w:rsidRPr="00D85CFC" w:rsidRDefault="00A65350" w:rsidP="00A65350">
            <w:pPr>
              <w:autoSpaceDE w:val="0"/>
              <w:autoSpaceDN w:val="0"/>
              <w:adjustRightInd w:val="0"/>
              <w:ind w:right="-108"/>
              <w:jc w:val="both"/>
              <w:rPr>
                <w:rFonts w:ascii="Geometr231 BT" w:hAnsi="Geometr231 BT" w:cs="Frutiger-Cn"/>
                <w:color w:val="000000"/>
              </w:rPr>
            </w:pPr>
            <w:r>
              <w:object w:dxaOrig="6675" w:dyaOrig="2145">
                <v:shape id="_x0000_i1026" type="#_x0000_t75" style="width:234.25pt;height:75.2pt" o:ole="">
                  <v:imagedata r:id="rId12" o:title=""/>
                </v:shape>
                <o:OLEObject Type="Embed" ProgID="PBrush" ShapeID="_x0000_i1026" DrawAspect="Content" ObjectID="_1392026135" r:id="rId13"/>
              </w:object>
            </w:r>
          </w:p>
        </w:tc>
      </w:tr>
    </w:tbl>
    <w:p w:rsidR="00DC5D09" w:rsidRDefault="00C130E8" w:rsidP="00DC5D09">
      <w:pPr>
        <w:rPr>
          <w:rFonts w:ascii="Pere Castor" w:hAnsi="Pere Castor"/>
          <w:sz w:val="60"/>
          <w:szCs w:val="60"/>
          <w:u w:val="thick"/>
        </w:rPr>
      </w:pPr>
      <w:r w:rsidRPr="00C130E8">
        <w:rPr>
          <w:rFonts w:ascii="Pere Castor" w:hAnsi="Pere Castor"/>
          <w:noProof/>
          <w:sz w:val="44"/>
        </w:rPr>
        <w:lastRenderedPageBreak/>
        <w:pict>
          <v:shape id="_x0000_s1049" type="#_x0000_t32" style="position:absolute;margin-left:-1.75pt;margin-top:40.2pt;width:2.1pt;height:19498.5pt;z-index:-25164390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130E8">
        <w:rPr>
          <w:rFonts w:ascii="Pere Castor" w:hAnsi="Pere Castor"/>
          <w:noProof/>
          <w:sz w:val="56"/>
        </w:rPr>
        <w:pict>
          <v:shape id="_x0000_s1051" type="#_x0000_t65" style="position:absolute;margin-left:369.8pt;margin-top:3.1pt;width:120.8pt;height:42.8pt;z-index:251674624;mso-position-horizontal-relative:text;mso-position-vertical-relative:text;v-text-anchor:middle" adj="18005" strokecolor="#7f7f7f [1612]">
            <v:shadow on="t" opacity=".5" offset="6pt,6pt"/>
            <v:textbox style="mso-next-textbox:#_x0000_s1051">
              <w:txbxContent>
                <w:p w:rsidR="00A86290" w:rsidRPr="00CB6168" w:rsidRDefault="00A86290" w:rsidP="00DC5D0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A86290" w:rsidRPr="00C94E54" w:rsidRDefault="00A86290" w:rsidP="00DC5D0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130E8">
        <w:rPr>
          <w:rFonts w:ascii="Pere Castor" w:hAnsi="Pere Castor"/>
          <w:noProof/>
          <w:sz w:val="48"/>
        </w:rPr>
        <w:pict>
          <v:oval id="_x0000_s1052" style="position:absolute;margin-left:-36.3pt;margin-top:-3.1pt;width:34.55pt;height:34.55pt;z-index:251675648;mso-position-horizontal-relative:text;mso-position-vertical-relative:text;v-text-anchor:middle" strokecolor="#7f7f7f [1612]">
            <v:stroke dashstyle="dash"/>
            <v:textbox style="mso-next-textbox:#_x0000_s1052" inset=".5mm,0,.5mm,0">
              <w:txbxContent>
                <w:p w:rsidR="00A86290" w:rsidRPr="00A01C4A" w:rsidRDefault="00A86290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130E8">
        <w:rPr>
          <w:rFonts w:ascii="Pere Castor" w:hAnsi="Pere Castor"/>
          <w:noProof/>
          <w:sz w:val="56"/>
        </w:rPr>
        <w:pict>
          <v:shape id="_x0000_s1050" type="#_x0000_t114" style="position:absolute;margin-left:-74.3pt;margin-top:-8.25pt;width:603.05pt;height:49.55pt;z-index:-25164288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DC5D09" w:rsidRPr="001D3803">
        <w:rPr>
          <w:rFonts w:ascii="Pere Castor" w:hAnsi="Pere Castor"/>
          <w:sz w:val="56"/>
        </w:rPr>
        <w:t xml:space="preserve">    </w:t>
      </w:r>
      <w:r w:rsidR="00DC5D09">
        <w:rPr>
          <w:rFonts w:ascii="Pere Castor" w:hAnsi="Pere Castor"/>
          <w:sz w:val="56"/>
        </w:rPr>
        <w:t xml:space="preserve">         </w:t>
      </w:r>
      <w:r w:rsidR="00DC5D09">
        <w:rPr>
          <w:rFonts w:ascii="Pere Castor" w:hAnsi="Pere Castor"/>
          <w:sz w:val="60"/>
          <w:szCs w:val="60"/>
        </w:rPr>
        <w:t xml:space="preserve">Cap Maths – </w:t>
      </w:r>
      <w:r w:rsidR="00DC5D09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7E493E">
        <w:rPr>
          <w:rFonts w:ascii="Pere Castor" w:hAnsi="Pere Castor"/>
          <w:sz w:val="60"/>
          <w:szCs w:val="60"/>
          <w:u w:val="thick"/>
        </w:rPr>
        <w:t>10</w:t>
      </w:r>
    </w:p>
    <w:p w:rsidR="00DC5D09" w:rsidRPr="00CB6168" w:rsidRDefault="00DC5D09" w:rsidP="00DC5D09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9"/>
        <w:gridCol w:w="2165"/>
        <w:gridCol w:w="2560"/>
        <w:gridCol w:w="1819"/>
        <w:gridCol w:w="2333"/>
        <w:gridCol w:w="918"/>
      </w:tblGrid>
      <w:tr w:rsidR="00DC5D09" w:rsidTr="0094696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DC5D09" w:rsidRPr="00E75A8D" w:rsidRDefault="00DC5D09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DC5D09" w:rsidRPr="003E6D9B" w:rsidRDefault="00DC5D09" w:rsidP="00CE703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DC5D09" w:rsidTr="0094696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DC5D09" w:rsidRDefault="00DC5D09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DC5D09" w:rsidRPr="008A0517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8D779C" w:rsidTr="00946963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8D779C" w:rsidRPr="004F4C4D" w:rsidRDefault="008D779C" w:rsidP="00A65350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 xml:space="preserve">CALCULS </w:t>
            </w:r>
            <w:r w:rsidR="00A65350">
              <w:rPr>
                <w:rFonts w:ascii="Sebran3" w:hAnsi="Sebran3"/>
                <w:b/>
                <w:color w:val="FFFFFF" w:themeColor="background1"/>
                <w:sz w:val="20"/>
              </w:rPr>
              <w:t>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Default="00A65350" w:rsidP="00CE703A">
            <w:r>
              <w:rPr>
                <w:b/>
              </w:rPr>
              <w:t>Problème dicté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Default="008D779C" w:rsidP="00A65350">
            <w:r w:rsidRPr="008F4A6A">
              <w:rPr>
                <w:color w:val="E5B8B7" w:themeColor="accent2" w:themeTint="66"/>
              </w:rPr>
              <w:t>•</w:t>
            </w:r>
            <w:r>
              <w:t xml:space="preserve"> Répondre par écrit </w:t>
            </w:r>
            <w:r w:rsidR="00A65350">
              <w:t>à un problème donné oralement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Default="008D779C" w:rsidP="005E4CAA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65350" w:rsidRPr="00A65350" w:rsidRDefault="00A65350" w:rsidP="00A65350">
            <w:pPr>
              <w:rPr>
                <w:color w:val="D99594" w:themeColor="accent2" w:themeTint="99"/>
              </w:rPr>
            </w:pPr>
            <w:r w:rsidRPr="00A65350">
              <w:rPr>
                <w:color w:val="D99594" w:themeColor="accent2" w:themeTint="99"/>
              </w:rPr>
              <w:t>Pour la classe :</w:t>
            </w:r>
          </w:p>
          <w:p w:rsidR="00A65350" w:rsidRDefault="00A65350" w:rsidP="00A65350">
            <w:pPr>
              <w:ind w:right="-108"/>
            </w:pPr>
            <w:r w:rsidRPr="00A65350">
              <w:rPr>
                <w:color w:val="D99594" w:themeColor="accent2" w:themeTint="99"/>
              </w:rPr>
              <w:t>•</w:t>
            </w:r>
            <w:r>
              <w:t xml:space="preserve"> Une enveloppe</w:t>
            </w:r>
          </w:p>
          <w:p w:rsidR="00A65350" w:rsidRDefault="00A65350" w:rsidP="00A65350">
            <w:pPr>
              <w:ind w:right="-108"/>
              <w:rPr>
                <w:shd w:val="clear" w:color="auto" w:fill="F2DBDB" w:themeFill="accent2" w:themeFillTint="33"/>
              </w:rPr>
            </w:pPr>
            <w:r w:rsidRPr="00A65350">
              <w:rPr>
                <w:color w:val="D99594" w:themeColor="accent2" w:themeTint="99"/>
              </w:rPr>
              <w:t>•</w:t>
            </w:r>
            <w:r>
              <w:t xml:space="preserve"> 5 photos d’Arthur, 3 de Zoé et 2 de Gribouille</w:t>
            </w:r>
          </w:p>
          <w:p w:rsidR="008D779C" w:rsidRDefault="00CE703A" w:rsidP="00CE703A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 1 - Fiche n°4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Pr="008F4A6A" w:rsidRDefault="008D779C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645427" w:rsidTr="00645427">
        <w:trPr>
          <w:cantSplit/>
          <w:trHeight w:val="339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645427" w:rsidRDefault="00645427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</w:tcPr>
          <w:p w:rsidR="00440F14" w:rsidRPr="004F4C4D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8A3E0C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d’entrainement.  </w:t>
            </w:r>
            <w:r>
              <w:rPr>
                <w:rFonts w:ascii="Geometr231 BT" w:hAnsi="Geometr231 BT" w:cs="Frutiger-Cn"/>
                <w:b/>
                <w:color w:val="000000"/>
              </w:rPr>
              <w:t>Exercice 1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A65350">
              <w:rPr>
                <w:rFonts w:ascii="Geometr231 BT" w:hAnsi="Geometr231 BT" w:cs="Frutiger-Cn"/>
                <w:color w:val="000000"/>
              </w:rPr>
              <w:t>Exposer la situation en la réalisant devant les élèves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 Dans cette enveloppe, il y a 10 photos (les sortir et montrer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le dos des photos). Il n’y a que des photos d’Arthur et de Zoé. Il y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a 6 photos d’Arthur. Toutes les autres sont des photos de Zoé.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• Noter les informations au tableau : « 10 photos, 6 photos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d’Arthur ».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• </w:t>
            </w:r>
            <w:proofErr w:type="gramStart"/>
            <w:r w:rsidRPr="00A65350">
              <w:rPr>
                <w:rFonts w:ascii="Geometr231 BT" w:hAnsi="Geometr231 BT" w:cs="Frutiger-Cn"/>
                <w:color w:val="000000"/>
              </w:rPr>
              <w:t>Demander</w:t>
            </w:r>
            <w:proofErr w:type="gramEnd"/>
            <w:r w:rsidRPr="00A65350">
              <w:rPr>
                <w:rFonts w:ascii="Geometr231 BT" w:hAnsi="Geometr231 BT" w:cs="Frutiger-Cn"/>
                <w:color w:val="000000"/>
              </w:rPr>
              <w:t xml:space="preserve"> aux élèves de faire des hypothèses sur la question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à laquelle il faut répondre. Laisser un temps de recherche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demander de formuler la réponse par écrit dans le fi chier.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• Recenser les réponses, demander d’éliminer celles qui sont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sûrement erronées, faire formuler quelques procédures.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• Procéder à une validation expérimentale</w:t>
            </w:r>
            <w:r>
              <w:rPr>
                <w:rFonts w:ascii="Script cole" w:hAnsi="Script cole"/>
                <w:bdr w:val="single" w:sz="6" w:space="0" w:color="F2DBDB" w:themeColor="accent2" w:themeTint="33"/>
              </w:rPr>
              <w:t>.</w:t>
            </w:r>
          </w:p>
        </w:tc>
      </w:tr>
      <w:tr w:rsidR="00DC5D09" w:rsidTr="00A65350">
        <w:trPr>
          <w:cantSplit/>
          <w:trHeight w:val="371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DC5D09" w:rsidRPr="004F4C4D" w:rsidRDefault="00DC5D0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DC5D09" w:rsidRDefault="00A65350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Problèmes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0043C7" w:rsidRDefault="00A65350" w:rsidP="004F0971">
            <w:pPr>
              <w:rPr>
                <w:b/>
              </w:rPr>
            </w:pPr>
            <w:r>
              <w:rPr>
                <w:b/>
              </w:rPr>
              <w:t>Problèmes écrits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A65350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A65350">
              <w:t>Résoudre des problèmes dont l’énoncé est un texte écrit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CE703A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CE703A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0971" w:rsidRDefault="00CE703A" w:rsidP="00CE703A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</w:t>
            </w:r>
            <w:r w:rsidR="00A65350">
              <w:rPr>
                <w:shd w:val="clear" w:color="auto" w:fill="E5B8B7" w:themeFill="accent2" w:themeFillTint="66"/>
              </w:rPr>
              <w:t xml:space="preserve"> et 3</w:t>
            </w:r>
            <w:r>
              <w:rPr>
                <w:shd w:val="clear" w:color="auto" w:fill="E5B8B7" w:themeFill="accent2" w:themeFillTint="66"/>
              </w:rPr>
              <w:t xml:space="preserve">  - Fiche n°4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8F4A6A" w:rsidRDefault="00DC5D09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4F0971" w:rsidTr="004F0971">
        <w:trPr>
          <w:cantSplit/>
          <w:trHeight w:val="543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4F0971" w:rsidRPr="003E6D9B" w:rsidRDefault="004F0971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4F0971" w:rsidRPr="008D779C" w:rsidRDefault="00A65350" w:rsidP="00A65350">
            <w:pPr>
              <w:tabs>
                <w:tab w:val="left" w:pos="3654"/>
              </w:tabs>
              <w:jc w:val="both"/>
              <w:rPr>
                <w:rFonts w:ascii="Geometr231 BT" w:hAnsi="Geometr231 BT" w:cs="Frutiger-Cn"/>
                <w:sz w:val="8"/>
              </w:rPr>
            </w:pPr>
            <w:r w:rsidRPr="008A3E0C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d’entrainement.  </w:t>
            </w:r>
            <w:r>
              <w:rPr>
                <w:rFonts w:ascii="Geometr231 BT" w:hAnsi="Geometr231 BT" w:cs="Frutiger-Cn"/>
                <w:b/>
                <w:color w:val="000000"/>
              </w:rPr>
              <w:t>Exercices 2 et 3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A65350">
              <w:rPr>
                <w:rFonts w:ascii="Geometr231 BT" w:hAnsi="Geometr231 BT" w:cs="Frutiger-Cn"/>
                <w:color w:val="000000"/>
              </w:rPr>
              <w:t>Ces problèmes utilisent le même contexte que celui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l’activité de calcul mental qui a précédé. Les énoncés peuvent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être lus collectivement avant la résolution individuelle.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• Au moment de la correction, les procédures utilisées sont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explicitées. Pour chaque problème, l’erreur qui consiste à ajouter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les 2 nombres est mise en évidence à l’aide du matériel.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problème auquel répondrait ce calcul peut également être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formulé.</w:t>
            </w:r>
          </w:p>
        </w:tc>
      </w:tr>
      <w:tr w:rsidR="00A65350" w:rsidTr="00A65350">
        <w:trPr>
          <w:cantSplit/>
          <w:trHeight w:val="1193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A65350" w:rsidRPr="004F4C4D" w:rsidRDefault="00A65350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A65350" w:rsidRDefault="00A65350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65350" w:rsidRPr="00A01C4A" w:rsidRDefault="00A65350" w:rsidP="00A86290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Calcul réfléchi</w:t>
            </w:r>
          </w:p>
          <w:p w:rsidR="00A65350" w:rsidRDefault="00A65350" w:rsidP="00A86290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En appui sur 5 et 10 (2)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65350" w:rsidRDefault="00A65350" w:rsidP="00A86290">
            <w:r w:rsidRPr="003E6D9B">
              <w:rPr>
                <w:color w:val="943634" w:themeColor="accent2" w:themeShade="BF"/>
              </w:rPr>
              <w:t>•</w:t>
            </w:r>
            <w:r>
              <w:t xml:space="preserve"> Calculer des sommes en prenant appui sur les nombres 5 et 10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65350" w:rsidRDefault="00A65350" w:rsidP="00A86290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à 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A65350" w:rsidRDefault="00A65350" w:rsidP="00A86290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4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65350" w:rsidRDefault="00A65350" w:rsidP="00A86290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A65350" w:rsidRDefault="00A65350" w:rsidP="00A86290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Cartes constellations</w:t>
            </w:r>
          </w:p>
          <w:p w:rsidR="00A65350" w:rsidRDefault="00A65350" w:rsidP="00A86290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 :</w:t>
            </w:r>
          </w:p>
          <w:p w:rsidR="00A65350" w:rsidRDefault="00A65350" w:rsidP="00A86290">
            <w:r w:rsidRPr="003E6D9B">
              <w:rPr>
                <w:color w:val="943634" w:themeColor="accent2" w:themeShade="BF"/>
              </w:rPr>
              <w:t>•</w:t>
            </w:r>
            <w:r>
              <w:t xml:space="preserve"> Ardoise</w:t>
            </w:r>
          </w:p>
          <w:p w:rsidR="00A65350" w:rsidRDefault="00A65350" w:rsidP="00A65350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 xml:space="preserve">Ex. </w:t>
            </w:r>
            <w:r>
              <w:rPr>
                <w:shd w:val="clear" w:color="auto" w:fill="D99594" w:themeFill="accent2" w:themeFillTint="99"/>
              </w:rPr>
              <w:t>4</w:t>
            </w:r>
            <w:r w:rsidRPr="003A3CC3">
              <w:rPr>
                <w:shd w:val="clear" w:color="auto" w:fill="D99594" w:themeFill="accent2" w:themeFillTint="99"/>
              </w:rPr>
              <w:t xml:space="preserve"> – Fiche n°</w:t>
            </w:r>
            <w:r>
              <w:rPr>
                <w:shd w:val="clear" w:color="auto" w:fill="D99594" w:themeFill="accent2" w:themeFillTint="99"/>
              </w:rPr>
              <w:t>4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65350" w:rsidRPr="003E6D9B" w:rsidRDefault="00A65350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DC5D09" w:rsidTr="00A65350">
        <w:trPr>
          <w:cantSplit/>
          <w:trHeight w:val="7762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DC5D09" w:rsidRPr="003E6D9B" w:rsidRDefault="00DC5D09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537236" w:rsidRDefault="00537236" w:rsidP="00537236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 w:rsidRPr="00645427"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A65350">
              <w:rPr>
                <w:rFonts w:ascii="Script cole" w:hAnsi="Script cole"/>
                <w:color w:val="D99594" w:themeColor="accent2" w:themeTint="99"/>
              </w:rPr>
              <w:t>Une première série de sommes.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 Comme dans la séance précédente, nous allons calculer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additions de deux nombres. Mais, cette fois, les deux nombres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sont plus grands que 5. Vous devrez chaque fois trouver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méthode et l’expliquer aux autres. Si c’est un résultat que vous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connaissez par cœur, vous n’avez pas à chercher une méthode.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• Poser plusieurs questions successivement à l’oral, sous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forme « sept plus six » :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7 + 6</w:t>
            </w:r>
            <w:r>
              <w:rPr>
                <w:rFonts w:ascii="Geometr231 BT" w:hAnsi="Geometr231 BT" w:cs="Frutiger-Cn"/>
                <w:color w:val="000000"/>
              </w:rPr>
              <w:t xml:space="preserve">     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 7 + 8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 9 + 4</w:t>
            </w:r>
            <w:r>
              <w:rPr>
                <w:rFonts w:ascii="Geometr231 BT" w:hAnsi="Geometr231 BT" w:cs="Frutiger-Cn"/>
                <w:color w:val="000000"/>
              </w:rPr>
              <w:t xml:space="preserve">      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 9 + 6 </w:t>
            </w:r>
            <w:r>
              <w:rPr>
                <w:rFonts w:ascii="Geometr231 BT" w:hAnsi="Geometr231 BT" w:cs="Frutiger-Cn"/>
                <w:color w:val="000000"/>
              </w:rPr>
              <w:t xml:space="preserve">      </w:t>
            </w:r>
            <w:r w:rsidRPr="00A65350">
              <w:rPr>
                <w:rFonts w:ascii="Geometr231 BT" w:hAnsi="Geometr231 BT" w:cs="Frutiger-Cn"/>
                <w:color w:val="000000"/>
              </w:rPr>
              <w:t>8 + 3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• Après chaque question, faire exp</w:t>
            </w:r>
            <w:r>
              <w:rPr>
                <w:rFonts w:ascii="Geometr231 BT" w:hAnsi="Geometr231 BT" w:cs="Frutiger-Cn"/>
                <w:color w:val="000000"/>
              </w:rPr>
              <w:t xml:space="preserve">liquer les procédures utilisées </w:t>
            </w:r>
            <w:r w:rsidRPr="00A65350">
              <w:rPr>
                <w:rFonts w:ascii="Geometr231 BT" w:hAnsi="Geometr231 BT" w:cs="Frutiger-Cn"/>
                <w:color w:val="000000"/>
              </w:rPr>
              <w:t>: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 xml:space="preserve">– au </w:t>
            </w:r>
            <w:proofErr w:type="spellStart"/>
            <w:r w:rsidRPr="00A65350">
              <w:rPr>
                <w:rFonts w:ascii="Geometr231 BT" w:hAnsi="Geometr231 BT" w:cs="Frutiger-Cn"/>
                <w:color w:val="000000"/>
              </w:rPr>
              <w:t>surcomptage</w:t>
            </w:r>
            <w:proofErr w:type="spellEnd"/>
            <w:r w:rsidRPr="00A65350">
              <w:rPr>
                <w:rFonts w:ascii="Geometr231 BT" w:hAnsi="Geometr231 BT" w:cs="Frutiger-Cn"/>
                <w:color w:val="000000"/>
              </w:rPr>
              <w:t xml:space="preserve"> mental ;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 xml:space="preserve">– au comptage ou au </w:t>
            </w:r>
            <w:proofErr w:type="spellStart"/>
            <w:r w:rsidRPr="00A65350">
              <w:rPr>
                <w:rFonts w:ascii="Geometr231 BT" w:hAnsi="Geometr231 BT" w:cs="Frutiger-Cn"/>
                <w:color w:val="000000"/>
              </w:rPr>
              <w:t>surcomptage</w:t>
            </w:r>
            <w:proofErr w:type="spellEnd"/>
            <w:r w:rsidRPr="00A65350">
              <w:rPr>
                <w:rFonts w:ascii="Geometr231 BT" w:hAnsi="Geometr231 BT" w:cs="Frutiger-Cn"/>
                <w:color w:val="000000"/>
              </w:rPr>
              <w:t xml:space="preserve"> aidé par les doigts ;</w:t>
            </w:r>
          </w:p>
          <w:p w:rsid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– au passage par 5, expliqué de plusieurs manières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– à un double connu, par exemple : 7 + 6 à partir de 6 + 6 = 12 ;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– à un résultat précédemment établi : « 7 + 8, c’est 2 de plus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que 7 + 6 »...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• Analyser d’autres types de procédures de la même façon.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Par exemple :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– pour 9 + 4, on peut prendre 1 à 4 pour le mettre avec 9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obtenir 10 ;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– pour 9 + 6, on peut :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– décomposer les 2 nombres avec 5 ;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– prendre 1 à 6 pour le mettre avec 9 et obtenir 10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– s’appuyer sur le double de 6 et ajouter 3 ;</w:t>
            </w:r>
          </w:p>
          <w:p w:rsidR="00CE703A" w:rsidRPr="00CE703A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– calculer 10</w:t>
            </w:r>
            <w:r>
              <w:rPr>
                <w:rFonts w:ascii="Geometr231 BT" w:hAnsi="Geometr231 BT" w:cs="Frutiger-Cn"/>
                <w:color w:val="000000"/>
              </w:rPr>
              <w:t xml:space="preserve"> + 6 et enlever 1 au résultat ;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 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CE703A" w:rsidRDefault="00A65350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 xml:space="preserve">– utiliser le résultat de 9 + 4 pour lui ajouter 2. </w:t>
            </w:r>
          </w:p>
          <w:p w:rsidR="00A65350" w:rsidRDefault="00A65350" w:rsidP="00A65350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</w:t>
            </w:r>
            <w:r w:rsidRPr="00645427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Autres sommes.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• Le même scénario est repris avec d’autres sommes,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exemple :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3 + 9</w:t>
            </w:r>
            <w:r>
              <w:rPr>
                <w:rFonts w:ascii="Geometr231 BT" w:hAnsi="Geometr231 BT" w:cs="Frutiger-Cn"/>
                <w:color w:val="000000"/>
              </w:rPr>
              <w:t xml:space="preserve">     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 8 + 6 </w:t>
            </w:r>
            <w:r>
              <w:rPr>
                <w:rFonts w:ascii="Geometr231 BT" w:hAnsi="Geometr231 BT" w:cs="Frutiger-Cn"/>
                <w:color w:val="000000"/>
              </w:rPr>
              <w:t xml:space="preserve">     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5 + 9 </w:t>
            </w:r>
            <w:r>
              <w:rPr>
                <w:rFonts w:ascii="Geometr231 BT" w:hAnsi="Geometr231 BT" w:cs="Frutiger-Cn"/>
                <w:color w:val="000000"/>
              </w:rPr>
              <w:t xml:space="preserve">    </w:t>
            </w:r>
            <w:r w:rsidRPr="00A65350">
              <w:rPr>
                <w:rFonts w:ascii="Geometr231 BT" w:hAnsi="Geometr231 BT" w:cs="Frutiger-Cn"/>
                <w:color w:val="000000"/>
              </w:rPr>
              <w:t>4 + 8</w:t>
            </w:r>
          </w:p>
          <w:p w:rsid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• Les diverses procédures, notamment celles s’appuyant sur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10, sur les doubles ou sur un résultat connu sont explicitées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illustrées, mais il ne faut pas hésiter à faire expliciter d’autres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procédures et insister sur le fait qu’elles sont acceptées.</w:t>
            </w:r>
          </w:p>
          <w:p w:rsidR="00A65350" w:rsidRDefault="001E495E" w:rsidP="00A65350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322" style="position:absolute;margin-left:135.2pt;margin-top:123.95pt;width:258.75pt;height:25.5pt;rotation:270;z-index:251784192" filled="f" stroked="f">
                  <v:textbox style="layout-flow:vertical;mso-layout-flow-alt:bottom-to-top">
                    <w:txbxContent>
                      <w:p w:rsidR="001E495E" w:rsidRDefault="001E495E" w:rsidP="001E495E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A65350">
              <w:rPr>
                <w:rFonts w:ascii="Script cole" w:hAnsi="Script cole"/>
                <w:color w:val="D99594" w:themeColor="accent2" w:themeTint="99"/>
              </w:rPr>
              <w:t>3</w:t>
            </w:r>
            <w:r w:rsidR="00A65350" w:rsidRPr="00645427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 w:rsidR="00A65350">
              <w:rPr>
                <w:rFonts w:ascii="Script cole" w:hAnsi="Script cole"/>
                <w:color w:val="D99594" w:themeColor="accent2" w:themeTint="99"/>
              </w:rPr>
              <w:t>Calcul de compléments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• Le même scénario est repris avec le calcul de complément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d’un nombre à un autre supérieur à 10.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Par exemple :</w:t>
            </w:r>
          </w:p>
          <w:p w:rsidR="00A65350" w:rsidRP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A65350">
              <w:rPr>
                <w:rFonts w:ascii="Geometr231 BT" w:hAnsi="Geometr231 BT" w:cs="Frutiger-Cn"/>
                <w:color w:val="000000"/>
              </w:rPr>
              <w:t xml:space="preserve"> Combien manque-t-il à 6 pour avoir 15 ?</w:t>
            </w:r>
          </w:p>
          <w:p w:rsid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A65350">
              <w:rPr>
                <w:rFonts w:ascii="Geometr231 BT" w:hAnsi="Geometr231 BT" w:cs="Frutiger-Cn"/>
                <w:color w:val="000000"/>
              </w:rPr>
              <w:t>• Les mêmes illustrations que précédemment permettent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d’illustrer l’intérêt du passage par 10, de l’appui sur un double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ou sur un résultat connu.</w:t>
            </w:r>
          </w:p>
          <w:p w:rsidR="00A65350" w:rsidRDefault="00A65350" w:rsidP="00A65350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  </w:t>
            </w:r>
          </w:p>
          <w:p w:rsidR="00A65350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b/>
                <w:color w:val="000000"/>
              </w:rPr>
              <w:t xml:space="preserve">Exercice </w:t>
            </w:r>
            <w:r>
              <w:rPr>
                <w:rFonts w:ascii="Geometr231 BT" w:hAnsi="Geometr231 BT" w:cs="Frutiger-Cn"/>
                <w:b/>
                <w:color w:val="000000"/>
              </w:rPr>
              <w:t>4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A65350">
              <w:rPr>
                <w:rFonts w:ascii="Geometr231 BT" w:hAnsi="Geometr231 BT" w:cs="Frutiger-Cn"/>
                <w:color w:val="000000"/>
              </w:rPr>
              <w:t>Il s’agit d’un entraînement individuel. Comme en séance 3,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aucun guidage n’est fourni (du type arbre à compléter)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éviter un conditionnement de nature à « bloquer » certains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A65350">
              <w:rPr>
                <w:rFonts w:ascii="Geometr231 BT" w:hAnsi="Geometr231 BT" w:cs="Frutiger-Cn"/>
                <w:color w:val="000000"/>
              </w:rPr>
              <w:t>élèves.</w:t>
            </w:r>
          </w:p>
          <w:p w:rsidR="00A65350" w:rsidRPr="00537236" w:rsidRDefault="00A65350" w:rsidP="00A65350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object w:dxaOrig="6720" w:dyaOrig="2100">
                <v:shape id="_x0000_i1027" type="#_x0000_t75" style="width:234.25pt;height:73.05pt" o:ole="">
                  <v:imagedata r:id="rId14" o:title=""/>
                </v:shape>
                <o:OLEObject Type="Embed" ProgID="PBrush" ShapeID="_x0000_i1027" DrawAspect="Content" ObjectID="_1392026136" r:id="rId15"/>
              </w:object>
            </w:r>
          </w:p>
        </w:tc>
      </w:tr>
    </w:tbl>
    <w:p w:rsidR="00382340" w:rsidRDefault="00C130E8" w:rsidP="00382340">
      <w:pPr>
        <w:rPr>
          <w:rFonts w:ascii="Pere Castor" w:hAnsi="Pere Castor"/>
          <w:sz w:val="60"/>
          <w:szCs w:val="60"/>
          <w:u w:val="thick"/>
        </w:rPr>
      </w:pPr>
      <w:r w:rsidRPr="00C130E8">
        <w:rPr>
          <w:rFonts w:ascii="Pere Castor" w:hAnsi="Pere Castor"/>
          <w:noProof/>
          <w:sz w:val="56"/>
        </w:rPr>
        <w:lastRenderedPageBreak/>
        <w:pict>
          <v:shape id="_x0000_s1096" type="#_x0000_t114" style="position:absolute;margin-left:-71.3pt;margin-top:-7.4pt;width:603.05pt;height:49.55pt;z-index:-25161216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C130E8">
        <w:rPr>
          <w:rFonts w:ascii="Pere Castor" w:hAnsi="Pere Castor"/>
          <w:noProof/>
          <w:sz w:val="44"/>
        </w:rPr>
        <w:pict>
          <v:shape id="_x0000_s1095" type="#_x0000_t32" style="position:absolute;margin-left:-1.75pt;margin-top:40.2pt;width:2.1pt;height:19498.5pt;z-index:-2516131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130E8">
        <w:rPr>
          <w:rFonts w:ascii="Pere Castor" w:hAnsi="Pere Castor"/>
          <w:noProof/>
          <w:sz w:val="56"/>
        </w:rPr>
        <w:pict>
          <v:shape id="_x0000_s1097" type="#_x0000_t65" style="position:absolute;margin-left:369.8pt;margin-top:3.1pt;width:120.8pt;height:42.8pt;z-index:251705344;mso-position-horizontal-relative:text;mso-position-vertical-relative:text;v-text-anchor:middle" adj="18005" strokecolor="#7f7f7f [1612]">
            <v:shadow on="t" opacity=".5" offset="6pt,6pt"/>
            <v:textbox style="mso-next-textbox:#_x0000_s1097">
              <w:txbxContent>
                <w:p w:rsidR="00A86290" w:rsidRPr="00CB6168" w:rsidRDefault="00A86290" w:rsidP="0038234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A86290" w:rsidRPr="00C94E54" w:rsidRDefault="00A86290" w:rsidP="0038234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130E8">
        <w:rPr>
          <w:rFonts w:ascii="Pere Castor" w:hAnsi="Pere Castor"/>
          <w:noProof/>
          <w:sz w:val="48"/>
        </w:rPr>
        <w:pict>
          <v:oval id="_x0000_s1098" style="position:absolute;margin-left:-36.3pt;margin-top:-3.1pt;width:34.55pt;height:34.55pt;z-index:251706368;mso-position-horizontal-relative:text;mso-position-vertical-relative:text;v-text-anchor:middle" strokecolor="#7f7f7f [1612]">
            <v:stroke dashstyle="dash"/>
            <v:textbox style="mso-next-textbox:#_x0000_s1098" inset=".5mm,0,.5mm,0">
              <w:txbxContent>
                <w:p w:rsidR="00A86290" w:rsidRPr="00A01C4A" w:rsidRDefault="00A86290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382340" w:rsidRPr="001D3803">
        <w:rPr>
          <w:rFonts w:ascii="Pere Castor" w:hAnsi="Pere Castor"/>
          <w:sz w:val="56"/>
        </w:rPr>
        <w:t xml:space="preserve">    </w:t>
      </w:r>
      <w:r w:rsidR="00382340">
        <w:rPr>
          <w:rFonts w:ascii="Pere Castor" w:hAnsi="Pere Castor"/>
          <w:sz w:val="56"/>
        </w:rPr>
        <w:t xml:space="preserve">         </w:t>
      </w:r>
      <w:r w:rsidR="00382340">
        <w:rPr>
          <w:rFonts w:ascii="Pere Castor" w:hAnsi="Pere Castor"/>
          <w:sz w:val="60"/>
          <w:szCs w:val="60"/>
        </w:rPr>
        <w:t xml:space="preserve">Cap Maths – </w:t>
      </w:r>
      <w:r w:rsidR="00382340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7E493E">
        <w:rPr>
          <w:rFonts w:ascii="Pere Castor" w:hAnsi="Pere Castor"/>
          <w:sz w:val="60"/>
          <w:szCs w:val="60"/>
          <w:u w:val="thick"/>
        </w:rPr>
        <w:t>10</w:t>
      </w:r>
    </w:p>
    <w:p w:rsidR="00382340" w:rsidRPr="00CB6168" w:rsidRDefault="00382340" w:rsidP="00382340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0"/>
        <w:gridCol w:w="2113"/>
        <w:gridCol w:w="2500"/>
        <w:gridCol w:w="1919"/>
        <w:gridCol w:w="2303"/>
        <w:gridCol w:w="969"/>
      </w:tblGrid>
      <w:tr w:rsidR="00382340" w:rsidTr="007343A4">
        <w:tc>
          <w:tcPr>
            <w:tcW w:w="970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382340" w:rsidRPr="00E75A8D" w:rsidRDefault="00382340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804" w:type="dxa"/>
            <w:gridSpan w:val="5"/>
            <w:shd w:val="clear" w:color="auto" w:fill="808080" w:themeFill="background1" w:themeFillShade="80"/>
            <w:vAlign w:val="center"/>
          </w:tcPr>
          <w:p w:rsidR="00382340" w:rsidRPr="003E6D9B" w:rsidRDefault="00382340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="00D857D1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 –</w:t>
            </w:r>
            <w:r w:rsidR="00D857D1" w:rsidRPr="004F0971">
              <w:rPr>
                <w:rFonts w:ascii="Pere Castor" w:hAnsi="Pere Castor"/>
                <w:b/>
                <w:color w:val="FFFFFF" w:themeColor="background1"/>
                <w:sz w:val="32"/>
                <w:u w:val="thick"/>
              </w:rPr>
              <w:t xml:space="preserve"> </w:t>
            </w:r>
            <w:r w:rsidR="00D857D1" w:rsidRPr="004F0971">
              <w:rPr>
                <w:rFonts w:ascii="Pere Castor" w:hAnsi="Pere Castor"/>
                <w:color w:val="FFFFFF" w:themeColor="background1"/>
                <w:sz w:val="32"/>
                <w:u w:val="thick"/>
              </w:rPr>
              <w:t>Pas d’exercices sur fiche</w:t>
            </w:r>
          </w:p>
        </w:tc>
      </w:tr>
      <w:tr w:rsidR="00382340" w:rsidTr="007343A4">
        <w:trPr>
          <w:trHeight w:val="541"/>
        </w:trPr>
        <w:tc>
          <w:tcPr>
            <w:tcW w:w="970" w:type="dxa"/>
            <w:vMerge/>
            <w:tcBorders>
              <w:left w:val="nil"/>
            </w:tcBorders>
            <w:shd w:val="clear" w:color="auto" w:fill="auto"/>
            <w:vAlign w:val="center"/>
          </w:tcPr>
          <w:p w:rsidR="00382340" w:rsidRDefault="00382340" w:rsidP="00946963">
            <w:pPr>
              <w:jc w:val="center"/>
            </w:pPr>
          </w:p>
        </w:tc>
        <w:tc>
          <w:tcPr>
            <w:tcW w:w="2113" w:type="dxa"/>
            <w:shd w:val="clear" w:color="auto" w:fill="F2F2F2" w:themeFill="background1" w:themeFillShade="F2"/>
            <w:vAlign w:val="center"/>
          </w:tcPr>
          <w:p w:rsidR="00382340" w:rsidRPr="008A0517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00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19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03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69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82340" w:rsidTr="005E4CAA">
        <w:trPr>
          <w:cantSplit/>
          <w:trHeight w:val="1064"/>
        </w:trPr>
        <w:tc>
          <w:tcPr>
            <w:tcW w:w="970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382340" w:rsidRPr="004F4C4D" w:rsidRDefault="00F91925" w:rsidP="00D857D1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 xml:space="preserve">CALCULS </w:t>
            </w:r>
            <w:r w:rsidR="00D857D1">
              <w:rPr>
                <w:rFonts w:ascii="Sebran3" w:hAnsi="Sebran3"/>
                <w:b/>
                <w:color w:val="FFFFFF" w:themeColor="background1"/>
                <w:sz w:val="20"/>
              </w:rPr>
              <w:t>DICTES</w:t>
            </w:r>
          </w:p>
        </w:tc>
        <w:tc>
          <w:tcPr>
            <w:tcW w:w="211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D857D1" w:rsidP="00382340">
            <w:pPr>
              <w:autoSpaceDE w:val="0"/>
              <w:autoSpaceDN w:val="0"/>
              <w:adjustRightInd w:val="0"/>
            </w:pPr>
            <w:r>
              <w:rPr>
                <w:b/>
              </w:rPr>
              <w:t>Répertoire additif : compléments et différences (jusqu’à 10)</w:t>
            </w:r>
          </w:p>
        </w:tc>
        <w:tc>
          <w:tcPr>
            <w:tcW w:w="2500" w:type="dxa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82340" w:rsidRDefault="00382340" w:rsidP="00D857D1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D857D1">
              <w:t>Trouver des différences et des compléments</w:t>
            </w:r>
          </w:p>
        </w:tc>
        <w:tc>
          <w:tcPr>
            <w:tcW w:w="191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43A4" w:rsidRDefault="00382340" w:rsidP="00640705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0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Default="00D857D1" w:rsidP="00E3127C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Par élève :</w:t>
            </w:r>
          </w:p>
          <w:p w:rsidR="00382340" w:rsidRPr="00D857D1" w:rsidRDefault="00E3127C" w:rsidP="00D857D1">
            <w:pPr>
              <w:ind w:right="-108"/>
              <w:rPr>
                <w:shd w:val="clear" w:color="auto" w:fill="F2DBDB" w:themeFill="accent2" w:themeFillTint="33"/>
              </w:rPr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D857D1">
              <w:t>Ardoise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8F4A6A" w:rsidRDefault="00382340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640705" w:rsidTr="005701AC">
        <w:trPr>
          <w:cantSplit/>
          <w:trHeight w:val="880"/>
        </w:trPr>
        <w:tc>
          <w:tcPr>
            <w:tcW w:w="970" w:type="dxa"/>
            <w:vMerge/>
            <w:shd w:val="clear" w:color="auto" w:fill="F2DBDB" w:themeFill="accent2" w:themeFillTint="33"/>
            <w:textDirection w:val="btLr"/>
            <w:vAlign w:val="center"/>
          </w:tcPr>
          <w:p w:rsidR="00640705" w:rsidRDefault="00640705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804" w:type="dxa"/>
            <w:gridSpan w:val="5"/>
            <w:tcBorders>
              <w:top w:val="dashSmallGap" w:sz="4" w:space="0" w:color="auto"/>
            </w:tcBorders>
            <w:vAlign w:val="center"/>
          </w:tcPr>
          <w:p w:rsidR="00D857D1" w:rsidRDefault="00C130E8" w:rsidP="00D857D1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Script cole" w:hAnsi="Script cole"/>
                <w:noProof/>
              </w:rPr>
              <w:pict>
                <v:rect id="_x0000_s1312" style="position:absolute;left:0;text-align:left;margin-left:21.35pt;margin-top:4.2pt;width:457.85pt;height:30.2pt;z-index:251779072;mso-position-horizontal-relative:text;mso-position-vertical-relative:text" filled="f" stroked="f">
                  <v:textbox style="mso-next-textbox:#_x0000_s1312">
                    <w:txbxContent>
                      <w:p w:rsidR="00A86290" w:rsidRDefault="00A86290" w:rsidP="00D857D1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  3               </w:t>
                        </w:r>
                        <w:proofErr w:type="spellStart"/>
                        <w:r>
                          <w:rPr>
                            <w:color w:val="00B050"/>
                            <w:sz w:val="40"/>
                          </w:rPr>
                          <w:t>3</w:t>
                        </w:r>
                        <w:proofErr w:type="spellEnd"/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  7               6               7               6</w:t>
                        </w:r>
                      </w:p>
                      <w:p w:rsidR="00A86290" w:rsidRPr="009916BD" w:rsidRDefault="00A86290" w:rsidP="00D857D1">
                        <w:pPr>
                          <w:rPr>
                            <w:color w:val="00B050"/>
                            <w:sz w:val="10"/>
                          </w:rPr>
                        </w:pPr>
                      </w:p>
                      <w:p w:rsidR="00A86290" w:rsidRPr="009916BD" w:rsidRDefault="00A86290" w:rsidP="00D857D1">
                        <w:r w:rsidRPr="009916BD">
                          <w:t>5+3</w:t>
                        </w:r>
                        <w:r>
                          <w:t xml:space="preserve">                         2+5                           8-2                          8-5                        4-&gt;6                       1-&gt;6</w:t>
                        </w:r>
                      </w:p>
                    </w:txbxContent>
                  </v:textbox>
                </v:rect>
              </w:pict>
            </w:r>
            <w:r w:rsidR="00D857D1">
              <w:rPr>
                <w:rFonts w:ascii="Script cole" w:hAnsi="Script cole"/>
                <w:noProof/>
              </w:rPr>
              <w:drawing>
                <wp:anchor distT="0" distB="0" distL="114300" distR="114300" simplePos="0" relativeHeight="251656190" behindDoc="0" locked="0" layoutInCell="1" allowOverlap="1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-8890</wp:posOffset>
                  </wp:positionV>
                  <wp:extent cx="5762625" cy="552450"/>
                  <wp:effectExtent l="19050" t="0" r="9525" b="0"/>
                  <wp:wrapNone/>
                  <wp:docPr id="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857D1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D857D1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640705" w:rsidRPr="00382340" w:rsidRDefault="00D857D1" w:rsidP="00D857D1">
            <w:pPr>
              <w:jc w:val="both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    7-4                     8-5                    10-3                    2-&gt;8                 3-&gt;10                 3-&gt;9</w:t>
            </w:r>
          </w:p>
        </w:tc>
      </w:tr>
      <w:tr w:rsidR="00D857D1" w:rsidTr="00640705">
        <w:trPr>
          <w:cantSplit/>
          <w:trHeight w:val="1066"/>
        </w:trPr>
        <w:tc>
          <w:tcPr>
            <w:tcW w:w="970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D857D1" w:rsidRPr="004F4C4D" w:rsidRDefault="00D857D1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D857D1" w:rsidRDefault="00D857D1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1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857D1" w:rsidRPr="00A01C4A" w:rsidRDefault="00D857D1" w:rsidP="00A86290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Calcul réfléchi</w:t>
            </w:r>
          </w:p>
          <w:p w:rsidR="00D857D1" w:rsidRDefault="00D857D1" w:rsidP="00D857D1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En appui sur 5 et 10 (3)</w:t>
            </w:r>
          </w:p>
        </w:tc>
        <w:tc>
          <w:tcPr>
            <w:tcW w:w="250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857D1" w:rsidRDefault="00D857D1" w:rsidP="00A86290">
            <w:r w:rsidRPr="003E6D9B">
              <w:rPr>
                <w:color w:val="943634" w:themeColor="accent2" w:themeShade="BF"/>
              </w:rPr>
              <w:t>•</w:t>
            </w:r>
            <w:r>
              <w:t xml:space="preserve"> Calculer des sommes en prenant appui sur les nombres 5 et 10</w:t>
            </w:r>
          </w:p>
        </w:tc>
        <w:tc>
          <w:tcPr>
            <w:tcW w:w="191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857D1" w:rsidRDefault="00D857D1" w:rsidP="00D857D1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0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857D1" w:rsidRPr="00D857D1" w:rsidRDefault="00D857D1" w:rsidP="00D857D1">
            <w:pPr>
              <w:rPr>
                <w:color w:val="C0504D" w:themeColor="accent2"/>
              </w:rPr>
            </w:pPr>
            <w:r w:rsidRPr="00D857D1">
              <w:rPr>
                <w:color w:val="C0504D" w:themeColor="accent2"/>
              </w:rPr>
              <w:t>Par élève :</w:t>
            </w:r>
          </w:p>
          <w:p w:rsidR="00D857D1" w:rsidRDefault="00D857D1" w:rsidP="00D857D1">
            <w:r w:rsidRPr="00D857D1">
              <w:rPr>
                <w:color w:val="C0504D" w:themeColor="accent2"/>
              </w:rPr>
              <w:t xml:space="preserve">• </w:t>
            </w:r>
            <w:r>
              <w:t>Ardoise</w:t>
            </w:r>
          </w:p>
        </w:tc>
        <w:tc>
          <w:tcPr>
            <w:tcW w:w="96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857D1" w:rsidRPr="008F4A6A" w:rsidRDefault="00D857D1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164ACD" w:rsidTr="00D00B47">
        <w:trPr>
          <w:cantSplit/>
          <w:trHeight w:val="150"/>
        </w:trPr>
        <w:tc>
          <w:tcPr>
            <w:tcW w:w="970" w:type="dxa"/>
            <w:vMerge/>
            <w:shd w:val="clear" w:color="auto" w:fill="D99594" w:themeFill="accent2" w:themeFillTint="99"/>
            <w:textDirection w:val="btLr"/>
            <w:vAlign w:val="center"/>
          </w:tcPr>
          <w:p w:rsidR="00164ACD" w:rsidRPr="003E6D9B" w:rsidRDefault="00164ACD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804" w:type="dxa"/>
            <w:gridSpan w:val="5"/>
            <w:tcBorders>
              <w:top w:val="dashed" w:sz="4" w:space="0" w:color="auto"/>
            </w:tcBorders>
          </w:tcPr>
          <w:p w:rsidR="00A86290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Proposer au tableau une série de calculs du même type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que ceux traités en séance précédente (apprentissage),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exemple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A86290" w:rsidRPr="00A86290" w:rsidRDefault="00A86290" w:rsidP="00A86290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  <w:r w:rsidRPr="00A86290">
              <w:rPr>
                <w:rFonts w:ascii="Geometr231 BT" w:hAnsi="Geometr231 BT" w:cs="Frutiger-Cn"/>
                <w:color w:val="000000"/>
              </w:rPr>
              <w:t xml:space="preserve">8 + 2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Pr="00A86290">
              <w:rPr>
                <w:rFonts w:ascii="Geometr231 BT" w:hAnsi="Geometr231 BT" w:cs="Frutiger-Cn"/>
                <w:color w:val="000000"/>
              </w:rPr>
              <w:t xml:space="preserve">8 + 3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Pr="00A86290">
              <w:rPr>
                <w:rFonts w:ascii="Geometr231 BT" w:hAnsi="Geometr231 BT" w:cs="Frutiger-Cn"/>
                <w:color w:val="000000"/>
              </w:rPr>
              <w:t xml:space="preserve">8 + 6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Pr="00A86290">
              <w:rPr>
                <w:rFonts w:ascii="Geometr231 BT" w:hAnsi="Geometr231 BT" w:cs="Frutiger-Cn"/>
                <w:color w:val="000000"/>
              </w:rPr>
              <w:t>8 + 8</w:t>
            </w:r>
          </w:p>
          <w:p w:rsidR="00A86290" w:rsidRPr="00A86290" w:rsidRDefault="00A86290" w:rsidP="00A86290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  <w:r w:rsidRPr="00A86290">
              <w:rPr>
                <w:rFonts w:ascii="Geometr231 BT" w:hAnsi="Geometr231 BT" w:cs="Frutiger-Cn"/>
                <w:color w:val="000000"/>
              </w:rPr>
              <w:t xml:space="preserve">1 + 9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Pr="00A86290">
              <w:rPr>
                <w:rFonts w:ascii="Geometr231 BT" w:hAnsi="Geometr231 BT" w:cs="Frutiger-Cn"/>
                <w:color w:val="000000"/>
              </w:rPr>
              <w:t xml:space="preserve">3 + 9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Pr="00A86290">
              <w:rPr>
                <w:rFonts w:ascii="Geometr231 BT" w:hAnsi="Geometr231 BT" w:cs="Frutiger-Cn"/>
                <w:color w:val="000000"/>
              </w:rPr>
              <w:t xml:space="preserve">5 + 9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Pr="00A86290">
              <w:rPr>
                <w:rFonts w:ascii="Geometr231 BT" w:hAnsi="Geometr231 BT" w:cs="Frutiger-Cn"/>
                <w:color w:val="000000"/>
              </w:rPr>
              <w:t>8 + 9</w:t>
            </w:r>
          </w:p>
          <w:p w:rsidR="00A86290" w:rsidRDefault="00A86290" w:rsidP="00A86290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  <w:r w:rsidRPr="00A86290">
              <w:rPr>
                <w:rFonts w:ascii="Geometr231 BT" w:hAnsi="Geometr231 BT" w:cs="Frutiger-Cn"/>
                <w:color w:val="000000"/>
              </w:rPr>
              <w:t xml:space="preserve">7 + 3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proofErr w:type="spellStart"/>
            <w:r w:rsidRPr="00A86290">
              <w:rPr>
                <w:rFonts w:ascii="Geometr231 BT" w:hAnsi="Geometr231 BT" w:cs="Frutiger-Cn"/>
                <w:color w:val="000000"/>
              </w:rPr>
              <w:t>3</w:t>
            </w:r>
            <w:proofErr w:type="spellEnd"/>
            <w:r w:rsidRPr="00A86290">
              <w:rPr>
                <w:rFonts w:ascii="Geometr231 BT" w:hAnsi="Geometr231 BT" w:cs="Frutiger-Cn"/>
                <w:color w:val="000000"/>
              </w:rPr>
              <w:t xml:space="preserve"> + 7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proofErr w:type="spellStart"/>
            <w:r w:rsidRPr="00A86290">
              <w:rPr>
                <w:rFonts w:ascii="Geometr231 BT" w:hAnsi="Geometr231 BT" w:cs="Frutiger-Cn"/>
                <w:color w:val="000000"/>
              </w:rPr>
              <w:t>7</w:t>
            </w:r>
            <w:proofErr w:type="spellEnd"/>
            <w:r w:rsidRPr="00A86290">
              <w:rPr>
                <w:rFonts w:ascii="Geometr231 BT" w:hAnsi="Geometr231 BT" w:cs="Frutiger-Cn"/>
                <w:color w:val="000000"/>
              </w:rPr>
              <w:t xml:space="preserve"> + 6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Pr="00A86290">
              <w:rPr>
                <w:rFonts w:ascii="Geometr231 BT" w:hAnsi="Geometr231 BT" w:cs="Frutiger-Cn"/>
                <w:color w:val="000000"/>
              </w:rPr>
              <w:t>7 + 8</w:t>
            </w:r>
          </w:p>
          <w:p w:rsidR="00164ACD" w:rsidRPr="005A395F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B050"/>
                <w:sz w:val="8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Pour certains calculs qui ont fait difficulté, faire expliciter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procédures efficaces (appui sur les doubles, passage par 10,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appui sur des décompositions avec 5…) en les illustrant avec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des figurations des nombres (doigts, constellations…).</w:t>
            </w:r>
          </w:p>
        </w:tc>
      </w:tr>
      <w:tr w:rsidR="00E3127C" w:rsidTr="007343A4">
        <w:trPr>
          <w:cantSplit/>
          <w:trHeight w:val="1517"/>
        </w:trPr>
        <w:tc>
          <w:tcPr>
            <w:tcW w:w="970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E3127C" w:rsidRPr="004F4C4D" w:rsidRDefault="00E3127C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E3127C" w:rsidRDefault="00D857D1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1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Pr="00711C89" w:rsidRDefault="00D857D1" w:rsidP="005E4CAA">
            <w:pPr>
              <w:rPr>
                <w:b/>
              </w:rPr>
            </w:pPr>
            <w:r>
              <w:rPr>
                <w:b/>
              </w:rPr>
              <w:t>Répertoire additif</w:t>
            </w:r>
          </w:p>
          <w:p w:rsidR="00E3127C" w:rsidRDefault="00E3127C" w:rsidP="00D857D1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D857D1">
              <w:t>Compléter le répertoire</w:t>
            </w:r>
            <w:r w:rsidR="005A395F">
              <w:t xml:space="preserve"> </w:t>
            </w:r>
          </w:p>
        </w:tc>
        <w:tc>
          <w:tcPr>
            <w:tcW w:w="250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Default="00E3127C" w:rsidP="00D857D1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D857D1">
              <w:t>Décomposer les nombres de 11 à 18 sous forme de sommes de nombres inférieurs à 10</w:t>
            </w:r>
          </w:p>
          <w:p w:rsidR="00D857D1" w:rsidRDefault="00D857D1" w:rsidP="00D857D1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Organiser et compléter le répertoire additif</w:t>
            </w:r>
          </w:p>
        </w:tc>
        <w:tc>
          <w:tcPr>
            <w:tcW w:w="191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Default="00E3127C" w:rsidP="00164ACD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 w:rsidR="00D857D1">
              <w:t>Individuel ou par équipes de 2</w:t>
            </w:r>
          </w:p>
          <w:p w:rsidR="00164ACD" w:rsidRDefault="00D857D1" w:rsidP="00D857D1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2 et </w:t>
            </w:r>
            <w:r w:rsidR="00164ACD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 :</w:t>
            </w:r>
            <w:r w:rsidR="00164ACD">
              <w:rPr>
                <w:rFonts w:ascii="Script cole" w:hAnsi="Script cole"/>
                <w:sz w:val="20"/>
              </w:rPr>
              <w:t xml:space="preserve"> </w:t>
            </w:r>
            <w:r w:rsidR="00164ACD">
              <w:t>Collectif</w:t>
            </w:r>
          </w:p>
        </w:tc>
        <w:tc>
          <w:tcPr>
            <w:tcW w:w="230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857D1" w:rsidRDefault="00D857D1" w:rsidP="00D857D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D857D1" w:rsidRDefault="00D857D1" w:rsidP="00D857D1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Tableau de 8 colonnes avec les nombres de 11 à 18</w:t>
            </w:r>
          </w:p>
          <w:p w:rsidR="00D857D1" w:rsidRDefault="00D857D1" w:rsidP="00D857D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 :</w:t>
            </w:r>
          </w:p>
          <w:p w:rsidR="00164ACD" w:rsidRDefault="00D857D1" w:rsidP="00D857D1">
            <w:r w:rsidRPr="003E6D9B">
              <w:rPr>
                <w:color w:val="943634" w:themeColor="accent2" w:themeShade="BF"/>
              </w:rPr>
              <w:t>•</w:t>
            </w:r>
            <w:r>
              <w:t xml:space="preserve"> Répertoire complet </w:t>
            </w:r>
            <w:r w:rsidRPr="00D857D1">
              <w:rPr>
                <w:b/>
              </w:rPr>
              <w:t>(fiche 21)</w:t>
            </w:r>
          </w:p>
        </w:tc>
        <w:tc>
          <w:tcPr>
            <w:tcW w:w="96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Pr="003E6D9B" w:rsidRDefault="00E3127C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F91925" w:rsidTr="00A86290">
        <w:trPr>
          <w:cantSplit/>
          <w:trHeight w:val="7091"/>
        </w:trPr>
        <w:tc>
          <w:tcPr>
            <w:tcW w:w="970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F91925" w:rsidRPr="003E6D9B" w:rsidRDefault="00F91925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613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F91925" w:rsidRPr="00F91925" w:rsidRDefault="00F91925" w:rsidP="00F91925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 w:rsidRPr="00F91925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D857D1">
              <w:rPr>
                <w:rFonts w:ascii="Script cole" w:hAnsi="Script cole"/>
                <w:color w:val="D99594" w:themeColor="accent2" w:themeTint="99"/>
              </w:rPr>
              <w:t>Recherche de décompositions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Présenter l’activité :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D857D1">
              <w:rPr>
                <w:rFonts w:ascii="Geometr231 BT" w:hAnsi="Geometr231 BT" w:cs="Frutiger-Cn"/>
                <w:color w:val="000000"/>
              </w:rPr>
              <w:t xml:space="preserve"> Nous avons déjà réalisé un premier répertoire pour l’addition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avec des résultats jusqu’à 10. Il faut maintenant le compléter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pour avoir aussi les résultats plus grands que 10. Ce serait très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 xml:space="preserve">utile, par exemple, pour jouer à la </w:t>
            </w:r>
            <w:proofErr w:type="spellStart"/>
            <w:r w:rsidRPr="00D857D1">
              <w:rPr>
                <w:rFonts w:ascii="Geometr231 BT" w:hAnsi="Geometr231 BT" w:cs="Frutiger-Cn"/>
                <w:color w:val="000000"/>
              </w:rPr>
              <w:t>Punta</w:t>
            </w:r>
            <w:proofErr w:type="spellEnd"/>
            <w:r w:rsidRPr="00D857D1">
              <w:rPr>
                <w:rFonts w:ascii="Geometr231 BT" w:hAnsi="Geometr231 BT" w:cs="Frutiger-Cn"/>
                <w:color w:val="000000"/>
              </w:rPr>
              <w:t>. Pour cela, nous allons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chercher toutes les façons d’écrire les nombres de 11 à 18 sous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forme ... + ... = 13 (gabarit écrit au tableau). Les seuls nombres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que vous pourrez utiliser sont des nombres à un seul chiffre,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c’est-à-dire des nombres qui vont de 0 à 9.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Le tableau avec les nombres de 11 à 18 est affiché au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tableau et la classe est partagée en trois groupes :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D857D1">
              <w:rPr>
                <w:rFonts w:ascii="Geometr231 BT" w:hAnsi="Geometr231 BT" w:cs="Frutiger-Cn"/>
                <w:color w:val="000000"/>
              </w:rPr>
              <w:t xml:space="preserve"> Les élèves du 1er groupe vont chercher comment décomposer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13, 15 et 18, ceux du 2e groupe vont s’occuper des nombres 11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16 et ceux du 3e groupe des nombres 12, 14 et 17. Vous pouvez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travailler seuls ou par deux.</w:t>
            </w:r>
          </w:p>
          <w:p w:rsidR="00164ACD" w:rsidRPr="00E3127C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Écrire au tableau les nombres à utiliser dans les décompositions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: nombres de 0 à 9.</w:t>
            </w:r>
          </w:p>
        </w:tc>
        <w:tc>
          <w:tcPr>
            <w:tcW w:w="5191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D857D1" w:rsidRPr="00F91925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>Mise en commun : recherche d’une organisation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 Recenser les décompositions proposées par chaque groupe.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Une fois vérifiées, les recopier dans le tableau : les 2 décompositions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comme 9 + 8 et 8 + 9 sont retenues.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Chercher s’il manque des résultats et les ajouter.</w:t>
            </w:r>
          </w:p>
          <w:p w:rsidR="00D857D1" w:rsidRPr="00D857D1" w:rsidRDefault="001E495E" w:rsidP="00D857D1">
            <w:pPr>
              <w:autoSpaceDE w:val="0"/>
              <w:autoSpaceDN w:val="0"/>
              <w:adjustRightInd w:val="0"/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56"/>
              </w:rPr>
              <w:pict>
                <v:rect id="_x0000_s1323" style="position:absolute;left:0;text-align:left;margin-left:139pt;margin-top:130.85pt;width:258.75pt;height:25.5pt;rotation:270;z-index:251785216" filled="f" stroked="f">
                  <v:textbox style="layout-flow:vertical;mso-layout-flow-alt:bottom-to-top">
                    <w:txbxContent>
                      <w:p w:rsidR="001E495E" w:rsidRDefault="001E495E" w:rsidP="001E495E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D857D1" w:rsidRPr="00D857D1">
              <w:rPr>
                <w:rFonts w:ascii="Geometr231 BT" w:hAnsi="Geometr231 BT" w:cs="Frutiger-Cn"/>
                <w:color w:val="000000"/>
              </w:rPr>
              <w:t>• Organiser chacune des 8 colonnes du tableau, comme pour</w:t>
            </w:r>
            <w:r w:rsidR="00D857D1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857D1" w:rsidRPr="00D857D1">
              <w:rPr>
                <w:rFonts w:ascii="Geometr231 BT" w:hAnsi="Geometr231 BT" w:cs="Frutiger-Cn"/>
                <w:color w:val="000000"/>
              </w:rPr>
              <w:t>le répertoire jusqu’à 10 (prendre modèle sur la fiche qui sera</w:t>
            </w:r>
            <w:r w:rsidR="00D857D1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857D1" w:rsidRPr="00D857D1">
              <w:rPr>
                <w:rFonts w:ascii="Geometr231 BT" w:hAnsi="Geometr231 BT" w:cs="Frutiger-Cn"/>
                <w:color w:val="000000"/>
              </w:rPr>
              <w:t>remise aux élèves).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Indiquer aux élèves que, comme pour le répertoire précédent,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 xml:space="preserve">les résultats connus « par </w:t>
            </w:r>
            <w:proofErr w:type="spellStart"/>
            <w:r w:rsidRPr="00D857D1">
              <w:rPr>
                <w:rFonts w:ascii="Geometr231 BT" w:hAnsi="Geometr231 BT" w:cs="Frutiger-Cn"/>
                <w:color w:val="000000"/>
              </w:rPr>
              <w:t>coeur</w:t>
            </w:r>
            <w:proofErr w:type="spellEnd"/>
            <w:r w:rsidRPr="00D857D1">
              <w:rPr>
                <w:rFonts w:ascii="Geometr231 BT" w:hAnsi="Geometr231 BT" w:cs="Frutiger-Cn"/>
                <w:color w:val="000000"/>
              </w:rPr>
              <w:t xml:space="preserve"> », « sans réfléchir » ou « qu’on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peut dire très vite » pourront être coloriés au fur et à mesure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qu’ils seront connus. L’enseignant annonce par ailleurs qu’il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fera de temps en temps des contrôles.</w:t>
            </w:r>
          </w:p>
          <w:p w:rsidR="00164ACD" w:rsidRDefault="00D857D1" w:rsidP="00D857D1">
            <w:pPr>
              <w:autoSpaceDE w:val="0"/>
              <w:autoSpaceDN w:val="0"/>
              <w:adjustRightInd w:val="0"/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Remettre aux élèves un exemplaire photocopié du répertoire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complet.</w:t>
            </w:r>
          </w:p>
          <w:p w:rsidR="00D857D1" w:rsidRPr="00F91925" w:rsidRDefault="00D857D1" w:rsidP="00D857D1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>Utilisation du répertoire.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Poser des questions du type :</w:t>
            </w:r>
          </w:p>
          <w:p w:rsidR="00D857D1" w:rsidRPr="00D857D1" w:rsidRDefault="00D857D1" w:rsidP="00D857D1">
            <w:pPr>
              <w:autoSpaceDE w:val="0"/>
              <w:autoSpaceDN w:val="0"/>
              <w:adjustRightInd w:val="0"/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8 + 7</w:t>
            </w:r>
            <w:r w:rsidR="00A86290">
              <w:rPr>
                <w:rFonts w:ascii="Geometr231 BT" w:hAnsi="Geometr231 BT" w:cs="Frutiger-Cn"/>
                <w:color w:val="000000"/>
              </w:rPr>
              <w:t xml:space="preserve">          </w:t>
            </w:r>
            <w:r w:rsidRPr="00D857D1">
              <w:rPr>
                <w:rFonts w:ascii="Geometr231 BT" w:hAnsi="Geometr231 BT" w:cs="Frutiger-Cn"/>
                <w:color w:val="000000"/>
              </w:rPr>
              <w:t xml:space="preserve"> 15 = 7 + ... </w:t>
            </w:r>
            <w:r w:rsidR="00A86290">
              <w:rPr>
                <w:rFonts w:ascii="Geometr231 BT" w:hAnsi="Geometr231 BT" w:cs="Frutiger-Cn"/>
                <w:color w:val="000000"/>
              </w:rPr>
              <w:t xml:space="preserve">           </w:t>
            </w:r>
            <w:r w:rsidRPr="00D857D1">
              <w:rPr>
                <w:rFonts w:ascii="Geometr231 BT" w:hAnsi="Geometr231 BT" w:cs="Frutiger-Cn"/>
                <w:color w:val="000000"/>
              </w:rPr>
              <w:t>13 = ... + ...</w:t>
            </w:r>
          </w:p>
          <w:p w:rsidR="00D857D1" w:rsidRPr="005A395F" w:rsidRDefault="00D857D1" w:rsidP="00A86290">
            <w:pPr>
              <w:autoSpaceDE w:val="0"/>
              <w:autoSpaceDN w:val="0"/>
              <w:adjustRightInd w:val="0"/>
              <w:ind w:right="34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D857D1">
              <w:rPr>
                <w:rFonts w:ascii="Geometr231 BT" w:hAnsi="Geometr231 BT" w:cs="Frutiger-Cn"/>
                <w:color w:val="000000"/>
              </w:rPr>
              <w:t>• Demander, pour chaque question, comment utiliser le</w:t>
            </w:r>
            <w:r w:rsidR="00A86290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857D1">
              <w:rPr>
                <w:rFonts w:ascii="Geometr231 BT" w:hAnsi="Geometr231 BT" w:cs="Frutiger-Cn"/>
                <w:color w:val="000000"/>
              </w:rPr>
              <w:t>répertoire pour trouver la réponse.</w:t>
            </w:r>
          </w:p>
        </w:tc>
      </w:tr>
    </w:tbl>
    <w:p w:rsidR="004C151E" w:rsidRDefault="00C130E8" w:rsidP="004C151E">
      <w:pPr>
        <w:rPr>
          <w:rFonts w:ascii="Pere Castor" w:hAnsi="Pere Castor"/>
          <w:sz w:val="60"/>
          <w:szCs w:val="60"/>
          <w:u w:val="thick"/>
        </w:rPr>
      </w:pPr>
      <w:r w:rsidRPr="00C130E8">
        <w:rPr>
          <w:rFonts w:ascii="Pere Castor" w:hAnsi="Pere Castor"/>
          <w:noProof/>
          <w:sz w:val="56"/>
        </w:rPr>
        <w:lastRenderedPageBreak/>
        <w:pict>
          <v:shape id="_x0000_s1139" type="#_x0000_t65" style="position:absolute;margin-left:369.8pt;margin-top:-1.1pt;width:120.8pt;height:42.8pt;z-index:251710464;mso-position-horizontal-relative:text;mso-position-vertical-relative:text;v-text-anchor:middle" adj="18005" strokecolor="#7f7f7f [1612]">
            <v:shadow on="t" opacity=".5" offset="6pt,6pt"/>
            <v:textbox style="mso-next-textbox:#_x0000_s1139">
              <w:txbxContent>
                <w:p w:rsidR="00A86290" w:rsidRPr="00CB6168" w:rsidRDefault="00A86290" w:rsidP="004C151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A86290" w:rsidRPr="00C94E54" w:rsidRDefault="00A86290" w:rsidP="004C151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130E8">
        <w:rPr>
          <w:rFonts w:ascii="Pere Castor" w:hAnsi="Pere Castor"/>
          <w:noProof/>
          <w:sz w:val="44"/>
        </w:rPr>
        <w:pict>
          <v:shape id="_x0000_s1137" type="#_x0000_t32" style="position:absolute;margin-left:-1.75pt;margin-top:40.2pt;width:2.1pt;height:19498.5pt;z-index:-25160806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130E8">
        <w:rPr>
          <w:rFonts w:ascii="Pere Castor" w:hAnsi="Pere Castor"/>
          <w:noProof/>
          <w:sz w:val="48"/>
        </w:rPr>
        <w:pict>
          <v:oval id="_x0000_s1140" style="position:absolute;margin-left:-36.3pt;margin-top:-3.1pt;width:34.55pt;height:34.55pt;z-index:251711488;mso-position-horizontal-relative:text;mso-position-vertical-relative:text;v-text-anchor:middle" strokecolor="#7f7f7f [1612]">
            <v:stroke dashstyle="dash"/>
            <v:textbox style="mso-next-textbox:#_x0000_s1140" inset=".5mm,0,.5mm,0">
              <w:txbxContent>
                <w:p w:rsidR="00A86290" w:rsidRPr="00A01C4A" w:rsidRDefault="00A86290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130E8">
        <w:rPr>
          <w:rFonts w:ascii="Pere Castor" w:hAnsi="Pere Castor"/>
          <w:noProof/>
          <w:sz w:val="56"/>
        </w:rPr>
        <w:pict>
          <v:shape id="_x0000_s1138" type="#_x0000_t114" style="position:absolute;margin-left:-74.3pt;margin-top:-8.25pt;width:603.05pt;height:49.55pt;z-index:-2516070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C151E" w:rsidRPr="001D3803">
        <w:rPr>
          <w:rFonts w:ascii="Pere Castor" w:hAnsi="Pere Castor"/>
          <w:sz w:val="56"/>
        </w:rPr>
        <w:t xml:space="preserve">    </w:t>
      </w:r>
      <w:r w:rsidR="004C151E">
        <w:rPr>
          <w:rFonts w:ascii="Pere Castor" w:hAnsi="Pere Castor"/>
          <w:sz w:val="56"/>
        </w:rPr>
        <w:t xml:space="preserve">         </w:t>
      </w:r>
      <w:r w:rsidR="004C151E">
        <w:rPr>
          <w:rFonts w:ascii="Pere Castor" w:hAnsi="Pere Castor"/>
          <w:sz w:val="60"/>
          <w:szCs w:val="60"/>
        </w:rPr>
        <w:t xml:space="preserve">Cap Maths – </w:t>
      </w:r>
      <w:r w:rsidR="004C151E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7E493E">
        <w:rPr>
          <w:rFonts w:ascii="Pere Castor" w:hAnsi="Pere Castor"/>
          <w:sz w:val="60"/>
          <w:szCs w:val="60"/>
          <w:u w:val="thick"/>
        </w:rPr>
        <w:t>10</w:t>
      </w: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844"/>
        <w:gridCol w:w="2232"/>
        <w:gridCol w:w="2432"/>
        <w:gridCol w:w="2276"/>
        <w:gridCol w:w="2021"/>
        <w:gridCol w:w="1155"/>
      </w:tblGrid>
      <w:tr w:rsidR="004C151E" w:rsidTr="00010424">
        <w:tc>
          <w:tcPr>
            <w:tcW w:w="844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C151E" w:rsidRPr="00E75A8D" w:rsidRDefault="004C151E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930" w:type="dxa"/>
            <w:gridSpan w:val="5"/>
            <w:shd w:val="clear" w:color="auto" w:fill="808080" w:themeFill="background1" w:themeFillShade="80"/>
            <w:vAlign w:val="center"/>
          </w:tcPr>
          <w:p w:rsidR="004C151E" w:rsidRPr="003E6D9B" w:rsidRDefault="004C151E" w:rsidP="00A8629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="00CE703A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 </w:t>
            </w:r>
          </w:p>
        </w:tc>
      </w:tr>
      <w:tr w:rsidR="00946963" w:rsidTr="00010424">
        <w:trPr>
          <w:trHeight w:val="541"/>
        </w:trPr>
        <w:tc>
          <w:tcPr>
            <w:tcW w:w="84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C151E" w:rsidRDefault="004C151E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4C151E" w:rsidRPr="008A0517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66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2027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076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1025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640705" w:rsidTr="00A86290">
        <w:trPr>
          <w:cantSplit/>
          <w:trHeight w:val="507"/>
        </w:trPr>
        <w:tc>
          <w:tcPr>
            <w:tcW w:w="844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640705" w:rsidRPr="004F4C4D" w:rsidRDefault="00A86290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A86290" w:rsidP="00D00B47">
            <w:pPr>
              <w:autoSpaceDE w:val="0"/>
              <w:autoSpaceDN w:val="0"/>
              <w:adjustRightInd w:val="0"/>
            </w:pPr>
            <w:r>
              <w:rPr>
                <w:b/>
              </w:rPr>
              <w:t>Nombres jusqu’à 59</w:t>
            </w:r>
          </w:p>
        </w:tc>
        <w:tc>
          <w:tcPr>
            <w:tcW w:w="256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A86290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A86290">
              <w:t>Ecrire en chiffre un nombre donné oralement</w:t>
            </w:r>
          </w:p>
        </w:tc>
        <w:tc>
          <w:tcPr>
            <w:tcW w:w="202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5A395F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5A395F">
              <w:t>Collectif</w:t>
            </w:r>
            <w:r w:rsidRPr="003E6D9B">
              <w:t xml:space="preserve"> 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A86290" w:rsidP="00A86290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 1 - Fiche n°5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Pr="008F4A6A" w:rsidRDefault="00640705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5A395F" w:rsidTr="005A395F">
        <w:trPr>
          <w:cantSplit/>
          <w:trHeight w:val="880"/>
        </w:trPr>
        <w:tc>
          <w:tcPr>
            <w:tcW w:w="844" w:type="dxa"/>
            <w:vMerge/>
            <w:shd w:val="clear" w:color="auto" w:fill="F2DBDB" w:themeFill="accent2" w:themeFillTint="33"/>
            <w:textDirection w:val="btLr"/>
            <w:vAlign w:val="center"/>
          </w:tcPr>
          <w:p w:rsidR="005A395F" w:rsidRDefault="005A395F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930" w:type="dxa"/>
            <w:gridSpan w:val="5"/>
            <w:tcBorders>
              <w:top w:val="dashSmallGap" w:sz="4" w:space="0" w:color="auto"/>
            </w:tcBorders>
          </w:tcPr>
          <w:p w:rsidR="005A395F" w:rsidRPr="00DC5FAA" w:rsidRDefault="00C130E8" w:rsidP="00A86290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C130E8"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296" style="position:absolute;left:0;text-align:left;margin-left:9.1pt;margin-top:4.25pt;width:490.25pt;height:30.2pt;z-index:251764736;mso-position-horizontal-relative:text;mso-position-vertical-relative:text" filled="f" stroked="f">
                  <v:textbox style="mso-next-textbox:#_x0000_s1296">
                    <w:txbxContent>
                      <w:p w:rsidR="00A86290" w:rsidRDefault="000C182C" w:rsidP="005A395F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53        17        35        40        37       59        50        15       28</w:t>
                        </w:r>
                      </w:p>
                      <w:p w:rsidR="00A86290" w:rsidRPr="009916BD" w:rsidRDefault="00A86290" w:rsidP="005A395F">
                        <w:pPr>
                          <w:rPr>
                            <w:color w:val="00B050"/>
                            <w:sz w:val="10"/>
                          </w:rPr>
                        </w:pPr>
                      </w:p>
                      <w:p w:rsidR="00A86290" w:rsidRPr="009916BD" w:rsidRDefault="00A86290" w:rsidP="005A395F">
                        <w:r w:rsidRPr="009916BD">
                          <w:t>5+3</w:t>
                        </w:r>
                        <w:r>
                          <w:t xml:space="preserve">                         2+5                           8-2                          8-5                        4-&gt;6                       1-&gt;6</w:t>
                        </w:r>
                      </w:p>
                    </w:txbxContent>
                  </v:textbox>
                </v:rect>
              </w:pict>
            </w:r>
            <w:r w:rsidR="00A86290" w:rsidRPr="00A86290">
              <w:rPr>
                <w:rFonts w:ascii="Script cole" w:hAnsi="Script cole"/>
                <w:noProof/>
                <w:bdr w:val="single" w:sz="6" w:space="0" w:color="F2DBDB" w:themeColor="accent2" w:themeTint="33"/>
              </w:rPr>
              <w:drawing>
                <wp:inline distT="0" distB="0" distL="0" distR="0">
                  <wp:extent cx="6248400" cy="468630"/>
                  <wp:effectExtent l="19050" t="0" r="0" b="0"/>
                  <wp:docPr id="1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8387" cy="4723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A395F">
              <w:rPr>
                <w:rFonts w:ascii="Geometr231 BT" w:hAnsi="Geometr231 BT" w:cs="Frutiger-Cn"/>
                <w:color w:val="000000"/>
              </w:rPr>
              <w:t xml:space="preserve">  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  </w:t>
            </w:r>
          </w:p>
        </w:tc>
      </w:tr>
      <w:tr w:rsidR="00164ACD" w:rsidTr="00A86290">
        <w:trPr>
          <w:cantSplit/>
          <w:trHeight w:val="603"/>
        </w:trPr>
        <w:tc>
          <w:tcPr>
            <w:tcW w:w="844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164ACD" w:rsidRPr="004F4C4D" w:rsidRDefault="00164ACD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164ACD" w:rsidRDefault="00A86290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Calcul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Pr="000043C7" w:rsidRDefault="00A86290" w:rsidP="00D00B47">
            <w:pPr>
              <w:rPr>
                <w:b/>
              </w:rPr>
            </w:pPr>
            <w:r>
              <w:rPr>
                <w:b/>
              </w:rPr>
              <w:t>Sommes et différences avec 10</w:t>
            </w:r>
          </w:p>
        </w:tc>
        <w:tc>
          <w:tcPr>
            <w:tcW w:w="256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Default="00164ACD" w:rsidP="00A86290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A86290">
              <w:t>Calculer ou compléter des sommes et des différences dont le premier terme est 10</w:t>
            </w:r>
          </w:p>
        </w:tc>
        <w:tc>
          <w:tcPr>
            <w:tcW w:w="202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Default="00164ACD" w:rsidP="00A86290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A86290">
              <w:t>Individuel</w:t>
            </w:r>
          </w:p>
        </w:tc>
        <w:tc>
          <w:tcPr>
            <w:tcW w:w="207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Default="00A86290" w:rsidP="000C182C">
            <w:pPr>
              <w:ind w:right="-85"/>
            </w:pPr>
            <w:r>
              <w:rPr>
                <w:shd w:val="clear" w:color="auto" w:fill="E5B8B7" w:themeFill="accent2" w:themeFillTint="66"/>
              </w:rPr>
              <w:t>Ex. 2 et 3  - Fiche n°5</w:t>
            </w:r>
          </w:p>
        </w:tc>
        <w:tc>
          <w:tcPr>
            <w:tcW w:w="102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Pr="008F4A6A" w:rsidRDefault="00164ACD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282F07" w:rsidTr="00B83F7A">
        <w:trPr>
          <w:cantSplit/>
          <w:trHeight w:val="150"/>
        </w:trPr>
        <w:tc>
          <w:tcPr>
            <w:tcW w:w="844" w:type="dxa"/>
            <w:vMerge/>
            <w:shd w:val="clear" w:color="auto" w:fill="D99594" w:themeFill="accent2" w:themeFillTint="99"/>
            <w:textDirection w:val="btLr"/>
            <w:vAlign w:val="center"/>
          </w:tcPr>
          <w:p w:rsidR="00282F07" w:rsidRPr="003E6D9B" w:rsidRDefault="00282F07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930" w:type="dxa"/>
            <w:gridSpan w:val="5"/>
            <w:tcBorders>
              <w:top w:val="dashed" w:sz="4" w:space="0" w:color="auto"/>
            </w:tcBorders>
          </w:tcPr>
          <w:p w:rsidR="00282F07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b/>
                <w:color w:val="000000"/>
              </w:rPr>
              <w:t>Exercice 2 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Cet</w:t>
            </w:r>
            <w:r w:rsidRPr="000C182C">
              <w:rPr>
                <w:rFonts w:ascii="Geometr231 BT" w:hAnsi="Geometr231 BT" w:cs="Frutiger-Cn"/>
                <w:color w:val="000000"/>
              </w:rPr>
              <w:t xml:space="preserve"> exercice ne devrait pas poser de problème aux élèves.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Si toutefois des difficultés devaient apparaître, le recours aux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doigts ou à la file numérique peut s’avérer utile.</w:t>
            </w:r>
          </w:p>
          <w:p w:rsidR="000C182C" w:rsidRPr="007028A7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0C182C">
              <w:rPr>
                <w:rFonts w:ascii="Geometr231 BT" w:hAnsi="Geometr231 BT" w:cs="Frutiger-Cn"/>
                <w:b/>
                <w:color w:val="000000"/>
              </w:rPr>
              <w:t xml:space="preserve">Exercice </w:t>
            </w:r>
            <w:r>
              <w:rPr>
                <w:rFonts w:ascii="Geometr231 BT" w:hAnsi="Geometr231 BT" w:cs="Frutiger-Cn"/>
                <w:b/>
                <w:color w:val="000000"/>
              </w:rPr>
              <w:t>3</w:t>
            </w:r>
            <w:r w:rsidRPr="000C182C">
              <w:rPr>
                <w:rFonts w:ascii="Geometr231 BT" w:hAnsi="Geometr231 BT" w:cs="Frutiger-Cn"/>
                <w:b/>
                <w:color w:val="000000"/>
              </w:rPr>
              <w:t> 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Cet exercice est sans doute plus délicat, notamment pour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égalités lacunaires qui peuvent être réservées aux élèves plus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rapides.</w:t>
            </w:r>
          </w:p>
        </w:tc>
      </w:tr>
      <w:tr w:rsidR="00946963" w:rsidTr="00010424">
        <w:trPr>
          <w:cantSplit/>
          <w:trHeight w:val="1565"/>
        </w:trPr>
        <w:tc>
          <w:tcPr>
            <w:tcW w:w="844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4C151E" w:rsidRPr="004F4C4D" w:rsidRDefault="004C151E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4C151E" w:rsidRDefault="00A86290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A86290" w:rsidP="000E2BD1">
            <w:pPr>
              <w:rPr>
                <w:b/>
              </w:rPr>
            </w:pPr>
            <w:r>
              <w:rPr>
                <w:b/>
              </w:rPr>
              <w:t>Mesure de lignes brisées</w:t>
            </w:r>
          </w:p>
          <w:p w:rsidR="000E2BD1" w:rsidRDefault="000E2BD1" w:rsidP="00A86290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A86290">
              <w:t>La course d’escargot (1)</w:t>
            </w:r>
          </w:p>
        </w:tc>
        <w:tc>
          <w:tcPr>
            <w:tcW w:w="256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C67F2" w:rsidRDefault="004C151E" w:rsidP="00A86290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A86290">
              <w:t>Comparer les longueurs de lignes brisées</w:t>
            </w:r>
          </w:p>
        </w:tc>
        <w:tc>
          <w:tcPr>
            <w:tcW w:w="202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Default="00164ACD" w:rsidP="00164ACD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 w:rsidR="00A86290">
              <w:t>Equipes de 2</w:t>
            </w:r>
          </w:p>
          <w:p w:rsidR="00164ACD" w:rsidRDefault="00164ACD" w:rsidP="00164ACD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 w:rsidR="00A86290">
              <w:t>Collectif</w:t>
            </w:r>
          </w:p>
          <w:p w:rsidR="005E4CAA" w:rsidRDefault="00164ACD" w:rsidP="00A86290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 w:rsidR="00A86290">
              <w:t>Individuel</w:t>
            </w:r>
          </w:p>
        </w:tc>
        <w:tc>
          <w:tcPr>
            <w:tcW w:w="207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D00B4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 xml:space="preserve">Par </w:t>
            </w:r>
            <w:r w:rsidR="00A86290">
              <w:rPr>
                <w:color w:val="943634" w:themeColor="accent2" w:themeShade="BF"/>
              </w:rPr>
              <w:t>équipes</w:t>
            </w:r>
            <w:r>
              <w:rPr>
                <w:color w:val="943634" w:themeColor="accent2" w:themeShade="BF"/>
              </w:rPr>
              <w:t> :</w:t>
            </w:r>
          </w:p>
          <w:p w:rsidR="00D00B47" w:rsidRDefault="00D00B47" w:rsidP="00A86290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A86290">
              <w:t>2 chemins A, une bande de papier à découper (</w:t>
            </w:r>
            <w:r w:rsidR="00A86290" w:rsidRPr="00A86290">
              <w:rPr>
                <w:b/>
              </w:rPr>
              <w:t>fiche 55</w:t>
            </w:r>
            <w:r w:rsidR="00A86290">
              <w:t>), la bande-unité verte de 5 cm</w:t>
            </w:r>
          </w:p>
          <w:p w:rsidR="00A86290" w:rsidRDefault="00A86290" w:rsidP="00A86290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 xml:space="preserve">Ex. </w:t>
            </w:r>
            <w:r>
              <w:rPr>
                <w:shd w:val="clear" w:color="auto" w:fill="D99594" w:themeFill="accent2" w:themeFillTint="99"/>
              </w:rPr>
              <w:t>4</w:t>
            </w:r>
            <w:r w:rsidRPr="003A3CC3">
              <w:rPr>
                <w:shd w:val="clear" w:color="auto" w:fill="D99594" w:themeFill="accent2" w:themeFillTint="99"/>
              </w:rPr>
              <w:t xml:space="preserve"> – Fiche n°</w:t>
            </w:r>
            <w:r>
              <w:rPr>
                <w:shd w:val="clear" w:color="auto" w:fill="D99594" w:themeFill="accent2" w:themeFillTint="99"/>
              </w:rPr>
              <w:t>5</w:t>
            </w:r>
          </w:p>
        </w:tc>
        <w:tc>
          <w:tcPr>
            <w:tcW w:w="102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3E6D9B" w:rsidRDefault="004C151E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4C151E" w:rsidTr="000C182C">
        <w:trPr>
          <w:cantSplit/>
          <w:trHeight w:val="8629"/>
        </w:trPr>
        <w:tc>
          <w:tcPr>
            <w:tcW w:w="844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4C151E" w:rsidRPr="003E6D9B" w:rsidRDefault="004C151E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02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4C151E" w:rsidRDefault="004C151E" w:rsidP="003C67F2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0C182C" w:rsidRPr="000C182C">
              <w:rPr>
                <w:rFonts w:ascii="Script cole" w:hAnsi="Script cole"/>
                <w:color w:val="D99594" w:themeColor="accent2" w:themeTint="99"/>
                <w:sz w:val="20"/>
              </w:rPr>
              <w:t>Comparaison de longueurs des chemins</w:t>
            </w:r>
          </w:p>
          <w:p w:rsidR="000C182C" w:rsidRPr="000C182C" w:rsidRDefault="00D00B47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 xml:space="preserve">• </w:t>
            </w:r>
            <w:r w:rsidR="000C182C" w:rsidRPr="000C182C">
              <w:rPr>
                <w:rFonts w:ascii="Geometr231 BT" w:hAnsi="Geometr231 BT" w:cs="Frutiger-Cn"/>
                <w:color w:val="000000"/>
              </w:rPr>
              <w:t>Distribuer la fiche et faire décrire ce qui y figure : deux</w:t>
            </w:r>
            <w:r w:rsidR="000C182C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0C182C" w:rsidRPr="000C182C">
              <w:rPr>
                <w:rFonts w:ascii="Geometr231 BT" w:hAnsi="Geometr231 BT" w:cs="Frutiger-Cn"/>
                <w:color w:val="000000"/>
              </w:rPr>
              <w:t>chemins avec Départ et Arrivée, et deux escargots au départ.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• Préciser la tâche :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0C182C">
              <w:rPr>
                <w:rFonts w:ascii="Geometr231 BT" w:hAnsi="Geometr231 BT" w:cs="Frutiger-Cn"/>
                <w:color w:val="000000"/>
              </w:rPr>
              <w:t xml:space="preserve"> Zoé et Gribouille ont décidé d’organiser une course d’escargots.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C’est Gribouille qui a tracé les chemins des deux escargots, le sien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celui de Zoé. Voici le message qu’a écrit Zoé (afficher le message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au tableau) : « Je suis certaine que Gribouille a triché, le chemin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son escargot est plus court que celui de mon escargot. Zoé ». Vous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devez trouver si Zoé a raison ou si elle a tort. Pour cela, je vous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donne une bande de papier blanche et une bande verte beaucoup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plus courte (distribuer ce matériel). Attention, vous ne pouvez pas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découper la fiche.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• Si une équipe se contente d’une impression perceptive, l’encourager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à trouver une raison objective qu’elle devra expliquer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aux autres.</w:t>
            </w:r>
          </w:p>
          <w:p w:rsidR="00D00B47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• Observer les méthodes utilis</w:t>
            </w:r>
            <w:r>
              <w:rPr>
                <w:rFonts w:ascii="Geometr231 BT" w:hAnsi="Geometr231 BT" w:cs="Frutiger-Cn"/>
                <w:color w:val="000000"/>
              </w:rPr>
              <w:t xml:space="preserve">ées en vue de la mise en commun </w:t>
            </w:r>
            <w:r w:rsidR="00D00B47">
              <w:rPr>
                <w:rFonts w:ascii="Geometr231 BT" w:hAnsi="Geometr231 BT" w:cs="Frutiger-Cn"/>
                <w:color w:val="000000"/>
              </w:rPr>
              <w:t>:</w:t>
            </w:r>
          </w:p>
          <w:p w:rsidR="000C182C" w:rsidRDefault="000C182C" w:rsidP="000C182C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2. </w:t>
            </w:r>
            <w:r w:rsidRPr="000C182C">
              <w:rPr>
                <w:rFonts w:ascii="Script cole" w:hAnsi="Script cole"/>
                <w:color w:val="D99594" w:themeColor="accent2" w:themeTint="99"/>
              </w:rPr>
              <w:t>Mise en commun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• Faire l’inventaire des avis de toutes les équipes : celles qui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pensent que le chemin de l’escargot de Gribouille est plus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court, celles qui pensent qu’il est plus long, celles qui pensent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que les deux chemins ont la même longueur.</w:t>
            </w:r>
          </w:p>
          <w:p w:rsid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• Faire expliciter les méthodes de mesurage utilisées sur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fiche agrandie au tableau :</w:t>
            </w:r>
          </w:p>
          <w:p w:rsid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0C182C">
              <w:rPr>
                <w:rFonts w:ascii="Geometr231 BT" w:hAnsi="Geometr231 BT" w:cs="Frutiger-Cn"/>
                <w:b/>
                <w:color w:val="000000"/>
              </w:rPr>
              <w:t>1.</w:t>
            </w:r>
            <w:r w:rsidRPr="000C182C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b/>
                <w:color w:val="000000"/>
              </w:rPr>
              <w:t>Arguments « non outillés »</w:t>
            </w:r>
            <w:r w:rsidRPr="000C182C">
              <w:rPr>
                <w:rFonts w:ascii="Geometr231 BT" w:hAnsi="Geometr231 BT" w:cs="Frutiger-Cn"/>
                <w:color w:val="000000"/>
              </w:rPr>
              <w:t>, du type « le départ est plus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 xml:space="preserve">loin du bord, </w:t>
            </w:r>
            <w:r>
              <w:rPr>
                <w:rFonts w:ascii="Geometr231 BT" w:hAnsi="Geometr231 BT" w:cs="Frutiger-Cn"/>
                <w:color w:val="000000"/>
              </w:rPr>
              <w:t>m</w:t>
            </w:r>
            <w:r w:rsidRPr="000C182C">
              <w:rPr>
                <w:rFonts w:ascii="Geometr231 BT" w:hAnsi="Geometr231 BT" w:cs="Frutiger-Cn"/>
                <w:color w:val="000000"/>
              </w:rPr>
              <w:t>ais l’arrivée est plus près du bord »... ;</w:t>
            </w:r>
            <w:r w:rsidRPr="000C182C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</w:p>
          <w:p w:rsidR="000C182C" w:rsidRPr="00282F07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0C182C">
              <w:rPr>
                <w:rFonts w:ascii="Geometr231 BT" w:hAnsi="Geometr231 BT" w:cs="Frutiger-Cn"/>
                <w:b/>
                <w:color w:val="000000"/>
              </w:rPr>
              <w:t>2. « Redressement » des chemins :</w:t>
            </w:r>
          </w:p>
        </w:tc>
        <w:tc>
          <w:tcPr>
            <w:tcW w:w="5128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– avec la bande de papier la plus longue en faisant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marques successives pour chaque segment sur la bande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papier elle-même,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– en dessinant bout à bout les segments sur la fiche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report des longueurs à l’aide de la bande de papier et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assurant l’alignement des segments.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0C182C">
              <w:rPr>
                <w:rFonts w:ascii="Geometr231 BT" w:hAnsi="Geometr231 BT" w:cs="Frutiger-Cn"/>
                <w:b/>
                <w:color w:val="000000"/>
              </w:rPr>
              <w:t>3. Recherche de la mesure de chaque chemin :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– mesure approximative par report d’un objet quelconque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(une gomme par exemple),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– mesure exacte par report de la bande la plus courte (bande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verte prise comme bande-unité),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– mesure exacte avec le double décimètre.</w:t>
            </w:r>
          </w:p>
          <w:p w:rsidR="000C182C" w:rsidRPr="000C182C" w:rsidRDefault="001E495E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56"/>
              </w:rPr>
              <w:pict>
                <v:rect id="_x0000_s1324" style="position:absolute;left:0;text-align:left;margin-left:149.5pt;margin-top:142.8pt;width:258.75pt;height:25.5pt;rotation:270;z-index:251786240" filled="f" stroked="f">
                  <v:textbox style="layout-flow:vertical;mso-layout-flow-alt:bottom-to-top">
                    <w:txbxContent>
                      <w:p w:rsidR="001E495E" w:rsidRDefault="001E495E" w:rsidP="001E495E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0C182C" w:rsidRPr="000C182C">
              <w:rPr>
                <w:rFonts w:ascii="Geometr231 BT" w:hAnsi="Geometr231 BT" w:cs="Frutiger-Cn"/>
                <w:color w:val="000000"/>
              </w:rPr>
              <w:t>• Afficher le message suivant : « Je n’ai pas triché ! Les deux</w:t>
            </w:r>
            <w:r w:rsidR="000C182C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0C182C" w:rsidRPr="000C182C">
              <w:rPr>
                <w:rFonts w:ascii="Geometr231 BT" w:hAnsi="Geometr231 BT" w:cs="Frutiger-Cn"/>
                <w:color w:val="000000"/>
              </w:rPr>
              <w:t>chemins ont la même longueur. Ils mesurent tous les deux</w:t>
            </w:r>
            <w:r w:rsidR="000C182C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0C182C" w:rsidRPr="000C182C">
              <w:rPr>
                <w:rFonts w:ascii="Geometr231 BT" w:hAnsi="Geometr231 BT" w:cs="Frutiger-Cn"/>
                <w:color w:val="000000"/>
              </w:rPr>
              <w:t>4 unités. Gribouille ».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• Interroger les élèves sur ce qu’ils comprennent du message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et leur demander de vérifier, par équipes de 2, que les deux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chemins mesurent bien chacun 4 unités, en utilisant la bande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unité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verte.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• Faire exposer les méthodes utilisées concernant le report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d’unité :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– report sur la totalité de la ligne brisée,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– report sur chaque segment, puis addition des mesures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obtenues.</w:t>
            </w:r>
          </w:p>
          <w:p w:rsidR="00D00B47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• Si nécessaire, découper chaque chemin pour le « mettre sous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forme d’un seul segment » et procéder à une comparaison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directe des segments.</w:t>
            </w:r>
          </w:p>
          <w:p w:rsidR="000C182C" w:rsidRDefault="000C182C" w:rsidP="000C182C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  </w:t>
            </w:r>
          </w:p>
          <w:p w:rsidR="000C182C" w:rsidRP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b/>
                <w:color w:val="000000"/>
              </w:rPr>
              <w:t xml:space="preserve">Exercice </w:t>
            </w:r>
            <w:r>
              <w:rPr>
                <w:rFonts w:ascii="Geometr231 BT" w:hAnsi="Geometr231 BT" w:cs="Frutiger-Cn"/>
                <w:b/>
                <w:color w:val="000000"/>
              </w:rPr>
              <w:t>4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0C182C">
              <w:rPr>
                <w:rFonts w:ascii="Geometr231 BT" w:hAnsi="Geometr231 BT" w:cs="Frutiger-Cn"/>
                <w:color w:val="000000"/>
              </w:rPr>
              <w:t>• Les élèves ont toujours à disposition la bande de papier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la bande-unité verte.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 xml:space="preserve"> Aucune indication n’est fournie par l’enseignant sur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moyens à utiliser par les élèves pour effectuer la comparaison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des 2 chemins.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 xml:space="preserve"> Différentes méthodes permettent de conclure que le chemin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de Zoé est le plus court :</w:t>
            </w:r>
          </w:p>
          <w:p w:rsidR="000C182C" w:rsidRPr="00946963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>– redressement des chemins et comparaison, mesure à l’aide de l’unité,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 xml:space="preserve"> comparaison des longueurs des « deuxièmes segments ».</w:t>
            </w:r>
          </w:p>
        </w:tc>
      </w:tr>
    </w:tbl>
    <w:p w:rsidR="00946963" w:rsidRDefault="00C130E8" w:rsidP="00946963">
      <w:pPr>
        <w:rPr>
          <w:rFonts w:ascii="Pere Castor" w:hAnsi="Pere Castor"/>
          <w:sz w:val="60"/>
          <w:szCs w:val="60"/>
          <w:u w:val="thick"/>
        </w:rPr>
      </w:pPr>
      <w:r w:rsidRPr="00C130E8">
        <w:rPr>
          <w:rFonts w:ascii="Pere Castor" w:hAnsi="Pere Castor"/>
          <w:noProof/>
          <w:sz w:val="44"/>
        </w:rPr>
        <w:lastRenderedPageBreak/>
        <w:pict>
          <v:shape id="_x0000_s1144" type="#_x0000_t32" style="position:absolute;margin-left:-1.75pt;margin-top:40.2pt;width:2.1pt;height:19498.5pt;z-index:-2516029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C130E8">
        <w:rPr>
          <w:rFonts w:ascii="Pere Castor" w:hAnsi="Pere Castor"/>
          <w:noProof/>
          <w:sz w:val="56"/>
        </w:rPr>
        <w:pict>
          <v:shape id="_x0000_s1146" type="#_x0000_t65" style="position:absolute;margin-left:369.8pt;margin-top:3.1pt;width:120.8pt;height:42.8pt;z-index:251715584;mso-position-horizontal-relative:text;mso-position-vertical-relative:text;v-text-anchor:middle" adj="18005" strokecolor="#7f7f7f [1612]">
            <v:shadow on="t" opacity=".5" offset="6pt,6pt"/>
            <v:textbox style="mso-next-textbox:#_x0000_s1146">
              <w:txbxContent>
                <w:p w:rsidR="00A86290" w:rsidRPr="00CB6168" w:rsidRDefault="00A86290" w:rsidP="0094696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A86290" w:rsidRPr="00C94E54" w:rsidRDefault="00A86290" w:rsidP="0094696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130E8">
        <w:rPr>
          <w:rFonts w:ascii="Pere Castor" w:hAnsi="Pere Castor"/>
          <w:noProof/>
          <w:sz w:val="48"/>
        </w:rPr>
        <w:pict>
          <v:oval id="_x0000_s1147" style="position:absolute;margin-left:-36.3pt;margin-top:-3.1pt;width:34.55pt;height:34.55pt;z-index:251716608;mso-position-horizontal-relative:text;mso-position-vertical-relative:text;v-text-anchor:middle" strokecolor="#7f7f7f [1612]">
            <v:stroke dashstyle="dash"/>
            <v:textbox style="mso-next-textbox:#_x0000_s1147" inset=".5mm,0,.5mm,0">
              <w:txbxContent>
                <w:p w:rsidR="00A86290" w:rsidRPr="00D26FD1" w:rsidRDefault="00A86290" w:rsidP="00D26FD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130E8">
        <w:rPr>
          <w:rFonts w:ascii="Pere Castor" w:hAnsi="Pere Castor"/>
          <w:noProof/>
          <w:sz w:val="56"/>
        </w:rPr>
        <w:pict>
          <v:shape id="_x0000_s1145" type="#_x0000_t114" style="position:absolute;margin-left:-74.3pt;margin-top:-8.25pt;width:603.05pt;height:49.55pt;z-index:-2516019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46963" w:rsidRPr="001D3803">
        <w:rPr>
          <w:rFonts w:ascii="Pere Castor" w:hAnsi="Pere Castor"/>
          <w:sz w:val="56"/>
        </w:rPr>
        <w:t xml:space="preserve">    </w:t>
      </w:r>
      <w:r w:rsidR="00946963">
        <w:rPr>
          <w:rFonts w:ascii="Pere Castor" w:hAnsi="Pere Castor"/>
          <w:sz w:val="56"/>
        </w:rPr>
        <w:t xml:space="preserve">         </w:t>
      </w:r>
      <w:r w:rsidR="00946963">
        <w:rPr>
          <w:rFonts w:ascii="Pere Castor" w:hAnsi="Pere Castor"/>
          <w:sz w:val="60"/>
          <w:szCs w:val="60"/>
        </w:rPr>
        <w:t xml:space="preserve">Cap Maths – </w:t>
      </w:r>
      <w:r w:rsidR="0094696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7E493E">
        <w:rPr>
          <w:rFonts w:ascii="Pere Castor" w:hAnsi="Pere Castor"/>
          <w:sz w:val="60"/>
          <w:szCs w:val="60"/>
          <w:u w:val="thick"/>
        </w:rPr>
        <w:t>10</w:t>
      </w:r>
    </w:p>
    <w:p w:rsidR="00946963" w:rsidRPr="00CB6168" w:rsidRDefault="00946963" w:rsidP="0094696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1160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844"/>
        <w:gridCol w:w="2236"/>
        <w:gridCol w:w="2513"/>
        <w:gridCol w:w="2174"/>
        <w:gridCol w:w="2304"/>
        <w:gridCol w:w="1089"/>
      </w:tblGrid>
      <w:tr w:rsidR="00946963" w:rsidTr="00010424">
        <w:tc>
          <w:tcPr>
            <w:tcW w:w="844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946963" w:rsidRPr="00E75A8D" w:rsidRDefault="00946963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10316" w:type="dxa"/>
            <w:gridSpan w:val="5"/>
            <w:shd w:val="clear" w:color="auto" w:fill="808080" w:themeFill="background1" w:themeFillShade="80"/>
            <w:vAlign w:val="center"/>
          </w:tcPr>
          <w:p w:rsidR="00946963" w:rsidRPr="003E6D9B" w:rsidRDefault="00946963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</w:p>
        </w:tc>
      </w:tr>
      <w:tr w:rsidR="00946963" w:rsidTr="00010424">
        <w:trPr>
          <w:trHeight w:val="541"/>
        </w:trPr>
        <w:tc>
          <w:tcPr>
            <w:tcW w:w="84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946963" w:rsidRDefault="00946963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946963" w:rsidRPr="008A0517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13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2174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1089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282F07" w:rsidTr="00010424">
        <w:trPr>
          <w:cantSplit/>
          <w:trHeight w:val="694"/>
        </w:trPr>
        <w:tc>
          <w:tcPr>
            <w:tcW w:w="844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282F07" w:rsidRPr="004F4C4D" w:rsidRDefault="000C182C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182C" w:rsidRPr="00711C89" w:rsidRDefault="000C182C" w:rsidP="000C182C">
            <w:pPr>
              <w:rPr>
                <w:b/>
              </w:rPr>
            </w:pPr>
            <w:r>
              <w:rPr>
                <w:b/>
              </w:rPr>
              <w:t>Suite orale des nombres jusqu’à 59</w:t>
            </w:r>
          </w:p>
          <w:p w:rsidR="00282F07" w:rsidRDefault="000C182C" w:rsidP="000C182C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Le furet (1)</w:t>
            </w:r>
          </w:p>
        </w:tc>
        <w:tc>
          <w:tcPr>
            <w:tcW w:w="251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82F07" w:rsidRDefault="00282F07" w:rsidP="000C182C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0C182C">
              <w:t>Réciter la suite des nombres, à partir d’un nombre donné : de un en un, de 2 en 2, de 10 en 10</w:t>
            </w:r>
          </w:p>
        </w:tc>
        <w:tc>
          <w:tcPr>
            <w:tcW w:w="217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82F07" w:rsidRDefault="00282F07" w:rsidP="00B83F7A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 w:rsidR="000C182C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 xml:space="preserve"> à 3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Collectif</w:t>
            </w:r>
            <w:r w:rsidRPr="003E6D9B">
              <w:t xml:space="preserve"> </w:t>
            </w:r>
          </w:p>
        </w:tc>
        <w:tc>
          <w:tcPr>
            <w:tcW w:w="230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182C" w:rsidRDefault="000C182C" w:rsidP="000C182C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Par élève :</w:t>
            </w:r>
          </w:p>
          <w:p w:rsidR="00282F07" w:rsidRDefault="000C182C" w:rsidP="000C182C">
            <w:pPr>
              <w:ind w:right="-108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la file numérique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82F07" w:rsidRPr="008F4A6A" w:rsidRDefault="00282F07" w:rsidP="00E71C5D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684464" w:rsidTr="00010424">
        <w:trPr>
          <w:cantSplit/>
          <w:trHeight w:val="880"/>
        </w:trPr>
        <w:tc>
          <w:tcPr>
            <w:tcW w:w="844" w:type="dxa"/>
            <w:vMerge/>
            <w:shd w:val="clear" w:color="auto" w:fill="F2DBDB" w:themeFill="accent2" w:themeFillTint="33"/>
            <w:textDirection w:val="btLr"/>
            <w:vAlign w:val="center"/>
          </w:tcPr>
          <w:p w:rsidR="00684464" w:rsidRDefault="00684464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10316" w:type="dxa"/>
            <w:gridSpan w:val="5"/>
            <w:tcBorders>
              <w:top w:val="dashSmallGap" w:sz="4" w:space="0" w:color="auto"/>
            </w:tcBorders>
            <w:vAlign w:val="center"/>
          </w:tcPr>
          <w:p w:rsidR="00684464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A3E0C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De 1 en 1.  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0C182C">
              <w:rPr>
                <w:rFonts w:ascii="Geometr231 BT" w:hAnsi="Geometr231 BT" w:cs="Frutiger-Cn"/>
                <w:color w:val="000000"/>
              </w:rPr>
              <w:t>Annoncer un nombre de départ et demander à un élève (ou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à des élèves à tour de rôle) de dire la suite des nombres.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• Les autres élèves suivent sur leur file numérique en pointant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du doigt les nombres dits et repèrent les erreurs</w:t>
            </w:r>
          </w:p>
          <w:p w:rsidR="000C182C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De 2 en 2.  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0C182C">
              <w:rPr>
                <w:rFonts w:ascii="Geometr231 BT" w:hAnsi="Geometr231 BT" w:cs="Frutiger-Cn"/>
                <w:color w:val="000000"/>
              </w:rPr>
              <w:t>Même déroulement. Au début, choisir des nombres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départ pairs, puis des nombres impairs.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• Faire remarquer les régularités : « Au-delà de 20, il suffit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connaître la suite de 1 à 9 et de savoir passer les dizaines ».</w:t>
            </w:r>
          </w:p>
          <w:p w:rsidR="000C182C" w:rsidRPr="00E053C9" w:rsidRDefault="000C182C" w:rsidP="000C182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De 10 en 10.  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0C182C">
              <w:rPr>
                <w:rFonts w:ascii="Geometr231 BT" w:hAnsi="Geometr231 BT" w:cs="Frutiger-Cn"/>
                <w:color w:val="000000"/>
              </w:rPr>
              <w:t>Même déroulement. Au début, choisir les nombres de départ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0 ou 10, ensuite des nombres quelconques.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• Faire remarquer les régularités : « Il suffit de connaître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comptine des dizaines ; au-delà de 20, quand on compte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0C182C">
              <w:rPr>
                <w:rFonts w:ascii="Geometr231 BT" w:hAnsi="Geometr231 BT" w:cs="Frutiger-Cn"/>
                <w:color w:val="000000"/>
              </w:rPr>
              <w:t>dix en dix, le nom des unités ne change pas ».</w:t>
            </w:r>
          </w:p>
        </w:tc>
      </w:tr>
      <w:tr w:rsidR="00D00B47" w:rsidTr="00010424">
        <w:trPr>
          <w:cantSplit/>
          <w:trHeight w:val="916"/>
        </w:trPr>
        <w:tc>
          <w:tcPr>
            <w:tcW w:w="844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D00B47" w:rsidRPr="004F4C4D" w:rsidRDefault="00D00B47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D00B47" w:rsidRDefault="00D00B47" w:rsidP="00946963">
            <w:pPr>
              <w:ind w:left="113" w:right="113"/>
              <w:jc w:val="center"/>
            </w:pPr>
            <w:r w:rsidRPr="00D00B47">
              <w:rPr>
                <w:rFonts w:ascii="Sebran3" w:hAnsi="Sebran3"/>
                <w:color w:val="FFFFFF" w:themeColor="background1"/>
                <w:sz w:val="16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Pr="000043C7" w:rsidRDefault="000C182C" w:rsidP="00D00B47">
            <w:pPr>
              <w:rPr>
                <w:b/>
              </w:rPr>
            </w:pPr>
            <w:r>
              <w:rPr>
                <w:b/>
              </w:rPr>
              <w:t>Suite des nombres de 2 chiffres</w:t>
            </w:r>
          </w:p>
        </w:tc>
        <w:tc>
          <w:tcPr>
            <w:tcW w:w="25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0C182C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0C182C">
              <w:t>Repérer les 5 nombres qui se suivent.</w:t>
            </w:r>
          </w:p>
        </w:tc>
        <w:tc>
          <w:tcPr>
            <w:tcW w:w="217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0C182C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0C182C">
              <w:t>Collectif</w:t>
            </w:r>
          </w:p>
          <w:p w:rsidR="000C182C" w:rsidRDefault="000C182C" w:rsidP="000C182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0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0C182C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 xml:space="preserve">Ex. </w:t>
            </w:r>
            <w:r w:rsidR="000C182C">
              <w:rPr>
                <w:shd w:val="clear" w:color="auto" w:fill="E5B8B7" w:themeFill="accent2" w:themeFillTint="66"/>
              </w:rPr>
              <w:t>1</w:t>
            </w:r>
            <w:r>
              <w:rPr>
                <w:shd w:val="clear" w:color="auto" w:fill="E5B8B7" w:themeFill="accent2" w:themeFillTint="66"/>
              </w:rPr>
              <w:t xml:space="preserve">  – Fiche n°6</w:t>
            </w:r>
          </w:p>
        </w:tc>
        <w:tc>
          <w:tcPr>
            <w:tcW w:w="108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Pr="008F4A6A" w:rsidRDefault="00D00B47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282F07" w:rsidTr="00B83F7A">
        <w:trPr>
          <w:cantSplit/>
          <w:trHeight w:val="150"/>
        </w:trPr>
        <w:tc>
          <w:tcPr>
            <w:tcW w:w="844" w:type="dxa"/>
            <w:vMerge/>
            <w:shd w:val="clear" w:color="auto" w:fill="D99594" w:themeFill="accent2" w:themeFillTint="99"/>
            <w:textDirection w:val="btLr"/>
            <w:vAlign w:val="center"/>
          </w:tcPr>
          <w:p w:rsidR="00282F07" w:rsidRPr="003E6D9B" w:rsidRDefault="00282F07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10316" w:type="dxa"/>
            <w:gridSpan w:val="5"/>
            <w:tcBorders>
              <w:top w:val="dashed" w:sz="4" w:space="0" w:color="auto"/>
            </w:tcBorders>
          </w:tcPr>
          <w:p w:rsidR="008C7735" w:rsidRP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Activité collective  </w:t>
            </w:r>
            <w:r w:rsidRPr="007E493E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8C7735">
              <w:rPr>
                <w:rFonts w:ascii="Geometr231 BT" w:hAnsi="Geometr231 BT" w:cs="Frutiger-Cn"/>
                <w:color w:val="000000"/>
              </w:rPr>
              <w:t>Écrire au tableau dix nombres, en vrac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77 , 69 , 85 , 68 , 70 , 84 , 72 , 80 , 79 , 71.</w:t>
            </w:r>
          </w:p>
          <w:p w:rsidR="00282F07" w:rsidRPr="00D00B47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• Dire aux élèves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8C7735">
              <w:rPr>
                <w:rFonts w:ascii="Geometr231 BT" w:hAnsi="Geometr231 BT" w:cs="Frutiger-Cn"/>
                <w:color w:val="000000"/>
              </w:rPr>
              <w:t xml:space="preserve"> Dans cette série de nombres, il y en a cinq qui se suivent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un en un. Trouvez-les et écrivez-les du plus petit au plus grand.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• Faire l’inventaire des stratégies utilisées pour trouver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réponse.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 xml:space="preserve">• Reprendre avec 53, </w:t>
            </w:r>
            <w:proofErr w:type="gramStart"/>
            <w:r w:rsidRPr="008C7735">
              <w:rPr>
                <w:rFonts w:ascii="Geometr231 BT" w:hAnsi="Geometr231 BT" w:cs="Frutiger-Cn"/>
                <w:color w:val="000000"/>
              </w:rPr>
              <w:t>20 ,</w:t>
            </w:r>
            <w:proofErr w:type="gramEnd"/>
            <w:r w:rsidRPr="008C7735">
              <w:rPr>
                <w:rFonts w:ascii="Geometr231 BT" w:hAnsi="Geometr231 BT" w:cs="Frutiger-Cn"/>
                <w:color w:val="000000"/>
              </w:rPr>
              <w:t xml:space="preserve"> 49 , 51 , 55 , 28 , 50 , 52 , 38.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47D8B">
              <w:rPr>
                <w:rFonts w:ascii="Geometr231 BT" w:hAnsi="Geometr231 BT" w:cs="Frutiger-Cn"/>
                <w:b/>
                <w:color w:val="000000"/>
              </w:rPr>
              <w:t xml:space="preserve">Exercice </w:t>
            </w:r>
            <w:r>
              <w:rPr>
                <w:rFonts w:ascii="Geometr231 BT" w:hAnsi="Geometr231 BT" w:cs="Frutiger-Cn"/>
                <w:b/>
                <w:color w:val="000000"/>
              </w:rPr>
              <w:t>1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0C182C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8C7735">
              <w:rPr>
                <w:rFonts w:ascii="Geometr231 BT" w:hAnsi="Geometr231 BT" w:cs="Frutiger-Cn"/>
                <w:color w:val="000000"/>
              </w:rPr>
              <w:t>Pour s’aider, certains élèves peuvent être autorisés à découper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des étiquettes portant ces nombres</w:t>
            </w:r>
          </w:p>
        </w:tc>
      </w:tr>
      <w:tr w:rsidR="000C182C" w:rsidTr="00010424">
        <w:trPr>
          <w:cantSplit/>
          <w:trHeight w:val="1233"/>
        </w:trPr>
        <w:tc>
          <w:tcPr>
            <w:tcW w:w="844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0C182C" w:rsidRPr="004F4C4D" w:rsidRDefault="001E495E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Pere Castor" w:hAnsi="Pere Castor"/>
                <w:noProof/>
                <w:sz w:val="18"/>
              </w:rPr>
              <w:pict>
                <v:rect id="_x0000_s1326" style="position:absolute;left:0;text-align:left;margin-left:-153.8pt;margin-top:-6.45pt;width:258.75pt;height:25.5pt;rotation:270;z-index:251788288;mso-position-horizontal-relative:text;mso-position-vertical-relative:text" filled="f" stroked="f">
                  <v:textbox style="layout-flow:vertical;mso-layout-flow-alt:bottom-to-top">
                    <w:txbxContent>
                      <w:p w:rsidR="001E495E" w:rsidRDefault="001E495E" w:rsidP="001E495E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0C182C"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0C182C" w:rsidRDefault="000C182C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C182C" w:rsidRDefault="000C182C" w:rsidP="00541A0B">
            <w:pPr>
              <w:rPr>
                <w:b/>
              </w:rPr>
            </w:pPr>
            <w:r>
              <w:rPr>
                <w:b/>
              </w:rPr>
              <w:t>Mesure de lignes brisées</w:t>
            </w:r>
          </w:p>
          <w:p w:rsidR="000C182C" w:rsidRDefault="000C182C" w:rsidP="00541A0B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La course d’escargot (2)</w:t>
            </w:r>
          </w:p>
        </w:tc>
        <w:tc>
          <w:tcPr>
            <w:tcW w:w="25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C182C" w:rsidRDefault="000C182C" w:rsidP="000C182C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Mesurer des lignes brisées</w:t>
            </w:r>
          </w:p>
          <w:p w:rsidR="000C182C" w:rsidRDefault="000C182C" w:rsidP="000C182C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Construire un segment de longueur donnée</w:t>
            </w:r>
          </w:p>
        </w:tc>
        <w:tc>
          <w:tcPr>
            <w:tcW w:w="217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C182C" w:rsidRDefault="000C182C" w:rsidP="00541A0B">
            <w:pPr>
              <w:jc w:val="center"/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</w:p>
          <w:p w:rsidR="000C182C" w:rsidRDefault="000C182C" w:rsidP="00541A0B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 et 3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</w:t>
            </w:r>
          </w:p>
          <w:p w:rsidR="000C182C" w:rsidRDefault="000C182C" w:rsidP="00541A0B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</w:t>
            </w:r>
          </w:p>
        </w:tc>
        <w:tc>
          <w:tcPr>
            <w:tcW w:w="230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C182C" w:rsidRDefault="000C182C" w:rsidP="00541A0B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équipes :</w:t>
            </w:r>
          </w:p>
          <w:p w:rsidR="000C182C" w:rsidRDefault="000C182C" w:rsidP="000C182C">
            <w:pPr>
              <w:ind w:right="-102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2 chemins B (</w:t>
            </w:r>
            <w:r w:rsidRPr="000C182C">
              <w:rPr>
                <w:b/>
              </w:rPr>
              <w:t>fiche 56</w:t>
            </w:r>
            <w:r>
              <w:t>)</w:t>
            </w:r>
          </w:p>
          <w:p w:rsidR="000C182C" w:rsidRDefault="000C182C" w:rsidP="00541A0B">
            <w:r w:rsidRPr="003E6D9B">
              <w:rPr>
                <w:color w:val="943634" w:themeColor="accent2" w:themeShade="BF"/>
              </w:rPr>
              <w:t>•</w:t>
            </w:r>
            <w:r>
              <w:t xml:space="preserve"> une bande unité jaune de 4 cm</w:t>
            </w:r>
          </w:p>
          <w:p w:rsidR="000C182C" w:rsidRDefault="000C182C" w:rsidP="000C182C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 xml:space="preserve">Ex. </w:t>
            </w:r>
            <w:r>
              <w:rPr>
                <w:shd w:val="clear" w:color="auto" w:fill="D99594" w:themeFill="accent2" w:themeFillTint="99"/>
              </w:rPr>
              <w:t>2 et 3</w:t>
            </w:r>
            <w:r w:rsidRPr="003A3CC3">
              <w:rPr>
                <w:shd w:val="clear" w:color="auto" w:fill="D99594" w:themeFill="accent2" w:themeFillTint="99"/>
              </w:rPr>
              <w:t xml:space="preserve"> – Fiche n°</w:t>
            </w:r>
            <w:r>
              <w:rPr>
                <w:shd w:val="clear" w:color="auto" w:fill="D99594" w:themeFill="accent2" w:themeFillTint="99"/>
              </w:rPr>
              <w:t>6</w:t>
            </w:r>
          </w:p>
        </w:tc>
        <w:tc>
          <w:tcPr>
            <w:tcW w:w="108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C182C" w:rsidRPr="003E6D9B" w:rsidRDefault="000C182C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946963" w:rsidTr="008C7735">
        <w:trPr>
          <w:cantSplit/>
          <w:trHeight w:val="7356"/>
        </w:trPr>
        <w:tc>
          <w:tcPr>
            <w:tcW w:w="844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946963" w:rsidRPr="003E6D9B" w:rsidRDefault="00946963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749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946963" w:rsidRDefault="00946963" w:rsidP="00D22424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8C7735">
              <w:rPr>
                <w:rFonts w:ascii="Script cole" w:hAnsi="Script cole"/>
                <w:color w:val="D99594" w:themeColor="accent2" w:themeTint="99"/>
              </w:rPr>
              <w:t>Deux nouveaux chemins à comparer</w:t>
            </w:r>
            <w:r w:rsidR="00D00B47">
              <w:rPr>
                <w:rFonts w:ascii="Script cole" w:hAnsi="Script cole"/>
                <w:color w:val="D99594" w:themeColor="accent2" w:themeTint="99"/>
              </w:rPr>
              <w:t xml:space="preserve"> </w:t>
            </w:r>
          </w:p>
          <w:p w:rsidR="008C7735" w:rsidRPr="008C7735" w:rsidRDefault="00D00B47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 xml:space="preserve">• </w:t>
            </w:r>
            <w:r w:rsidR="008C7735" w:rsidRPr="008C7735">
              <w:rPr>
                <w:rFonts w:ascii="Geometr231 BT" w:hAnsi="Geometr231 BT" w:cs="Frutiger-Cn"/>
                <w:color w:val="000000"/>
              </w:rPr>
              <w:t>Reprise du problème de la séance 6.</w:t>
            </w:r>
          </w:p>
          <w:p w:rsidR="008C7735" w:rsidRP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• Rappeler d’abord les différentes méthodes mises au point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au cours de la séance précédente pour comparer les longueurs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des chemins.</w:t>
            </w:r>
          </w:p>
          <w:p w:rsidR="008C7735" w:rsidRP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• Distribuer la fiche et l’unité de longueur à chaque élève et</w:t>
            </w:r>
          </w:p>
          <w:p w:rsidR="008C7735" w:rsidRP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préciser la tâche :</w:t>
            </w:r>
          </w:p>
          <w:p w:rsidR="008C7735" w:rsidRP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8C7735">
              <w:rPr>
                <w:rFonts w:ascii="Geometr231 BT" w:hAnsi="Geometr231 BT" w:cs="Frutiger-Cn"/>
                <w:color w:val="000000"/>
              </w:rPr>
              <w:t xml:space="preserve"> Cette fois, vous devez obligatoirement mesurer la longueur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de chaque chemin à l’aide de l’unité et dire à la fin si un chemin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est plus long que l’autre.</w:t>
            </w:r>
          </w:p>
          <w:p w:rsid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• Les élèves doivent écrire le résultat de leur mesurage à côté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de chaque chemin.</w:t>
            </w:r>
          </w:p>
          <w:p w:rsidR="008C7735" w:rsidRDefault="008C7735" w:rsidP="008C7735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2. Mise en commun </w:t>
            </w:r>
          </w:p>
          <w:p w:rsidR="008C7735" w:rsidRP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• Faire l’inventaire des réponses.</w:t>
            </w:r>
          </w:p>
          <w:p w:rsidR="008C7735" w:rsidRP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• Demander à un élève de venir montrer au tableau comment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mesurer chaque chemin avec la bande-unité.</w:t>
            </w:r>
          </w:p>
          <w:p w:rsidR="00C44193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• Expliquer l’additivité des mesures en inscrivant au-dessus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de chaque segment sa longueur : « 1 unité » ou « 1 », puis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« 2 unités » ou « 2 »... On peut mesurer la longueur d’un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chemin en mesurant la longueur de chaque morceau et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additionnant les résultats obtenus.</w:t>
            </w:r>
            <w:r w:rsidR="00C44193" w:rsidRPr="00C44193"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8C7735" w:rsidRDefault="008C7735" w:rsidP="008C7735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3. Synthèse </w:t>
            </w:r>
          </w:p>
          <w:p w:rsid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Conclure :</w:t>
            </w:r>
          </w:p>
          <w:p w:rsidR="008C7735" w:rsidRPr="00C44193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  <w:shd w:val="clear" w:color="auto" w:fill="F2DBDB" w:themeFill="accent2" w:themeFillTint="33"/>
              </w:rPr>
              <w:t>– Le chemin de l’escargot de Gribouille mesure 5 unités (4 unités + 1 unité) ;</w:t>
            </w:r>
          </w:p>
        </w:tc>
        <w:tc>
          <w:tcPr>
            <w:tcW w:w="5567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8C7735" w:rsidRPr="008C7735" w:rsidRDefault="008C7735" w:rsidP="008C7735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– Le chemin de l’escargot de Zoé mesure 6 unités (3 unités +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1 unité + 2 unités) ;</w:t>
            </w:r>
          </w:p>
          <w:p w:rsidR="008C7735" w:rsidRPr="008C7735" w:rsidRDefault="008C7735" w:rsidP="008C7735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– Le chemin de l’escargot de Gribouille est donc le plus court.</w:t>
            </w:r>
          </w:p>
          <w:p w:rsidR="00C44193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 xml:space="preserve">• Si nécessaire, </w:t>
            </w:r>
            <w:proofErr w:type="gramStart"/>
            <w:r w:rsidRPr="008C7735">
              <w:rPr>
                <w:rFonts w:ascii="Geometr231 BT" w:hAnsi="Geometr231 BT" w:cs="Frutiger-Cn"/>
                <w:color w:val="000000"/>
              </w:rPr>
              <w:t>demander</w:t>
            </w:r>
            <w:proofErr w:type="gramEnd"/>
            <w:r w:rsidRPr="008C7735">
              <w:rPr>
                <w:rFonts w:ascii="Geometr231 BT" w:hAnsi="Geometr231 BT" w:cs="Frutiger-Cn"/>
                <w:color w:val="000000"/>
              </w:rPr>
              <w:t xml:space="preserve"> à chacun de refaire les mesures. </w:t>
            </w:r>
          </w:p>
          <w:p w:rsidR="008C7735" w:rsidRDefault="008C7735" w:rsidP="008C7735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  </w:t>
            </w:r>
          </w:p>
          <w:p w:rsid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8C7735">
              <w:rPr>
                <w:rFonts w:ascii="Geometr231 BT" w:hAnsi="Geometr231 BT" w:cs="Frutiger-Cn"/>
                <w:color w:val="000000"/>
              </w:rPr>
              <w:t>Ces exercices nécessitent d’utiliser la bande-unité jaune de 4 cm.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Les élèves montrent en général beaucoup d’imprécision dans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le report de l’unité qui demande une motricité fine. Veiller à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ce qu’ils reportent convenablement l’unité pour trouver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mesure de chaque segment.</w:t>
            </w:r>
          </w:p>
          <w:p w:rsid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b/>
                <w:color w:val="000000"/>
              </w:rPr>
              <w:t xml:space="preserve">Exercice </w:t>
            </w:r>
            <w:r>
              <w:rPr>
                <w:rFonts w:ascii="Geometr231 BT" w:hAnsi="Geometr231 BT" w:cs="Frutiger-Cn"/>
                <w:b/>
                <w:color w:val="000000"/>
              </w:rPr>
              <w:t>2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</w:p>
          <w:p w:rsidR="00C44193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8C7735">
              <w:rPr>
                <w:rFonts w:ascii="Geometr231 BT" w:hAnsi="Geometr231 BT" w:cs="Frutiger-Cn"/>
                <w:color w:val="000000"/>
              </w:rPr>
              <w:t>Indiquer aux élèves qu’ils peuvent écrire la longueur de chaque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segment au-dessus de celui-ci.</w:t>
            </w:r>
          </w:p>
          <w:p w:rsidR="008C7735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47D8B">
              <w:rPr>
                <w:rFonts w:ascii="Geometr231 BT" w:hAnsi="Geometr231 BT" w:cs="Frutiger-Cn"/>
                <w:b/>
                <w:color w:val="000000"/>
              </w:rPr>
              <w:t xml:space="preserve">Exercice </w:t>
            </w:r>
            <w:r>
              <w:rPr>
                <w:rFonts w:ascii="Geometr231 BT" w:hAnsi="Geometr231 BT" w:cs="Frutiger-Cn"/>
                <w:b/>
                <w:color w:val="000000"/>
              </w:rPr>
              <w:t>3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</w:p>
          <w:p w:rsidR="008C7735" w:rsidRPr="00946963" w:rsidRDefault="008C7735" w:rsidP="008C7735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0C182C">
              <w:rPr>
                <w:rFonts w:ascii="Geometr231 BT" w:hAnsi="Geometr231 BT" w:cs="Frutiger-Cn"/>
                <w:color w:val="000000"/>
              </w:rPr>
              <w:t xml:space="preserve">• </w:t>
            </w:r>
            <w:r w:rsidRPr="008C7735">
              <w:rPr>
                <w:rFonts w:ascii="Geometr231 BT" w:hAnsi="Geometr231 BT" w:cs="Frutiger-Cn"/>
                <w:color w:val="000000"/>
              </w:rPr>
              <w:t>Il s’agit de construire un chemin de longueur donnée par report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de l’unité. Ce travail (report, marquage, comptage) peut se révéler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8C7735">
              <w:rPr>
                <w:rFonts w:ascii="Geometr231 BT" w:hAnsi="Geometr231 BT" w:cs="Frutiger-Cn"/>
                <w:color w:val="000000"/>
              </w:rPr>
              <w:t>difficile pour certains élèves et nécessite un entraînement.</w:t>
            </w:r>
          </w:p>
        </w:tc>
      </w:tr>
    </w:tbl>
    <w:p w:rsidR="00483662" w:rsidRPr="007E32F1" w:rsidRDefault="00C130E8" w:rsidP="00483662">
      <w:pPr>
        <w:rPr>
          <w:rFonts w:ascii="Pere Castor" w:hAnsi="Pere Castor"/>
          <w:sz w:val="56"/>
        </w:rPr>
      </w:pPr>
      <w:r w:rsidRPr="00C130E8">
        <w:rPr>
          <w:rFonts w:ascii="Pere Castor" w:hAnsi="Pere Castor"/>
          <w:noProof/>
          <w:sz w:val="44"/>
        </w:rPr>
        <w:lastRenderedPageBreak/>
        <w:pict>
          <v:shape id="_x0000_s1148" type="#_x0000_t32" style="position:absolute;margin-left:-1.75pt;margin-top:40.2pt;width:2.1pt;height:19498.5pt;z-index:-25159782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pict>
          <v:shape id="_x0000_s1150" type="#_x0000_t65" style="position:absolute;margin-left:369.8pt;margin-top:3.1pt;width:120.8pt;height:42.8pt;z-index:251720704;mso-position-horizontal-relative:text;mso-position-vertical-relative:text;v-text-anchor:middle" adj="18005" strokecolor="#7f7f7f [1612]">
            <v:shadow on="t" opacity=".5" offset="6pt,6pt"/>
            <v:textbox style="mso-next-textbox:#_x0000_s1150">
              <w:txbxContent>
                <w:p w:rsidR="00A86290" w:rsidRPr="00CB6168" w:rsidRDefault="00A86290" w:rsidP="0048366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A86290" w:rsidRPr="00C94E54" w:rsidRDefault="00A86290" w:rsidP="0048366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C130E8">
        <w:rPr>
          <w:rFonts w:ascii="Pere Castor" w:hAnsi="Pere Castor"/>
          <w:noProof/>
          <w:sz w:val="48"/>
        </w:rPr>
        <w:pict>
          <v:oval id="_x0000_s1151" style="position:absolute;margin-left:-36.3pt;margin-top:-3.1pt;width:34.55pt;height:34.55pt;z-index:251721728;mso-position-horizontal-relative:text;mso-position-vertical-relative:text;v-text-anchor:middle" strokecolor="#7f7f7f [1612]">
            <v:stroke dashstyle="dash"/>
            <v:textbox style="mso-next-textbox:#_x0000_s1151" inset=".5mm,0,.5mm,0">
              <w:txbxContent>
                <w:p w:rsidR="00A86290" w:rsidRPr="00CB6168" w:rsidRDefault="00A86290" w:rsidP="0048366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6"/>
        </w:rPr>
        <w:pict>
          <v:shape id="_x0000_s1149" type="#_x0000_t114" style="position:absolute;margin-left:-74.3pt;margin-top:-8.25pt;width:603.05pt;height:49.55pt;z-index:-2515968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83662" w:rsidRPr="001D3803">
        <w:rPr>
          <w:rFonts w:ascii="Pere Castor" w:hAnsi="Pere Castor"/>
          <w:sz w:val="56"/>
        </w:rPr>
        <w:t xml:space="preserve">    </w:t>
      </w:r>
      <w:r w:rsidR="00483662">
        <w:rPr>
          <w:rFonts w:ascii="Pere Castor" w:hAnsi="Pere Castor"/>
          <w:sz w:val="56"/>
        </w:rPr>
        <w:t xml:space="preserve">         </w:t>
      </w:r>
      <w:r w:rsidR="00483662">
        <w:rPr>
          <w:rFonts w:ascii="Pere Castor" w:hAnsi="Pere Castor"/>
          <w:sz w:val="60"/>
          <w:szCs w:val="60"/>
        </w:rPr>
        <w:t xml:space="preserve">Cap Maths – </w:t>
      </w:r>
      <w:r w:rsidR="00483662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9E00F2">
        <w:rPr>
          <w:rFonts w:ascii="Pere Castor" w:hAnsi="Pere Castor"/>
          <w:sz w:val="60"/>
          <w:szCs w:val="60"/>
          <w:u w:val="thick"/>
        </w:rPr>
        <w:t>10</w:t>
      </w:r>
    </w:p>
    <w:p w:rsidR="00483662" w:rsidRPr="001A587E" w:rsidRDefault="00483662" w:rsidP="00483662">
      <w:pPr>
        <w:rPr>
          <w:rFonts w:ascii="Pere Castor" w:hAnsi="Pere Castor"/>
          <w:sz w:val="2"/>
          <w:szCs w:val="60"/>
          <w:u w:val="thick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9786"/>
      </w:tblGrid>
      <w:tr w:rsidR="00483662" w:rsidTr="00A01C4A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83662" w:rsidRPr="00E75A8D" w:rsidRDefault="00483662" w:rsidP="00A01C4A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shd w:val="clear" w:color="auto" w:fill="808080" w:themeFill="background1" w:themeFillShade="80"/>
            <w:vAlign w:val="center"/>
          </w:tcPr>
          <w:p w:rsidR="00483662" w:rsidRPr="003E6D9B" w:rsidRDefault="00483662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Je fais le bilan</w:t>
            </w:r>
          </w:p>
        </w:tc>
      </w:tr>
      <w:tr w:rsidR="00483662" w:rsidTr="00483662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83662" w:rsidRDefault="00483662" w:rsidP="00A01C4A">
            <w:pPr>
              <w:jc w:val="center"/>
            </w:pPr>
          </w:p>
        </w:tc>
        <w:tc>
          <w:tcPr>
            <w:tcW w:w="9786" w:type="dxa"/>
            <w:shd w:val="clear" w:color="auto" w:fill="FFFFFF" w:themeFill="background1"/>
            <w:vAlign w:val="center"/>
          </w:tcPr>
          <w:p w:rsidR="00483662" w:rsidRDefault="00483662" w:rsidP="001A587E">
            <w:r>
              <w:rPr>
                <w:rFonts w:ascii="Pere Castor" w:hAnsi="Pere Castor"/>
                <w:sz w:val="32"/>
              </w:rPr>
              <w:t>Objectifs</w:t>
            </w:r>
            <w:r w:rsidR="001A587E">
              <w:rPr>
                <w:rFonts w:ascii="Pere Castor" w:hAnsi="Pere Castor"/>
                <w:sz w:val="32"/>
              </w:rPr>
              <w:t xml:space="preserve"> travaillés</w:t>
            </w:r>
            <w:r>
              <w:rPr>
                <w:rFonts w:ascii="Pere Castor" w:hAnsi="Pere Castor"/>
                <w:sz w:val="32"/>
              </w:rPr>
              <w:t> :</w:t>
            </w:r>
          </w:p>
        </w:tc>
      </w:tr>
      <w:tr w:rsidR="00483662" w:rsidTr="004532E6">
        <w:trPr>
          <w:cantSplit/>
          <w:trHeight w:val="553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:rsidR="00483662" w:rsidRPr="004F4C4D" w:rsidRDefault="00483662" w:rsidP="00681CA8">
            <w:pPr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1</w:t>
            </w:r>
          </w:p>
        </w:tc>
        <w:tc>
          <w:tcPr>
            <w:tcW w:w="9786" w:type="dxa"/>
            <w:shd w:val="clear" w:color="auto" w:fill="F2F2F2" w:themeFill="background1" w:themeFillShade="F2"/>
            <w:vAlign w:val="center"/>
          </w:tcPr>
          <w:p w:rsidR="00200E35" w:rsidRDefault="009E00F2" w:rsidP="00C44193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Calculer des sommes de nombres inférieurs à 10.</w:t>
            </w:r>
          </w:p>
          <w:p w:rsidR="00A914D2" w:rsidRPr="004532E6" w:rsidRDefault="00A914D2" w:rsidP="00C44193">
            <w:pPr>
              <w:rPr>
                <w:rFonts w:ascii="Sebran3" w:hAnsi="Sebran3"/>
                <w:sz w:val="20"/>
              </w:rPr>
            </w:pPr>
            <w:r>
              <w:object w:dxaOrig="9135" w:dyaOrig="1890">
                <v:shape id="_x0000_i1028" type="#_x0000_t75" style="width:453.5pt;height:93.5pt" o:ole="">
                  <v:imagedata r:id="rId17" o:title=""/>
                </v:shape>
                <o:OLEObject Type="Embed" ProgID="PBrush" ShapeID="_x0000_i1028" DrawAspect="Content" ObjectID="_1392026137" r:id="rId18"/>
              </w:object>
            </w:r>
          </w:p>
        </w:tc>
      </w:tr>
      <w:tr w:rsidR="00483662" w:rsidTr="00483662">
        <w:trPr>
          <w:cantSplit/>
          <w:trHeight w:val="537"/>
        </w:trPr>
        <w:tc>
          <w:tcPr>
            <w:tcW w:w="988" w:type="dxa"/>
            <w:shd w:val="clear" w:color="auto" w:fill="E5B8B7" w:themeFill="accent2" w:themeFillTint="66"/>
            <w:vAlign w:val="center"/>
          </w:tcPr>
          <w:p w:rsidR="00483662" w:rsidRDefault="00681CA8" w:rsidP="009E00F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2</w:t>
            </w:r>
          </w:p>
        </w:tc>
        <w:tc>
          <w:tcPr>
            <w:tcW w:w="9786" w:type="dxa"/>
            <w:shd w:val="clear" w:color="auto" w:fill="D9D9D9" w:themeFill="background1" w:themeFillShade="D9"/>
            <w:vAlign w:val="center"/>
          </w:tcPr>
          <w:p w:rsidR="004532E6" w:rsidRDefault="009E00F2" w:rsidP="00C44193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Utiliser le répertoire additif pour compléter des égalités.</w:t>
            </w:r>
          </w:p>
          <w:p w:rsidR="00A914D2" w:rsidRPr="00132B62" w:rsidRDefault="00A914D2" w:rsidP="00C44193">
            <w:pPr>
              <w:rPr>
                <w:rFonts w:ascii="Sebran3" w:hAnsi="Sebran3"/>
                <w:sz w:val="20"/>
              </w:rPr>
            </w:pPr>
            <w:r>
              <w:object w:dxaOrig="9135" w:dyaOrig="1395">
                <v:shape id="_x0000_i1029" type="#_x0000_t75" style="width:453.5pt;height:68.8pt" o:ole="">
                  <v:imagedata r:id="rId19" o:title=""/>
                </v:shape>
                <o:OLEObject Type="Embed" ProgID="PBrush" ShapeID="_x0000_i1029" DrawAspect="Content" ObjectID="_1392026138" r:id="rId20"/>
              </w:object>
            </w:r>
          </w:p>
        </w:tc>
      </w:tr>
      <w:tr w:rsidR="00483662" w:rsidTr="00483662">
        <w:trPr>
          <w:cantSplit/>
          <w:trHeight w:val="543"/>
        </w:trPr>
        <w:tc>
          <w:tcPr>
            <w:tcW w:w="988" w:type="dxa"/>
            <w:shd w:val="clear" w:color="auto" w:fill="D99594" w:themeFill="accent2" w:themeFillTint="99"/>
            <w:vAlign w:val="center"/>
          </w:tcPr>
          <w:p w:rsidR="00483662" w:rsidRDefault="009E00F2" w:rsidP="0048366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 xml:space="preserve">3, </w:t>
            </w:r>
            <w:r w:rsidR="004532E6">
              <w:rPr>
                <w:rFonts w:ascii="Sebran3" w:hAnsi="Sebran3"/>
                <w:b/>
                <w:color w:val="FFFFFF" w:themeColor="background1"/>
                <w:sz w:val="20"/>
              </w:rPr>
              <w:t>4</w:t>
            </w:r>
            <w:r>
              <w:rPr>
                <w:rFonts w:ascii="Sebran3" w:hAnsi="Sebran3"/>
                <w:b/>
                <w:color w:val="FFFFFF" w:themeColor="background1"/>
                <w:sz w:val="20"/>
              </w:rPr>
              <w:t xml:space="preserve"> et 5</w:t>
            </w:r>
          </w:p>
        </w:tc>
        <w:tc>
          <w:tcPr>
            <w:tcW w:w="9786" w:type="dxa"/>
            <w:shd w:val="clear" w:color="auto" w:fill="BFBFBF" w:themeFill="background1" w:themeFillShade="BF"/>
            <w:vAlign w:val="center"/>
          </w:tcPr>
          <w:p w:rsidR="00681CA8" w:rsidRDefault="009E00F2" w:rsidP="00C44193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Mesurer des lignes brisées par report de l’unité.</w:t>
            </w:r>
          </w:p>
          <w:p w:rsidR="009E00F2" w:rsidRPr="001A587E" w:rsidRDefault="009E00F2" w:rsidP="00C44193">
            <w:pPr>
              <w:rPr>
                <w:rFonts w:ascii="Sebran3" w:hAnsi="Sebran3"/>
                <w:sz w:val="20"/>
              </w:rPr>
            </w:pPr>
            <w:r>
              <w:rPr>
                <w:rFonts w:ascii="Sebran3" w:hAnsi="Sebran3"/>
                <w:sz w:val="20"/>
              </w:rPr>
              <w:t>Construire un segment de longueur donnée par report de l’unité.</w:t>
            </w:r>
          </w:p>
        </w:tc>
      </w:tr>
    </w:tbl>
    <w:p w:rsidR="001A587E" w:rsidRPr="00AD3F00" w:rsidRDefault="001E495E" w:rsidP="00C44193">
      <w:pPr>
        <w:rPr>
          <w:rFonts w:ascii="Pere Castor" w:hAnsi="Pere Castor"/>
          <w:sz w:val="18"/>
        </w:rPr>
      </w:pPr>
      <w:r>
        <w:rPr>
          <w:rFonts w:ascii="Pere Castor" w:hAnsi="Pere Castor"/>
          <w:noProof/>
          <w:sz w:val="18"/>
        </w:rPr>
        <w:pict>
          <v:rect id="_x0000_s1325" style="position:absolute;margin-left:373.95pt;margin-top:348.6pt;width:258.75pt;height:25.5pt;rotation:270;z-index:251787264;mso-position-horizontal-relative:text;mso-position-vertical-relative:text" filled="f" stroked="f">
            <v:textbox style="layout-flow:vertical;mso-layout-flow-alt:bottom-to-top">
              <w:txbxContent>
                <w:p w:rsidR="001E495E" w:rsidRDefault="001E495E" w:rsidP="001E495E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1A587E" w:rsidRPr="00AD3F00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Frutiger-Cn">
    <w:altName w:val="MS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825F2"/>
    <w:multiLevelType w:val="hybridMultilevel"/>
    <w:tmpl w:val="073A7D54"/>
    <w:lvl w:ilvl="0" w:tplc="C9CC3344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="Frutiger-C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2EA8"/>
    <w:rsid w:val="000043C7"/>
    <w:rsid w:val="00010424"/>
    <w:rsid w:val="00062EAB"/>
    <w:rsid w:val="00066A29"/>
    <w:rsid w:val="0007112E"/>
    <w:rsid w:val="000769D1"/>
    <w:rsid w:val="00097E3F"/>
    <w:rsid w:val="000B44E4"/>
    <w:rsid w:val="000C182C"/>
    <w:rsid w:val="000E2BD1"/>
    <w:rsid w:val="00102E4B"/>
    <w:rsid w:val="00112F07"/>
    <w:rsid w:val="00132B62"/>
    <w:rsid w:val="00147D8B"/>
    <w:rsid w:val="00164ACD"/>
    <w:rsid w:val="0018304F"/>
    <w:rsid w:val="001A587E"/>
    <w:rsid w:val="001D3803"/>
    <w:rsid w:val="001D576F"/>
    <w:rsid w:val="001E495E"/>
    <w:rsid w:val="00200E35"/>
    <w:rsid w:val="0023103C"/>
    <w:rsid w:val="0025066E"/>
    <w:rsid w:val="00253F3B"/>
    <w:rsid w:val="00282F07"/>
    <w:rsid w:val="002D5366"/>
    <w:rsid w:val="00311C4B"/>
    <w:rsid w:val="003143AF"/>
    <w:rsid w:val="0032531D"/>
    <w:rsid w:val="00334A3C"/>
    <w:rsid w:val="003621E5"/>
    <w:rsid w:val="00382340"/>
    <w:rsid w:val="003A3CC3"/>
    <w:rsid w:val="003A41C3"/>
    <w:rsid w:val="003B3137"/>
    <w:rsid w:val="003C67F2"/>
    <w:rsid w:val="00425418"/>
    <w:rsid w:val="00440F14"/>
    <w:rsid w:val="004507B4"/>
    <w:rsid w:val="004532E6"/>
    <w:rsid w:val="004620D0"/>
    <w:rsid w:val="00470B6E"/>
    <w:rsid w:val="004731AF"/>
    <w:rsid w:val="00483662"/>
    <w:rsid w:val="00492DC5"/>
    <w:rsid w:val="004C151E"/>
    <w:rsid w:val="004F0971"/>
    <w:rsid w:val="004F0F64"/>
    <w:rsid w:val="004F4C4D"/>
    <w:rsid w:val="00504362"/>
    <w:rsid w:val="00512495"/>
    <w:rsid w:val="00527215"/>
    <w:rsid w:val="00537236"/>
    <w:rsid w:val="005701AC"/>
    <w:rsid w:val="0058487F"/>
    <w:rsid w:val="005853CF"/>
    <w:rsid w:val="005A395F"/>
    <w:rsid w:val="005A39F5"/>
    <w:rsid w:val="005A3F42"/>
    <w:rsid w:val="005A6BE2"/>
    <w:rsid w:val="005B0240"/>
    <w:rsid w:val="005D3524"/>
    <w:rsid w:val="005E4CAA"/>
    <w:rsid w:val="00640705"/>
    <w:rsid w:val="00645427"/>
    <w:rsid w:val="00663048"/>
    <w:rsid w:val="00681CA8"/>
    <w:rsid w:val="00684464"/>
    <w:rsid w:val="006C79ED"/>
    <w:rsid w:val="007028A7"/>
    <w:rsid w:val="007065E1"/>
    <w:rsid w:val="007343A4"/>
    <w:rsid w:val="007534B6"/>
    <w:rsid w:val="007710E5"/>
    <w:rsid w:val="007E32F1"/>
    <w:rsid w:val="007E493E"/>
    <w:rsid w:val="008A3E0C"/>
    <w:rsid w:val="008A4647"/>
    <w:rsid w:val="008C0F03"/>
    <w:rsid w:val="008C7735"/>
    <w:rsid w:val="008D779C"/>
    <w:rsid w:val="008E5FF8"/>
    <w:rsid w:val="00946963"/>
    <w:rsid w:val="009916BD"/>
    <w:rsid w:val="00995272"/>
    <w:rsid w:val="009C670F"/>
    <w:rsid w:val="009D5ABA"/>
    <w:rsid w:val="009E00F2"/>
    <w:rsid w:val="00A01C4A"/>
    <w:rsid w:val="00A271D1"/>
    <w:rsid w:val="00A42C8E"/>
    <w:rsid w:val="00A65350"/>
    <w:rsid w:val="00A70E68"/>
    <w:rsid w:val="00A77ECC"/>
    <w:rsid w:val="00A84B95"/>
    <w:rsid w:val="00A86290"/>
    <w:rsid w:val="00A914D2"/>
    <w:rsid w:val="00A93043"/>
    <w:rsid w:val="00A97E26"/>
    <w:rsid w:val="00AC073C"/>
    <w:rsid w:val="00AD3F00"/>
    <w:rsid w:val="00AE02EE"/>
    <w:rsid w:val="00AE36B2"/>
    <w:rsid w:val="00AF23E1"/>
    <w:rsid w:val="00B23627"/>
    <w:rsid w:val="00B42A17"/>
    <w:rsid w:val="00B83F7A"/>
    <w:rsid w:val="00B95E78"/>
    <w:rsid w:val="00BB08C5"/>
    <w:rsid w:val="00BE0517"/>
    <w:rsid w:val="00C03345"/>
    <w:rsid w:val="00C130E8"/>
    <w:rsid w:val="00C44193"/>
    <w:rsid w:val="00C55FC1"/>
    <w:rsid w:val="00C94E54"/>
    <w:rsid w:val="00CB2193"/>
    <w:rsid w:val="00CB6168"/>
    <w:rsid w:val="00CE0DB8"/>
    <w:rsid w:val="00CE703A"/>
    <w:rsid w:val="00CF787D"/>
    <w:rsid w:val="00D00B47"/>
    <w:rsid w:val="00D0442C"/>
    <w:rsid w:val="00D10BBA"/>
    <w:rsid w:val="00D22424"/>
    <w:rsid w:val="00D26FD1"/>
    <w:rsid w:val="00D45637"/>
    <w:rsid w:val="00D53F37"/>
    <w:rsid w:val="00D819E6"/>
    <w:rsid w:val="00D857D1"/>
    <w:rsid w:val="00D85CFC"/>
    <w:rsid w:val="00D9686C"/>
    <w:rsid w:val="00DA08F1"/>
    <w:rsid w:val="00DC5D09"/>
    <w:rsid w:val="00E053C9"/>
    <w:rsid w:val="00E0755D"/>
    <w:rsid w:val="00E24DD3"/>
    <w:rsid w:val="00E3127C"/>
    <w:rsid w:val="00E33DFA"/>
    <w:rsid w:val="00E448BE"/>
    <w:rsid w:val="00E51785"/>
    <w:rsid w:val="00E52F4E"/>
    <w:rsid w:val="00E66A0D"/>
    <w:rsid w:val="00E71C5D"/>
    <w:rsid w:val="00EA314F"/>
    <w:rsid w:val="00ED7FF6"/>
    <w:rsid w:val="00EE5C9B"/>
    <w:rsid w:val="00EE5D73"/>
    <w:rsid w:val="00EF1120"/>
    <w:rsid w:val="00F660D5"/>
    <w:rsid w:val="00F91925"/>
    <w:rsid w:val="00F9332C"/>
    <w:rsid w:val="00FB07F1"/>
    <w:rsid w:val="00FB5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" shadowcolor="none [1300]"/>
    </o:shapedefaults>
    <o:shapelayout v:ext="edit">
      <o:idmap v:ext="edit" data="1"/>
      <o:rules v:ext="edit">
        <o:r id="V:Rule9" type="connector" idref="#_x0000_s1148"/>
        <o:r id="V:Rule10" type="connector" idref="#_x0000_s1037"/>
        <o:r id="V:Rule11" type="connector" idref="#_x0000_s1095"/>
        <o:r id="V:Rule12" type="connector" idref="#_x0000_s1144"/>
        <o:r id="V:Rule13" type="connector" idref="#_x0000_s1045"/>
        <o:r id="V:Rule14" type="connector" idref="#_x0000_s1137"/>
        <o:r id="V:Rule15" type="connector" idref="#_x0000_s1035"/>
        <o:r id="V:Rule16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6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CB6168"/>
    <w:rPr>
      <w:rFonts w:cs="Abscissa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5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F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5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7BB6D-FB17-4C55-9847-209C2F77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4102</Words>
  <Characters>22564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8</cp:revision>
  <cp:lastPrinted>2012-02-29T12:09:00Z</cp:lastPrinted>
  <dcterms:created xsi:type="dcterms:W3CDTF">2012-02-24T14:43:00Z</dcterms:created>
  <dcterms:modified xsi:type="dcterms:W3CDTF">2012-02-29T12:09:00Z</dcterms:modified>
</cp:coreProperties>
</file>