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3805C0" w:rsidP="00BE3599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3E3F9E" w:rsidP="00BE3599">
      <w:r>
        <w:rPr>
          <w:noProof/>
        </w:rPr>
        <w:pict>
          <v:group id="_x0000_s1399" style="position:absolute;margin-left:19.25pt;margin-top:23.5pt;width:373.5pt;height:513.6pt;z-index:251982848" coordorigin="340,1291" coordsize="7470,10272">
            <v:roundrect id="_x0000_s1400" style="position:absolute;left:340;top:2160;width:7470;height:9403" arcsize="2233f" strokeweight="1.5pt">
              <v:textbox>
                <w:txbxContent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36"/>
                        <w:szCs w:val="80"/>
                      </w:rPr>
                    </w:pPr>
                    <w:proofErr w:type="gramStart"/>
                    <w:r w:rsidRPr="00DE6CDB">
                      <w:rPr>
                        <w:rFonts w:ascii="SimpleRonde" w:hAnsi="SimpleRonde"/>
                        <w:color w:val="4BACC6" w:themeColor="accent5"/>
                        <w:sz w:val="40"/>
                        <w:szCs w:val="40"/>
                      </w:rPr>
                      <w:t>ou</w:t>
                    </w:r>
                    <w:proofErr w:type="gramEnd"/>
                    <w:r w:rsidRPr="00E7454D">
                      <w:rPr>
                        <w:rFonts w:ascii="SimpleRonde" w:hAnsi="SimpleRonde"/>
                        <w:color w:val="4BACC6" w:themeColor="accent5"/>
                        <w:sz w:val="36"/>
                      </w:rPr>
                      <w:t xml:space="preserve"> : </w:t>
                    </w:r>
                    <w:r w:rsidRPr="00DE6CDB">
                      <w:rPr>
                        <w:rFonts w:ascii="Tooney Loons" w:hAnsi="Tooney Loons"/>
                        <w:sz w:val="40"/>
                        <w:szCs w:val="80"/>
                      </w:rPr>
                      <w:t xml:space="preserve">c’est un petit mot qui peut être remplacé par </w:t>
                    </w:r>
                    <w:r w:rsidRPr="00DE6CDB">
                      <w:rPr>
                        <w:rFonts w:ascii="Tooney Loons" w:hAnsi="Tooney Loons"/>
                        <w:b/>
                        <w:sz w:val="40"/>
                        <w:szCs w:val="80"/>
                      </w:rPr>
                      <w:t>« ou alors »</w:t>
                    </w:r>
                    <w:r w:rsidRPr="00DE6CDB">
                      <w:rPr>
                        <w:rFonts w:ascii="Tooney Loons" w:hAnsi="Tooney Loons"/>
                        <w:sz w:val="40"/>
                        <w:szCs w:val="80"/>
                      </w:rPr>
                      <w:t> :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32"/>
                        <w:szCs w:val="60"/>
                      </w:rPr>
                    </w:pP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>Tu rentres ce soir ou demain ?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Tu rentres ce soir </w:t>
                    </w:r>
                    <w:r w:rsidRPr="00E7454D">
                      <w:rPr>
                        <w:rFonts w:ascii="SimpleRonde" w:hAnsi="SimpleRonde"/>
                        <w:b/>
                        <w:color w:val="4BACC6" w:themeColor="accent5"/>
                        <w:sz w:val="32"/>
                        <w:szCs w:val="60"/>
                        <w:u w:val="thick"/>
                      </w:rPr>
                      <w:t>ou alors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demain ? </w:t>
                    </w:r>
                    <w:r w:rsidRPr="00E7454D"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  <w:sym w:font="Wingdings" w:char="F0FC"/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8"/>
                        <w:szCs w:val="60"/>
                      </w:rPr>
                    </w:pPr>
                  </w:p>
                  <w:p w:rsidR="003E3F9E" w:rsidRPr="00DE6CDB" w:rsidRDefault="003E3F9E" w:rsidP="003E3F9E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0"/>
                        <w:szCs w:val="40"/>
                      </w:rPr>
                    </w:pPr>
                    <w:r w:rsidRPr="00E7454D">
                      <w:rPr>
                        <w:rFonts w:ascii="SimpleRonde" w:hAnsi="SimpleRonde"/>
                        <w:noProof/>
                        <w:color w:val="4BACC6" w:themeColor="accent5"/>
                        <w:sz w:val="40"/>
                      </w:rPr>
                      <w:t>où :</w:t>
                    </w:r>
                    <w:r w:rsidRPr="00E7454D">
                      <w:rPr>
                        <w:rFonts w:ascii="SimpleRonde" w:hAnsi="SimpleRonde"/>
                        <w:color w:val="4BACC6" w:themeColor="accent5"/>
                        <w:sz w:val="40"/>
                      </w:rPr>
                      <w:t xml:space="preserve"> </w:t>
                    </w:r>
                    <w:r w:rsidRPr="00DE6CDB">
                      <w:rPr>
                        <w:rFonts w:ascii="Tooney Loons" w:hAnsi="Tooney Loons"/>
                        <w:sz w:val="40"/>
                        <w:szCs w:val="40"/>
                      </w:rPr>
                      <w:t xml:space="preserve">c’est un petit mot qui indique un lieu. 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</w:rPr>
                      <w:t xml:space="preserve">On 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  <w:u w:val="single"/>
                      </w:rPr>
                      <w:t>ne peut pas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</w:rPr>
                      <w:t xml:space="preserve"> le remplacer par «</w:t>
                    </w:r>
                    <w:r w:rsidRPr="00DE6CDB">
                      <w:rPr>
                        <w:rFonts w:ascii="Courier New" w:hAnsi="Courier New" w:cs="Courier New"/>
                        <w:color w:val="C0504D" w:themeColor="accent2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/>
                        <w:b/>
                        <w:color w:val="C0504D" w:themeColor="accent2"/>
                        <w:sz w:val="40"/>
                        <w:szCs w:val="40"/>
                      </w:rPr>
                      <w:t>ou alors</w:t>
                    </w:r>
                    <w:r w:rsidRPr="00DE6CDB">
                      <w:rPr>
                        <w:rFonts w:ascii="Courier New" w:hAnsi="Courier New" w:cs="Courier New"/>
                        <w:color w:val="C0504D" w:themeColor="accent2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color w:val="C0504D" w:themeColor="accent2"/>
                        <w:sz w:val="40"/>
                        <w:szCs w:val="40"/>
                      </w:rPr>
                      <w:t>»</w:t>
                    </w:r>
                    <w:r w:rsidRPr="00DE6CDB">
                      <w:rPr>
                        <w:rFonts w:ascii="Tooney Loons" w:hAnsi="Tooney Loons" w:cs="Tooney Loons"/>
                        <w:sz w:val="40"/>
                        <w:szCs w:val="40"/>
                      </w:rPr>
                      <w:t xml:space="preserve">, mais </w:t>
                    </w:r>
                    <w:r w:rsidRPr="00DE6CDB">
                      <w:rPr>
                        <w:rFonts w:ascii="Tooney Loons" w:hAnsi="Tooney Loons" w:cs="Tooney Loons"/>
                        <w:color w:val="00B050"/>
                        <w:sz w:val="40"/>
                        <w:szCs w:val="40"/>
                      </w:rPr>
                      <w:t>on peut le remplacer par «</w:t>
                    </w:r>
                    <w:r w:rsidRPr="00DE6CDB">
                      <w:rPr>
                        <w:rFonts w:ascii="Courier New" w:hAnsi="Courier New" w:cs="Courier New"/>
                        <w:color w:val="00B050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b/>
                        <w:color w:val="00B050"/>
                        <w:sz w:val="40"/>
                        <w:szCs w:val="40"/>
                      </w:rPr>
                      <w:t>à l’endroit où</w:t>
                    </w:r>
                    <w:r w:rsidRPr="00DE6CDB">
                      <w:rPr>
                        <w:rFonts w:ascii="Courier New" w:hAnsi="Courier New" w:cs="Courier New"/>
                        <w:color w:val="00B050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color w:val="00B050"/>
                        <w:sz w:val="40"/>
                        <w:szCs w:val="40"/>
                      </w:rPr>
                      <w:t>»</w:t>
                    </w:r>
                    <w:r w:rsidRPr="00DE6CDB">
                      <w:rPr>
                        <w:rFonts w:ascii="Courier New" w:hAnsi="Courier New" w:cs="Courier New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/>
                        <w:sz w:val="40"/>
                        <w:szCs w:val="40"/>
                      </w:rPr>
                      <w:t>: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>Je m’assois où l’herbe est sèche.</w:t>
                    </w:r>
                  </w:p>
                  <w:p w:rsidR="003E3F9E" w:rsidRDefault="003E3F9E" w:rsidP="003E3F9E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</w:t>
                    </w:r>
                    <w:r w:rsidRPr="00E7454D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 xml:space="preserve">Je m’assois </w:t>
                    </w:r>
                    <w:r w:rsidRPr="00E7454D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2"/>
                        <w:szCs w:val="60"/>
                        <w:u w:val="thick"/>
                      </w:rPr>
                      <w:t>ou alors</w:t>
                    </w:r>
                    <w:r w:rsidRPr="00E7454D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 xml:space="preserve"> l’herbe est sèche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. </w:t>
                    </w:r>
                    <w:r w:rsidRPr="00E7454D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3E3F9E" w:rsidRDefault="003E3F9E" w:rsidP="003E3F9E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Je m’assois </w:t>
                    </w:r>
                    <w:r w:rsidRPr="00E7454D">
                      <w:rPr>
                        <w:rFonts w:ascii="SimpleRonde" w:hAnsi="SimpleRonde"/>
                        <w:b/>
                        <w:color w:val="4BACC6" w:themeColor="accent5"/>
                        <w:sz w:val="32"/>
                        <w:szCs w:val="60"/>
                        <w:u w:val="thick"/>
                      </w:rPr>
                      <w:t>à l’endroit où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l’herbe est sèche. </w:t>
                    </w:r>
                    <w:r w:rsidRPr="00E7454D"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  <w:sym w:font="Wingdings" w:char="F0FC"/>
                    </w:r>
                  </w:p>
                  <w:p w:rsidR="003E3F9E" w:rsidRPr="00E7454D" w:rsidRDefault="003E3F9E" w:rsidP="003E3F9E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</w:p>
                  <w:p w:rsidR="003E3F9E" w:rsidRPr="00C95394" w:rsidRDefault="003E3F9E" w:rsidP="003E3F9E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01" style="position:absolute;left:340;top:1291;width:7470;height:1091" arcsize="2233f" fillcolor="#a5a5a5 [2092]" strokeweight="1.5pt">
              <v:textbox style="mso-next-textbox:#_x0000_s1401">
                <w:txbxContent>
                  <w:p w:rsidR="003E3F9E" w:rsidRPr="00C95394" w:rsidRDefault="003E3F9E" w:rsidP="003E3F9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ou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où</w:t>
                    </w:r>
                  </w:p>
                </w:txbxContent>
              </v:textbox>
            </v:roundrect>
            <v:roundrect id="_x0000_s1402" style="position:absolute;left:490;top:1387;width:1255;height:865" arcsize="14770f" fillcolor="white [3212]" strokeweight="1.5pt">
              <v:textbox style="mso-next-textbox:#_x0000_s1402">
                <w:txbxContent>
                  <w:p w:rsidR="003E3F9E" w:rsidRPr="00F44E50" w:rsidRDefault="003E3F9E" w:rsidP="003E3F9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O06__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3805C0" w:rsidP="00BE3599">
      <w:pPr>
        <w:rPr>
          <w:rFonts w:ascii="Cursive standard" w:hAnsi="Cursive standard"/>
        </w:rPr>
      </w:pPr>
      <w:r w:rsidRPr="003805C0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3E3F9E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03" type="#_x0000_t32" style="position:absolute;margin-left:89.5pt;margin-top:19.75pt;width:245.55pt;height:0;z-index:251983872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254C5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49" type="#_x0000_t32" style="position:absolute;margin-left:91.35pt;margin-top:.65pt;width:245.55pt;height:0;z-index:251979776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3805C0" w:rsidP="006B020E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3E3F9E" w:rsidP="000C1487">
      <w:r>
        <w:rPr>
          <w:noProof/>
          <w:sz w:val="28"/>
        </w:rPr>
        <w:pict>
          <v:group id="_x0000_s1404" style="position:absolute;margin-left:6.9pt;margin-top:23.5pt;width:373.5pt;height:513.6pt;z-index:251984896" coordorigin="340,1291" coordsize="7470,10272">
            <v:roundrect id="_x0000_s1405" style="position:absolute;left:340;top:2160;width:7470;height:9403" arcsize="2233f" strokeweight="1.5pt">
              <v:textbox>
                <w:txbxContent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36"/>
                        <w:szCs w:val="80"/>
                      </w:rPr>
                    </w:pPr>
                    <w:proofErr w:type="gramStart"/>
                    <w:r w:rsidRPr="00DE6CDB">
                      <w:rPr>
                        <w:rFonts w:ascii="SimpleRonde" w:hAnsi="SimpleRonde"/>
                        <w:color w:val="4BACC6" w:themeColor="accent5"/>
                        <w:sz w:val="40"/>
                        <w:szCs w:val="40"/>
                      </w:rPr>
                      <w:t>ou</w:t>
                    </w:r>
                    <w:proofErr w:type="gramEnd"/>
                    <w:r w:rsidRPr="00E7454D">
                      <w:rPr>
                        <w:rFonts w:ascii="SimpleRonde" w:hAnsi="SimpleRonde"/>
                        <w:color w:val="4BACC6" w:themeColor="accent5"/>
                        <w:sz w:val="36"/>
                      </w:rPr>
                      <w:t xml:space="preserve"> : </w:t>
                    </w:r>
                    <w:r w:rsidRPr="00DE6CDB">
                      <w:rPr>
                        <w:rFonts w:ascii="Tooney Loons" w:hAnsi="Tooney Loons"/>
                        <w:sz w:val="40"/>
                        <w:szCs w:val="80"/>
                      </w:rPr>
                      <w:t xml:space="preserve">c’est un petit mot qui peut être remplacé par </w:t>
                    </w:r>
                    <w:r w:rsidRPr="00DE6CDB">
                      <w:rPr>
                        <w:rFonts w:ascii="Tooney Loons" w:hAnsi="Tooney Loons"/>
                        <w:b/>
                        <w:sz w:val="40"/>
                        <w:szCs w:val="80"/>
                      </w:rPr>
                      <w:t>« ou alors »</w:t>
                    </w:r>
                    <w:r w:rsidRPr="00DE6CDB">
                      <w:rPr>
                        <w:rFonts w:ascii="Tooney Loons" w:hAnsi="Tooney Loons"/>
                        <w:sz w:val="40"/>
                        <w:szCs w:val="80"/>
                      </w:rPr>
                      <w:t> :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32"/>
                        <w:szCs w:val="60"/>
                      </w:rPr>
                    </w:pP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>Tu rentres ce soir ou demain ?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Tu rentres ce soir </w:t>
                    </w:r>
                    <w:r w:rsidRPr="00E7454D">
                      <w:rPr>
                        <w:rFonts w:ascii="SimpleRonde" w:hAnsi="SimpleRonde"/>
                        <w:b/>
                        <w:color w:val="4BACC6" w:themeColor="accent5"/>
                        <w:sz w:val="32"/>
                        <w:szCs w:val="60"/>
                        <w:u w:val="thick"/>
                      </w:rPr>
                      <w:t>ou alors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demain ? </w:t>
                    </w:r>
                    <w:r w:rsidRPr="00E7454D"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  <w:sym w:font="Wingdings" w:char="F0FC"/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8"/>
                        <w:szCs w:val="60"/>
                      </w:rPr>
                    </w:pPr>
                  </w:p>
                  <w:p w:rsidR="003E3F9E" w:rsidRPr="00DE6CDB" w:rsidRDefault="003E3F9E" w:rsidP="003E3F9E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0"/>
                        <w:szCs w:val="40"/>
                      </w:rPr>
                    </w:pPr>
                    <w:r w:rsidRPr="00E7454D">
                      <w:rPr>
                        <w:rFonts w:ascii="SimpleRonde" w:hAnsi="SimpleRonde"/>
                        <w:noProof/>
                        <w:color w:val="4BACC6" w:themeColor="accent5"/>
                        <w:sz w:val="40"/>
                      </w:rPr>
                      <w:t>où :</w:t>
                    </w:r>
                    <w:r w:rsidRPr="00E7454D">
                      <w:rPr>
                        <w:rFonts w:ascii="SimpleRonde" w:hAnsi="SimpleRonde"/>
                        <w:color w:val="4BACC6" w:themeColor="accent5"/>
                        <w:sz w:val="40"/>
                      </w:rPr>
                      <w:t xml:space="preserve"> </w:t>
                    </w:r>
                    <w:r w:rsidRPr="00DE6CDB">
                      <w:rPr>
                        <w:rFonts w:ascii="Tooney Loons" w:hAnsi="Tooney Loons"/>
                        <w:sz w:val="40"/>
                        <w:szCs w:val="40"/>
                      </w:rPr>
                      <w:t xml:space="preserve">c’est un petit mot qui indique un lieu. 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</w:rPr>
                      <w:t xml:space="preserve">On 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  <w:u w:val="single"/>
                      </w:rPr>
                      <w:t>ne peut pas</w:t>
                    </w:r>
                    <w:r w:rsidRPr="00DE6CDB">
                      <w:rPr>
                        <w:rFonts w:ascii="Tooney Loons" w:hAnsi="Tooney Loons"/>
                        <w:color w:val="C0504D" w:themeColor="accent2"/>
                        <w:sz w:val="40"/>
                        <w:szCs w:val="40"/>
                      </w:rPr>
                      <w:t xml:space="preserve"> le remplacer par «</w:t>
                    </w:r>
                    <w:r w:rsidRPr="00DE6CDB">
                      <w:rPr>
                        <w:rFonts w:ascii="Courier New" w:hAnsi="Courier New" w:cs="Courier New"/>
                        <w:color w:val="C0504D" w:themeColor="accent2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/>
                        <w:b/>
                        <w:color w:val="C0504D" w:themeColor="accent2"/>
                        <w:sz w:val="40"/>
                        <w:szCs w:val="40"/>
                      </w:rPr>
                      <w:t>ou alors</w:t>
                    </w:r>
                    <w:r w:rsidRPr="00DE6CDB">
                      <w:rPr>
                        <w:rFonts w:ascii="Courier New" w:hAnsi="Courier New" w:cs="Courier New"/>
                        <w:color w:val="C0504D" w:themeColor="accent2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color w:val="C0504D" w:themeColor="accent2"/>
                        <w:sz w:val="40"/>
                        <w:szCs w:val="40"/>
                      </w:rPr>
                      <w:t>»</w:t>
                    </w:r>
                    <w:r w:rsidRPr="00DE6CDB">
                      <w:rPr>
                        <w:rFonts w:ascii="Tooney Loons" w:hAnsi="Tooney Loons" w:cs="Tooney Loons"/>
                        <w:sz w:val="40"/>
                        <w:szCs w:val="40"/>
                      </w:rPr>
                      <w:t xml:space="preserve">, mais </w:t>
                    </w:r>
                    <w:r w:rsidRPr="00DE6CDB">
                      <w:rPr>
                        <w:rFonts w:ascii="Tooney Loons" w:hAnsi="Tooney Loons" w:cs="Tooney Loons"/>
                        <w:color w:val="00B050"/>
                        <w:sz w:val="40"/>
                        <w:szCs w:val="40"/>
                      </w:rPr>
                      <w:t>on peut le remplacer par «</w:t>
                    </w:r>
                    <w:r w:rsidRPr="00DE6CDB">
                      <w:rPr>
                        <w:rFonts w:ascii="Courier New" w:hAnsi="Courier New" w:cs="Courier New"/>
                        <w:color w:val="00B050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b/>
                        <w:color w:val="00B050"/>
                        <w:sz w:val="40"/>
                        <w:szCs w:val="40"/>
                      </w:rPr>
                      <w:t>à l’endroit où</w:t>
                    </w:r>
                    <w:r w:rsidRPr="00DE6CDB">
                      <w:rPr>
                        <w:rFonts w:ascii="Courier New" w:hAnsi="Courier New" w:cs="Courier New"/>
                        <w:color w:val="00B050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 w:cs="Tooney Loons"/>
                        <w:color w:val="00B050"/>
                        <w:sz w:val="40"/>
                        <w:szCs w:val="40"/>
                      </w:rPr>
                      <w:t>»</w:t>
                    </w:r>
                    <w:r w:rsidRPr="00DE6CDB">
                      <w:rPr>
                        <w:rFonts w:ascii="Courier New" w:hAnsi="Courier New" w:cs="Courier New"/>
                        <w:sz w:val="40"/>
                        <w:szCs w:val="40"/>
                      </w:rPr>
                      <w:t> </w:t>
                    </w:r>
                    <w:r w:rsidRPr="00DE6CDB">
                      <w:rPr>
                        <w:rFonts w:ascii="Tooney Loons" w:hAnsi="Tooney Loons"/>
                        <w:sz w:val="40"/>
                        <w:szCs w:val="40"/>
                      </w:rPr>
                      <w:t>:</w:t>
                    </w:r>
                  </w:p>
                  <w:p w:rsidR="003E3F9E" w:rsidRPr="00E7454D" w:rsidRDefault="003E3F9E" w:rsidP="003E3F9E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>Je m’assois où l’herbe est sèche.</w:t>
                    </w:r>
                  </w:p>
                  <w:p w:rsidR="003E3F9E" w:rsidRDefault="003E3F9E" w:rsidP="003E3F9E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</w:t>
                    </w:r>
                    <w:r w:rsidRPr="00E7454D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 xml:space="preserve">Je m’assois </w:t>
                    </w:r>
                    <w:r w:rsidRPr="00E7454D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2"/>
                        <w:szCs w:val="60"/>
                        <w:u w:val="thick"/>
                      </w:rPr>
                      <w:t>ou alors</w:t>
                    </w:r>
                    <w:r w:rsidRPr="00E7454D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 xml:space="preserve"> l’herbe est sèche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. </w:t>
                    </w:r>
                    <w:r w:rsidRPr="00E7454D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3E3F9E" w:rsidRDefault="003E3F9E" w:rsidP="003E3F9E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E7454D">
                      <w:rPr>
                        <w:rFonts w:ascii="Sebran Symbols" w:hAnsi="Sebran Symbols"/>
                        <w:sz w:val="32"/>
                        <w:szCs w:val="60"/>
                      </w:rPr>
                      <w:t>A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Je m’assois </w:t>
                    </w:r>
                    <w:r w:rsidRPr="00E7454D">
                      <w:rPr>
                        <w:rFonts w:ascii="SimpleRonde" w:hAnsi="SimpleRonde"/>
                        <w:b/>
                        <w:color w:val="4BACC6" w:themeColor="accent5"/>
                        <w:sz w:val="32"/>
                        <w:szCs w:val="60"/>
                        <w:u w:val="thick"/>
                      </w:rPr>
                      <w:t>à l’endroit où</w:t>
                    </w:r>
                    <w:r w:rsidRPr="00E7454D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 l’herbe est sèche. </w:t>
                    </w:r>
                    <w:r w:rsidRPr="00E7454D">
                      <w:rPr>
                        <w:rFonts w:ascii="SimpleRonde" w:hAnsi="SimpleRonde"/>
                        <w:color w:val="00B050"/>
                        <w:sz w:val="36"/>
                        <w:szCs w:val="60"/>
                      </w:rPr>
                      <w:sym w:font="Wingdings" w:char="F0FC"/>
                    </w:r>
                  </w:p>
                  <w:p w:rsidR="003E3F9E" w:rsidRPr="00E7454D" w:rsidRDefault="003E3F9E" w:rsidP="003E3F9E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</w:p>
                  <w:p w:rsidR="003E3F9E" w:rsidRPr="00C95394" w:rsidRDefault="003E3F9E" w:rsidP="003E3F9E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06" style="position:absolute;left:340;top:1291;width:7470;height:1091" arcsize="2233f" fillcolor="#a5a5a5 [2092]" strokeweight="1.5pt">
              <v:textbox style="mso-next-textbox:#_x0000_s1406">
                <w:txbxContent>
                  <w:p w:rsidR="003E3F9E" w:rsidRPr="00C95394" w:rsidRDefault="003E3F9E" w:rsidP="003E3F9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ou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où</w:t>
                    </w:r>
                  </w:p>
                </w:txbxContent>
              </v:textbox>
            </v:roundrect>
            <v:roundrect id="_x0000_s1407" style="position:absolute;left:490;top:1387;width:1255;height:865" arcsize="14770f" fillcolor="white [3212]" strokeweight="1.5pt">
              <v:textbox style="mso-next-textbox:#_x0000_s1407">
                <w:txbxContent>
                  <w:p w:rsidR="003E3F9E" w:rsidRPr="00F44E50" w:rsidRDefault="003E3F9E" w:rsidP="003E3F9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O06__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E7454D" w:rsidRDefault="003E3F9E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408" type="#_x0000_t32" style="position:absolute;margin-left:83.5pt;margin-top:15.25pt;width:245.55pt;height:0;z-index:251985920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254C5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98" type="#_x0000_t32" style="position:absolute;margin-left:83.5pt;margin-top:.65pt;width:245.55pt;height:0;z-index:251981824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-140.75pt;margin-top:-214.4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E7454D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A0C" w:rsidRDefault="00A41A0C" w:rsidP="00433216">
      <w:pPr>
        <w:spacing w:after="0" w:line="240" w:lineRule="auto"/>
      </w:pPr>
      <w:r>
        <w:separator/>
      </w:r>
    </w:p>
  </w:endnote>
  <w:endnote w:type="continuationSeparator" w:id="0">
    <w:p w:rsidR="00A41A0C" w:rsidRDefault="00A41A0C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A0C" w:rsidRDefault="00A41A0C" w:rsidP="00433216">
      <w:pPr>
        <w:spacing w:after="0" w:line="240" w:lineRule="auto"/>
      </w:pPr>
      <w:r>
        <w:separator/>
      </w:r>
    </w:p>
  </w:footnote>
  <w:footnote w:type="continuationSeparator" w:id="0">
    <w:p w:rsidR="00A41A0C" w:rsidRDefault="00A41A0C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53CF"/>
    <w:rsid w:val="005F1C64"/>
    <w:rsid w:val="006B020E"/>
    <w:rsid w:val="00905127"/>
    <w:rsid w:val="00947139"/>
    <w:rsid w:val="00A41A0C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49"/>
        <o:r id="V:Rule13" type="connector" idref="#_x0000_s1398"/>
        <o:r id="V:Rule14" type="connector" idref="#_x0000_s1403"/>
        <o:r id="V:Rule15" type="connector" idref="#_x0000_s1408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3BF79-2F06-487C-B4A5-AE9FA0F28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2012-03-21T10:11:00Z</cp:lastPrinted>
  <dcterms:created xsi:type="dcterms:W3CDTF">2012-03-21T10:11:00Z</dcterms:created>
  <dcterms:modified xsi:type="dcterms:W3CDTF">2012-03-21T10:11:00Z</dcterms:modified>
</cp:coreProperties>
</file>