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Pr="001D3803" w:rsidRDefault="00A5551F">
      <w:pPr>
        <w:rPr>
          <w:rFonts w:ascii="Pere Castor" w:hAnsi="Pere Castor"/>
          <w:sz w:val="60"/>
          <w:szCs w:val="60"/>
        </w:rPr>
      </w:pPr>
      <w:r w:rsidRPr="00A5551F">
        <w:rPr>
          <w:rFonts w:ascii="Pere Castor" w:hAnsi="Pere Castor"/>
          <w:noProof/>
          <w:sz w:val="44"/>
        </w:rPr>
        <w:pict>
          <v:roundrect id="_x0000_s1034" style="position:absolute;margin-left:13.65pt;margin-top:41.3pt;width:342.75pt;height:32.2pt;z-index:251662336" arcsize="10923f" strokecolor="#bfbfbf [2412]" strokeweight="2.25pt">
            <v:textbox style="mso-next-textbox:#_x0000_s1034">
              <w:txbxContent>
                <w:p w:rsidR="001D3803" w:rsidRPr="00253C1D" w:rsidRDefault="001D3803" w:rsidP="001D3803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A5551F">
        <w:rPr>
          <w:rFonts w:ascii="Cursive standard" w:hAnsi="Cursive standard"/>
          <w:b/>
          <w:noProof/>
          <w:sz w:val="24"/>
        </w:rPr>
        <w:pict>
          <v:oval id="_x0000_s1079" style="position:absolute;margin-left:-52.85pt;margin-top:-2.7pt;width:34.55pt;height:34.55pt;z-index:251719680;v-text-anchor:middle" strokecolor="#7f7f7f [1612]">
            <v:stroke dashstyle="dash"/>
            <v:textbox inset=".5mm,0,.5mm,0">
              <w:txbxContent>
                <w:p w:rsidR="00A21ABB" w:rsidRPr="00776D66" w:rsidRDefault="00A21ABB" w:rsidP="00A21ABB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F79646" w:themeColor="accent6"/>
                      <w:sz w:val="32"/>
                    </w:rPr>
                  </w:pPr>
                  <w:r w:rsidRPr="00776D66">
                    <w:rPr>
                      <w:rFonts w:ascii="Berlin Sans FB" w:hAnsi="Berlin Sans FB"/>
                      <w:color w:val="F79646" w:themeColor="accent6"/>
                      <w:sz w:val="32"/>
                    </w:rPr>
                    <w:t>C.2</w:t>
                  </w:r>
                </w:p>
              </w:txbxContent>
            </v:textbox>
          </v:oval>
        </w:pict>
      </w:r>
      <w:r w:rsidRPr="00A5551F">
        <w:rPr>
          <w:rFonts w:ascii="Pere Castor" w:hAnsi="Pere Castor"/>
          <w:noProof/>
          <w:sz w:val="56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7" type="#_x0000_t65" style="position:absolute;margin-left:369.8pt;margin-top:3.1pt;width:143.95pt;height:42.8pt;z-index:251659264;v-text-anchor:middle" adj="18005" strokecolor="#7f7f7f [1612]">
            <v:shadow on="t" opacity=".5" offset="6pt,6pt"/>
            <v:textbox>
              <w:txbxContent>
                <w:p w:rsidR="00BD29C1" w:rsidRPr="009C4F1B" w:rsidRDefault="00BD29C1" w:rsidP="00BD29C1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F79646" w:themeColor="accent6"/>
                      <w:sz w:val="20"/>
                      <w:szCs w:val="26"/>
                    </w:rPr>
                  </w:pPr>
                  <w:r w:rsidRPr="009C4F1B">
                    <w:rPr>
                      <w:rFonts w:ascii="Cooper Std Black" w:hAnsi="Cooper Std Black"/>
                      <w:color w:val="F79646" w:themeColor="accent6"/>
                      <w:szCs w:val="26"/>
                    </w:rPr>
                    <w:t>Découverte du monde</w:t>
                  </w:r>
                </w:p>
                <w:p w:rsidR="00C94E54" w:rsidRPr="00C94E54" w:rsidRDefault="00CB72B3" w:rsidP="00C94E5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~= Evaluation =~</w:t>
                  </w:r>
                </w:p>
              </w:txbxContent>
            </v:textbox>
          </v:shape>
        </w:pict>
      </w:r>
      <w:r w:rsidRPr="00A5551F">
        <w:rPr>
          <w:rFonts w:ascii="Pere Castor" w:hAnsi="Pere Castor"/>
          <w:noProof/>
          <w:sz w:val="4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5" type="#_x0000_t32" style="position:absolute;margin-left:-1.75pt;margin-top:40.2pt;width:2.1pt;height:19498.5pt;z-index:251657215" o:connectortype="straight" strokecolor="#7f7f7f [1612]" strokeweight="2.25pt">
            <v:stroke dashstyle="1 1" endcap="round"/>
          </v:shape>
        </w:pict>
      </w:r>
      <w:r w:rsidRPr="00A5551F">
        <w:rPr>
          <w:rFonts w:ascii="Pere Castor" w:hAnsi="Pere Castor"/>
          <w:noProof/>
          <w:sz w:val="56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26" type="#_x0000_t114" style="position:absolute;margin-left:-74.3pt;margin-top:-8.25pt;width:603.05pt;height:49.55pt;z-index:-251658240" fillcolor="#bfbfbf [2412]" strokecolor="#7f7f7f [1612]" strokeweight="2.25pt">
            <v:stroke dashstyle="1 1" endcap="round"/>
          </v:shape>
        </w:pict>
      </w:r>
      <w:r w:rsidR="00680B34">
        <w:rPr>
          <w:rFonts w:ascii="WhatDoWeDoAllDay" w:hAnsi="WhatDoWeDoAllDay"/>
          <w:sz w:val="60"/>
          <w:szCs w:val="60"/>
        </w:rPr>
        <w:t xml:space="preserve">      </w:t>
      </w:r>
      <w:r w:rsidR="00680B34" w:rsidRPr="008E1B9F">
        <w:rPr>
          <w:rFonts w:ascii="WhatDoWeDoAllDay" w:hAnsi="WhatDoWeDoAllDay"/>
          <w:sz w:val="52"/>
          <w:szCs w:val="60"/>
        </w:rPr>
        <w:t>La matière </w:t>
      </w:r>
      <w:r w:rsidR="00680B34" w:rsidRPr="008E1B9F">
        <w:rPr>
          <w:rFonts w:ascii="WhatDoWeDoAllDay" w:hAnsi="WhatDoWeDoAllDay"/>
          <w:sz w:val="48"/>
          <w:szCs w:val="60"/>
        </w:rPr>
        <w:t>:</w:t>
      </w:r>
      <w:r w:rsidR="00680B34" w:rsidRPr="008E1B9F">
        <w:rPr>
          <w:rFonts w:ascii="Pere Castor" w:hAnsi="Pere Castor"/>
          <w:sz w:val="96"/>
          <w:szCs w:val="60"/>
        </w:rPr>
        <w:t xml:space="preserve"> </w:t>
      </w:r>
      <w:r w:rsidR="00680B34" w:rsidRPr="008E1B9F">
        <w:rPr>
          <w:rFonts w:ascii="Pere Castor" w:hAnsi="Pere Castor"/>
          <w:sz w:val="72"/>
          <w:szCs w:val="60"/>
          <w:u w:val="thick"/>
        </w:rPr>
        <w:t>L’électricité</w:t>
      </w:r>
    </w:p>
    <w:p w:rsidR="00CB72B3" w:rsidRDefault="00CB72B3" w:rsidP="00CB72B3">
      <w:pPr>
        <w:spacing w:after="0" w:line="240" w:lineRule="auto"/>
        <w:rPr>
          <w:rFonts w:ascii="Cursive standard" w:hAnsi="Cursive standard"/>
          <w:b/>
          <w:noProof/>
          <w:sz w:val="24"/>
        </w:rPr>
      </w:pPr>
    </w:p>
    <w:p w:rsidR="00A21ABB" w:rsidRPr="00680B34" w:rsidRDefault="00A21ABB" w:rsidP="00CB72B3">
      <w:pPr>
        <w:spacing w:after="0" w:line="240" w:lineRule="auto"/>
        <w:rPr>
          <w:rFonts w:ascii="Cursive standard" w:hAnsi="Cursive standard"/>
          <w:b/>
          <w:noProof/>
          <w:sz w:val="14"/>
        </w:rPr>
      </w:pPr>
    </w:p>
    <w:tbl>
      <w:tblPr>
        <w:tblStyle w:val="TableGrid"/>
        <w:tblW w:w="9923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4915"/>
        <w:gridCol w:w="1234"/>
        <w:gridCol w:w="18"/>
        <w:gridCol w:w="1252"/>
        <w:gridCol w:w="40"/>
        <w:gridCol w:w="1212"/>
        <w:gridCol w:w="22"/>
        <w:gridCol w:w="1230"/>
      </w:tblGrid>
      <w:tr w:rsidR="00A21ABB" w:rsidTr="00192161">
        <w:trPr>
          <w:trHeight w:val="391"/>
        </w:trPr>
        <w:tc>
          <w:tcPr>
            <w:tcW w:w="4915" w:type="dxa"/>
            <w:tcBorders>
              <w:top w:val="nil"/>
              <w:left w:val="nil"/>
            </w:tcBorders>
            <w:vAlign w:val="center"/>
          </w:tcPr>
          <w:p w:rsidR="00A21ABB" w:rsidRDefault="00A21ABB" w:rsidP="00192161">
            <w:pPr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1234" w:type="dxa"/>
            <w:shd w:val="clear" w:color="auto" w:fill="A6A6A6" w:themeFill="background1" w:themeFillShade="A6"/>
            <w:vAlign w:val="center"/>
          </w:tcPr>
          <w:p w:rsidR="00A21ABB" w:rsidRPr="00CB72B3" w:rsidRDefault="00A21ABB" w:rsidP="00192161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A</w:t>
            </w:r>
          </w:p>
        </w:tc>
        <w:tc>
          <w:tcPr>
            <w:tcW w:w="1310" w:type="dxa"/>
            <w:gridSpan w:val="3"/>
            <w:shd w:val="clear" w:color="auto" w:fill="A6A6A6" w:themeFill="background1" w:themeFillShade="A6"/>
            <w:vAlign w:val="center"/>
          </w:tcPr>
          <w:p w:rsidR="00A21ABB" w:rsidRPr="00CB72B3" w:rsidRDefault="00A21ABB" w:rsidP="00192161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B</w:t>
            </w:r>
          </w:p>
        </w:tc>
        <w:tc>
          <w:tcPr>
            <w:tcW w:w="1234" w:type="dxa"/>
            <w:gridSpan w:val="2"/>
            <w:shd w:val="clear" w:color="auto" w:fill="A6A6A6" w:themeFill="background1" w:themeFillShade="A6"/>
            <w:vAlign w:val="center"/>
          </w:tcPr>
          <w:p w:rsidR="00A21ABB" w:rsidRPr="00CB72B3" w:rsidRDefault="00A21ABB" w:rsidP="00192161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C</w:t>
            </w:r>
          </w:p>
        </w:tc>
        <w:tc>
          <w:tcPr>
            <w:tcW w:w="1230" w:type="dxa"/>
            <w:shd w:val="clear" w:color="auto" w:fill="A6A6A6" w:themeFill="background1" w:themeFillShade="A6"/>
            <w:vAlign w:val="center"/>
          </w:tcPr>
          <w:p w:rsidR="00A21ABB" w:rsidRPr="00CB72B3" w:rsidRDefault="00A21ABB" w:rsidP="00192161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D</w:t>
            </w:r>
          </w:p>
        </w:tc>
      </w:tr>
      <w:tr w:rsidR="00A21ABB" w:rsidTr="00192161">
        <w:trPr>
          <w:trHeight w:val="497"/>
        </w:trPr>
        <w:tc>
          <w:tcPr>
            <w:tcW w:w="4915" w:type="dxa"/>
            <w:shd w:val="clear" w:color="auto" w:fill="A6A6A6" w:themeFill="background1" w:themeFillShade="A6"/>
            <w:vAlign w:val="center"/>
          </w:tcPr>
          <w:p w:rsidR="00A21ABB" w:rsidRPr="00977F4C" w:rsidRDefault="00A21ABB" w:rsidP="00680B34">
            <w:pPr>
              <w:rPr>
                <w:rFonts w:ascii="Sebran3" w:hAnsi="Sebran3"/>
                <w:color w:val="FFFFFF" w:themeColor="background1"/>
                <w:sz w:val="36"/>
              </w:rPr>
            </w:pPr>
            <w:r>
              <w:rPr>
                <w:rFonts w:ascii="Sebran3" w:hAnsi="Sebran3"/>
                <w:color w:val="FFFFFF" w:themeColor="background1"/>
                <w:sz w:val="32"/>
              </w:rPr>
              <w:sym w:font="CombiNumerals" w:char="F071"/>
            </w:r>
            <w:r>
              <w:rPr>
                <w:rFonts w:ascii="Sebran3" w:hAnsi="Sebran3"/>
                <w:color w:val="FFFFFF" w:themeColor="background1"/>
                <w:sz w:val="32"/>
              </w:rPr>
              <w:t xml:space="preserve"> </w:t>
            </w:r>
            <w:r w:rsidR="00680B34">
              <w:rPr>
                <w:rFonts w:ascii="Sebran3" w:hAnsi="Sebran3"/>
                <w:color w:val="FFFFFF" w:themeColor="background1"/>
              </w:rPr>
              <w:t>Comprendre le fonctionnement d’un circuit électrique simple.</w:t>
            </w:r>
          </w:p>
        </w:tc>
        <w:tc>
          <w:tcPr>
            <w:tcW w:w="1252" w:type="dxa"/>
            <w:gridSpan w:val="2"/>
            <w:vAlign w:val="center"/>
          </w:tcPr>
          <w:p w:rsidR="00A21ABB" w:rsidRPr="001D0570" w:rsidRDefault="00A21ABB" w:rsidP="00192161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252" w:type="dxa"/>
            <w:vAlign w:val="center"/>
          </w:tcPr>
          <w:p w:rsidR="00A21ABB" w:rsidRPr="001D0570" w:rsidRDefault="00A21ABB" w:rsidP="00192161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252" w:type="dxa"/>
            <w:gridSpan w:val="2"/>
            <w:vAlign w:val="center"/>
          </w:tcPr>
          <w:p w:rsidR="00A21ABB" w:rsidRPr="001D0570" w:rsidRDefault="00A21ABB" w:rsidP="00192161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252" w:type="dxa"/>
            <w:gridSpan w:val="2"/>
            <w:vAlign w:val="center"/>
          </w:tcPr>
          <w:p w:rsidR="00A21ABB" w:rsidRPr="001D0570" w:rsidRDefault="00A21ABB" w:rsidP="00192161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</w:tr>
    </w:tbl>
    <w:p w:rsidR="00A21ABB" w:rsidRDefault="00680B34" w:rsidP="00CB72B3">
      <w:pPr>
        <w:spacing w:after="0" w:line="240" w:lineRule="auto"/>
        <w:rPr>
          <w:rFonts w:ascii="Cursive standard" w:hAnsi="Cursive standard"/>
          <w:b/>
          <w:noProof/>
          <w:sz w:val="24"/>
        </w:rPr>
      </w:pPr>
      <w:r w:rsidRPr="00A5551F">
        <w:rPr>
          <w:rFonts w:ascii="Pere Castor" w:hAnsi="Pere Castor"/>
          <w:noProof/>
          <w:sz w:val="36"/>
          <w:u w:val="thick"/>
        </w:rPr>
        <w:pict>
          <v:roundrect id="_x0000_s1037" style="position:absolute;margin-left:-56.6pt;margin-top:20.05pt;width:564.8pt;height:625.85pt;z-index:251664384;mso-position-horizontal-relative:text;mso-position-vertical-relative:text" arcsize="3811f" strokecolor="#a5a5a5 [2092]" strokeweight="2.25pt">
            <v:stroke dashstyle="1 1" endcap="round"/>
            <v:textbox style="mso-next-textbox:#_x0000_s1037">
              <w:txbxContent>
                <w:p w:rsidR="00CB72B3" w:rsidRDefault="00584B83" w:rsidP="00CB72B3">
                  <w:pPr>
                    <w:ind w:left="1701"/>
                    <w:rPr>
                      <w:rFonts w:ascii="Cursive standard" w:hAnsi="Cursive standard"/>
                      <w:sz w:val="24"/>
                      <w:szCs w:val="20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>Co</w:t>
                  </w:r>
                  <w:r w:rsidR="00680B34">
                    <w:rPr>
                      <w:rFonts w:ascii="Berlin Sans FB" w:hAnsi="Berlin Sans FB"/>
                      <w:noProof/>
                      <w:sz w:val="24"/>
                    </w:rPr>
                    <w:t>lorie</w:t>
                  </w:r>
                  <w:r w:rsidR="00CB72B3">
                    <w:rPr>
                      <w:rFonts w:ascii="Cursive standard" w:hAnsi="Cursive standard"/>
                      <w:noProof/>
                      <w:sz w:val="24"/>
                    </w:rPr>
                    <w:t xml:space="preserve"> </w:t>
                  </w:r>
                  <w:r w:rsidR="00680B34">
                    <w:rPr>
                      <w:rFonts w:ascii="Cursive standard" w:hAnsi="Cursive standard"/>
                      <w:sz w:val="24"/>
                      <w:szCs w:val="20"/>
                    </w:rPr>
                    <w:t>les ampoules si le circuit est monté correctement</w:t>
                  </w:r>
                  <w:r w:rsidR="00BD29C1">
                    <w:rPr>
                      <w:rFonts w:ascii="Cursive standard" w:hAnsi="Cursive standard"/>
                      <w:sz w:val="24"/>
                      <w:szCs w:val="20"/>
                    </w:rPr>
                    <w:t>.</w:t>
                  </w:r>
                </w:p>
              </w:txbxContent>
            </v:textbox>
          </v:roundrect>
        </w:pict>
      </w:r>
    </w:p>
    <w:p w:rsidR="00CB72B3" w:rsidRPr="00BD29C1" w:rsidRDefault="00CB72B3" w:rsidP="00CB72B3">
      <w:pPr>
        <w:spacing w:after="0" w:line="240" w:lineRule="auto"/>
        <w:rPr>
          <w:rFonts w:ascii="Cursive standard" w:hAnsi="Cursive standard"/>
          <w:b/>
          <w:noProof/>
          <w:sz w:val="8"/>
        </w:rPr>
      </w:pPr>
    </w:p>
    <w:p w:rsidR="00CB72B3" w:rsidRDefault="00680B34" w:rsidP="00CB72B3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1724800" behindDoc="0" locked="0" layoutInCell="1" allowOverlap="1">
            <wp:simplePos x="0" y="0"/>
            <wp:positionH relativeFrom="column">
              <wp:posOffset>-531495</wp:posOffset>
            </wp:positionH>
            <wp:positionV relativeFrom="paragraph">
              <wp:posOffset>31750</wp:posOffset>
            </wp:positionV>
            <wp:extent cx="548640" cy="556260"/>
            <wp:effectExtent l="19050" t="0" r="3810" b="0"/>
            <wp:wrapNone/>
            <wp:docPr id="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" cy="556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5551F">
        <w:rPr>
          <w:rFonts w:ascii="Pere Castor" w:hAnsi="Pere Castor"/>
          <w:noProof/>
          <w:sz w:val="36"/>
          <w:u w:val="thick"/>
        </w:rPr>
        <w:pict>
          <v:group id="_x0000_s1041" style="position:absolute;margin-left:9.6pt;margin-top:6.45pt;width:236.15pt;height:24.7pt;z-index:251668480;mso-position-horizontal-relative:text;mso-position-vertical-relative:text" coordorigin="936,4255" coordsize="4723,494">
            <v:oval id="_x0000_s1042" style="position:absolute;left:936;top:4255;width:489;height:494" strokecolor="#a5a5a5 [2092]" strokeweight="2.25pt">
              <v:stroke dashstyle="1 1" endcap="round"/>
              <v:textbox style="mso-next-textbox:#_x0000_s1042" inset=",0,,0">
                <w:txbxContent>
                  <w:p w:rsidR="00CB72B3" w:rsidRPr="00A21ABB" w:rsidRDefault="00CB72B3" w:rsidP="00CB72B3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A21ABB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043" type="#_x0000_t32" style="position:absolute;left:1214;top:4749;width:4445;height:0" o:connectortype="straight" strokecolor="#a5a5a5 [2092]"/>
          </v:group>
        </w:pict>
      </w:r>
    </w:p>
    <w:p w:rsidR="00CB72B3" w:rsidRDefault="00CB72B3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CB72B3" w:rsidRDefault="00680B34" w:rsidP="00CB72B3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1722752" behindDoc="0" locked="0" layoutInCell="1" allowOverlap="1">
            <wp:simplePos x="0" y="0"/>
            <wp:positionH relativeFrom="column">
              <wp:posOffset>193021</wp:posOffset>
            </wp:positionH>
            <wp:positionV relativeFrom="paragraph">
              <wp:posOffset>35283</wp:posOffset>
            </wp:positionV>
            <wp:extent cx="5753597" cy="7060758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597" cy="70607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B72B3" w:rsidRDefault="00CB72B3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BD29C1" w:rsidRDefault="00BD29C1" w:rsidP="00BD29C1">
      <w:pPr>
        <w:spacing w:after="0" w:line="240" w:lineRule="auto"/>
        <w:ind w:left="-992" w:right="-993"/>
        <w:jc w:val="center"/>
        <w:rPr>
          <w:rFonts w:ascii="Century Gothic" w:hAnsi="Century Gothic"/>
          <w:sz w:val="32"/>
        </w:rPr>
      </w:pPr>
    </w:p>
    <w:p w:rsidR="00BD29C1" w:rsidRDefault="00BD29C1" w:rsidP="00BD29C1">
      <w:pPr>
        <w:spacing w:after="0" w:line="240" w:lineRule="auto"/>
        <w:ind w:left="-426" w:right="-993"/>
        <w:rPr>
          <w:rFonts w:ascii="Century Gothic" w:hAnsi="Century Gothic"/>
          <w:noProof/>
          <w:sz w:val="32"/>
        </w:rPr>
      </w:pPr>
    </w:p>
    <w:p w:rsidR="00584B83" w:rsidRDefault="00584B83" w:rsidP="00BD29C1">
      <w:pPr>
        <w:spacing w:after="0" w:line="240" w:lineRule="auto"/>
        <w:ind w:left="-426" w:right="-993"/>
        <w:rPr>
          <w:rFonts w:ascii="Century Gothic" w:hAnsi="Century Gothic"/>
          <w:noProof/>
          <w:sz w:val="32"/>
        </w:rPr>
      </w:pPr>
    </w:p>
    <w:p w:rsidR="00584B83" w:rsidRPr="00584B83" w:rsidRDefault="00584B83" w:rsidP="00BD29C1">
      <w:pPr>
        <w:spacing w:after="0" w:line="240" w:lineRule="auto"/>
        <w:ind w:left="-426" w:right="-993"/>
        <w:rPr>
          <w:rFonts w:ascii="Century Gothic" w:hAnsi="Century Gothic"/>
          <w:noProof/>
          <w:sz w:val="6"/>
        </w:rPr>
      </w:pPr>
    </w:p>
    <w:sectPr w:rsidR="00584B83" w:rsidRPr="00584B83" w:rsidSect="00680B34">
      <w:footerReference w:type="default" r:id="rId9"/>
      <w:pgSz w:w="11906" w:h="16838"/>
      <w:pgMar w:top="142" w:right="1417" w:bottom="0" w:left="1417" w:header="57" w:footer="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7845" w:rsidRDefault="00187845" w:rsidP="00680B34">
      <w:pPr>
        <w:spacing w:after="0" w:line="240" w:lineRule="auto"/>
      </w:pPr>
      <w:r>
        <w:separator/>
      </w:r>
    </w:p>
  </w:endnote>
  <w:endnote w:type="continuationSeparator" w:id="0">
    <w:p w:rsidR="00187845" w:rsidRDefault="00187845" w:rsidP="00680B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WhatDoWeDoAllDay">
    <w:panose1 w:val="02000500000000000000"/>
    <w:charset w:val="00"/>
    <w:family w:val="auto"/>
    <w:pitch w:val="variable"/>
    <w:sig w:usb0="A00000A7" w:usb1="5000004A" w:usb2="00000000" w:usb3="00000000" w:csb0="00000111" w:csb1="00000000"/>
  </w:font>
  <w:font w:name="Curse Casual JVE">
    <w:panose1 w:val="020B0606060101010101"/>
    <w:charset w:val="00"/>
    <w:family w:val="swiss"/>
    <w:pitch w:val="variable"/>
    <w:sig w:usb0="A00000AF" w:usb1="0000000A" w:usb2="00000000" w:usb3="00000000" w:csb0="00000111" w:csb1="00000000"/>
  </w:font>
  <w:font w:name="Sebran3">
    <w:panose1 w:val="00000400000000000000"/>
    <w:charset w:val="00"/>
    <w:family w:val="auto"/>
    <w:pitch w:val="variable"/>
    <w:sig w:usb0="00000287" w:usb1="00000000" w:usb2="00000000" w:usb3="00000000" w:csb0="0000009F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Antipasto">
    <w:panose1 w:val="02000506000000020004"/>
    <w:charset w:val="00"/>
    <w:family w:val="auto"/>
    <w:pitch w:val="variable"/>
    <w:sig w:usb0="8000002F" w:usb1="0000000A" w:usb2="00000000" w:usb3="00000000" w:csb0="00000001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0B34" w:rsidRPr="00680B34" w:rsidRDefault="00680B34" w:rsidP="00680B34">
    <w:pPr>
      <w:pStyle w:val="Footer"/>
      <w:jc w:val="center"/>
      <w:rPr>
        <w:rFonts w:ascii="Tooney Loons" w:hAnsi="Tooney Loons"/>
      </w:rPr>
    </w:pPr>
    <w:r w:rsidRPr="00680B34">
      <w:rPr>
        <w:rFonts w:ascii="Tooney Loons" w:hAnsi="Tooney Loons"/>
        <w:color w:val="808080" w:themeColor="background1" w:themeShade="80"/>
      </w:rPr>
      <w:t>Téléchargé gratuitement sur</w:t>
    </w:r>
    <w:r w:rsidRPr="00680B34">
      <w:rPr>
        <w:rFonts w:ascii="Tooney Loons" w:hAnsi="Tooney Loons"/>
      </w:rPr>
      <w:t xml:space="preserve"> http://orpheecole.com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7845" w:rsidRDefault="00187845" w:rsidP="00680B34">
      <w:pPr>
        <w:spacing w:after="0" w:line="240" w:lineRule="auto"/>
      </w:pPr>
      <w:r>
        <w:separator/>
      </w:r>
    </w:p>
  </w:footnote>
  <w:footnote w:type="continuationSeparator" w:id="0">
    <w:p w:rsidR="00187845" w:rsidRDefault="00187845" w:rsidP="00680B3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4E54"/>
    <w:rsid w:val="0007112E"/>
    <w:rsid w:val="000B44E4"/>
    <w:rsid w:val="000C48C5"/>
    <w:rsid w:val="00115885"/>
    <w:rsid w:val="00152890"/>
    <w:rsid w:val="00187845"/>
    <w:rsid w:val="001D3803"/>
    <w:rsid w:val="004507B4"/>
    <w:rsid w:val="00470B6E"/>
    <w:rsid w:val="00545FA2"/>
    <w:rsid w:val="00584B83"/>
    <w:rsid w:val="005853CF"/>
    <w:rsid w:val="00586D9A"/>
    <w:rsid w:val="00613A46"/>
    <w:rsid w:val="00680B34"/>
    <w:rsid w:val="007F0B2A"/>
    <w:rsid w:val="00944C12"/>
    <w:rsid w:val="009A4CB5"/>
    <w:rsid w:val="009D30F7"/>
    <w:rsid w:val="00A14327"/>
    <w:rsid w:val="00A21ABB"/>
    <w:rsid w:val="00A5551F"/>
    <w:rsid w:val="00AE33F0"/>
    <w:rsid w:val="00AF23E1"/>
    <w:rsid w:val="00B42A17"/>
    <w:rsid w:val="00BB08C5"/>
    <w:rsid w:val="00BD29C1"/>
    <w:rsid w:val="00C6144B"/>
    <w:rsid w:val="00C94E54"/>
    <w:rsid w:val="00CB72B3"/>
    <w:rsid w:val="00CB74BF"/>
    <w:rsid w:val="00CE6390"/>
    <w:rsid w:val="00D609AE"/>
    <w:rsid w:val="00D800AC"/>
    <w:rsid w:val="00E33DFA"/>
    <w:rsid w:val="00EE5D73"/>
    <w:rsid w:val="00F4224F"/>
    <w:rsid w:val="00F4567B"/>
    <w:rsid w:val="00F61724"/>
    <w:rsid w:val="00FE5E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>
      <o:colormenu v:ext="edit" fillcolor="none" strokecolor="none" shadowcolor="none [1300]"/>
    </o:shapedefaults>
    <o:shapelayout v:ext="edit">
      <o:idmap v:ext="edit" data="1"/>
      <o:rules v:ext="edit">
        <o:r id="V:Rule43" type="connector" idref="#_x0000_s1043"/>
        <o:r id="V:Rule47" type="connector" idref="#_x0000_s1035"/>
      </o:rules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table" w:styleId="TableGrid">
    <w:name w:val="Table Grid"/>
    <w:basedOn w:val="TableNormal"/>
    <w:uiPriority w:val="59"/>
    <w:rsid w:val="00CB72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B72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72B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680B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80B34"/>
  </w:style>
  <w:style w:type="paragraph" w:styleId="Footer">
    <w:name w:val="footer"/>
    <w:basedOn w:val="Normal"/>
    <w:link w:val="FooterChar"/>
    <w:uiPriority w:val="99"/>
    <w:semiHidden/>
    <w:unhideWhenUsed/>
    <w:rsid w:val="00680B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80B3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547B1AF-0283-4C31-985F-DAFD1076B3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113</Characters>
  <Application>Microsoft Office Word</Application>
  <DocSecurity>0</DocSecurity>
  <Lines>7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3</cp:revision>
  <cp:lastPrinted>2012-03-14T12:55:00Z</cp:lastPrinted>
  <dcterms:created xsi:type="dcterms:W3CDTF">2012-03-14T12:55:00Z</dcterms:created>
  <dcterms:modified xsi:type="dcterms:W3CDTF">2012-03-14T12:55:00Z</dcterms:modified>
</cp:coreProperties>
</file>