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3C1F73" w:rsidP="00A47033">
      <w:pPr>
        <w:ind w:right="1701"/>
        <w:jc w:val="center"/>
        <w:rPr>
          <w:rFonts w:ascii="Pere Castor" w:hAnsi="Pere Castor"/>
          <w:sz w:val="60"/>
          <w:szCs w:val="60"/>
        </w:rPr>
      </w:pPr>
      <w:r w:rsidRPr="003C1F73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369.8pt;margin-top:-1.45pt;width:133.2pt;height:44.55pt;z-index:251659264;v-text-anchor:middle" adj="18005" strokecolor="#7f7f7f [1612]">
            <v:shadow on="t" opacity=".5" offset="6pt,6pt"/>
            <v:textbox>
              <w:txbxContent>
                <w:p w:rsidR="00EA4C7E" w:rsidRPr="00EA4C7E" w:rsidRDefault="00A47033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EA4C7E" w:rsidRPr="00C94E54" w:rsidRDefault="00EA4C7E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- Pour le maitre -</w:t>
                  </w:r>
                </w:p>
              </w:txbxContent>
            </v:textbox>
          </v:shape>
        </w:pict>
      </w:r>
      <w:r w:rsidRPr="003C1F73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3C1F73">
        <w:rPr>
          <w:rFonts w:ascii="Pere Castor" w:hAnsi="Pere Castor"/>
          <w:noProof/>
          <w:sz w:val="48"/>
        </w:rPr>
        <w:pict>
          <v:oval id="_x0000_s1028" style="position:absolute;left:0;text-align:left;margin-left:-36.3pt;margin-top:-3.1pt;width:34.55pt;height:34.55pt;z-index:251660288;v-text-anchor:middle" strokecolor="#7f7f7f [1612]">
            <v:stroke dashstyle="dash"/>
            <v:textbox inset=".5mm,0,.5mm,0">
              <w:txbxContent>
                <w:p w:rsidR="00EA4C7E" w:rsidRPr="00EA4C7E" w:rsidRDefault="00A47033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3C1F73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left:0;text-align:left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ED38B5" w:rsidRPr="00ED38B5">
        <w:rPr>
          <w:rFonts w:ascii="Porky's" w:hAnsi="Porky's"/>
          <w:sz w:val="44"/>
          <w:szCs w:val="60"/>
        </w:rPr>
        <w:t>Séquence –</w:t>
      </w:r>
      <w:r w:rsidR="00ED38B5">
        <w:rPr>
          <w:rFonts w:ascii="Pere Castor" w:hAnsi="Pere Castor"/>
          <w:sz w:val="60"/>
          <w:szCs w:val="60"/>
        </w:rPr>
        <w:t xml:space="preserve"> </w:t>
      </w:r>
      <w:r w:rsidR="00A47033">
        <w:rPr>
          <w:rFonts w:ascii="Pere Castor" w:hAnsi="Pere Castor"/>
          <w:sz w:val="60"/>
          <w:szCs w:val="60"/>
        </w:rPr>
        <w:t>Les synonymes</w:t>
      </w:r>
    </w:p>
    <w:p w:rsidR="001D3803" w:rsidRPr="00EA4C7E" w:rsidRDefault="00ED38B5" w:rsidP="00493F57">
      <w:pPr>
        <w:ind w:left="426" w:right="-709"/>
        <w:jc w:val="both"/>
        <w:rPr>
          <w:rFonts w:ascii="iarnold" w:hAnsi="iarnold"/>
          <w:b/>
          <w:noProof/>
          <w:color w:val="4F81BD" w:themeColor="accent1"/>
          <w:sz w:val="36"/>
        </w:rPr>
      </w:pPr>
      <w:r w:rsidRPr="00EA4C7E">
        <w:rPr>
          <w:rFonts w:ascii="iarnold" w:hAnsi="iarnold"/>
          <w:b/>
          <w:noProof/>
          <w:color w:val="4F81BD" w:themeColor="accent1"/>
          <w:sz w:val="36"/>
        </w:rPr>
        <w:t xml:space="preserve"> </w:t>
      </w:r>
      <w:r w:rsidR="00493F57">
        <w:rPr>
          <w:rFonts w:ascii="iarnold" w:hAnsi="iarnold"/>
          <w:b/>
          <w:noProof/>
          <w:color w:val="4F81BD" w:themeColor="accent1"/>
          <w:sz w:val="36"/>
        </w:rPr>
        <w:t xml:space="preserve">      </w:t>
      </w:r>
      <w:r w:rsidR="00AB3DD9">
        <w:rPr>
          <w:rFonts w:ascii="iarnold" w:hAnsi="iarnold"/>
          <w:b/>
          <w:noProof/>
          <w:color w:val="4F81BD" w:themeColor="accent1"/>
          <w:sz w:val="36"/>
        </w:rPr>
        <w:t>Palier 1 du S</w:t>
      </w:r>
      <w:r w:rsidR="00493F57">
        <w:rPr>
          <w:rFonts w:ascii="iarnold" w:hAnsi="iarnold"/>
          <w:b/>
          <w:noProof/>
          <w:color w:val="4F81BD" w:themeColor="accent1"/>
          <w:sz w:val="36"/>
        </w:rPr>
        <w:t>CdC</w:t>
      </w:r>
      <w:r w:rsidRPr="00EA4C7E">
        <w:rPr>
          <w:rFonts w:ascii="iarnold" w:hAnsi="iarnold"/>
          <w:b/>
          <w:noProof/>
          <w:color w:val="4F81BD" w:themeColor="accent1"/>
          <w:sz w:val="36"/>
        </w:rPr>
        <w:t xml:space="preserve"> :   </w:t>
      </w:r>
      <w:r w:rsidR="00493F57">
        <w:rPr>
          <w:rFonts w:ascii="iarnold" w:hAnsi="iarnold"/>
          <w:b/>
          <w:noProof/>
          <w:color w:val="4F81BD" w:themeColor="accent1"/>
          <w:sz w:val="36"/>
        </w:rPr>
        <w:t xml:space="preserve">  </w:t>
      </w:r>
      <w:r w:rsidRPr="00EA4C7E">
        <w:rPr>
          <w:rFonts w:ascii="iarnold" w:hAnsi="iarnold"/>
          <w:b/>
          <w:noProof/>
          <w:color w:val="4F81BD" w:themeColor="accent1"/>
          <w:sz w:val="36"/>
        </w:rPr>
        <w:t xml:space="preserve"> </w:t>
      </w:r>
    </w:p>
    <w:p w:rsidR="00EA4C7E" w:rsidRPr="00493F57" w:rsidRDefault="00AB3DD9" w:rsidP="00493F57">
      <w:pPr>
        <w:ind w:left="3261"/>
        <w:jc w:val="both"/>
        <w:rPr>
          <w:rFonts w:ascii="MV Boli" w:hAnsi="MV Boli" w:cs="MV Boli"/>
          <w:b/>
          <w:sz w:val="28"/>
        </w:rPr>
      </w:pPr>
      <w:r w:rsidRPr="00493F57">
        <w:rPr>
          <w:rFonts w:ascii="MV Boli" w:hAnsi="MV Boli" w:cs="MV Boli"/>
          <w:b/>
          <w:sz w:val="28"/>
        </w:rPr>
        <w:t>Donner des synonymes :</w:t>
      </w:r>
    </w:p>
    <w:p w:rsidR="00781C58" w:rsidRPr="00493F57" w:rsidRDefault="00493F57" w:rsidP="00493F57">
      <w:pPr>
        <w:pStyle w:val="ListParagraph"/>
        <w:numPr>
          <w:ilvl w:val="0"/>
          <w:numId w:val="4"/>
        </w:numPr>
        <w:ind w:left="3828" w:hanging="426"/>
        <w:jc w:val="both"/>
        <w:rPr>
          <w:rFonts w:ascii="MV Boli" w:hAnsi="MV Boli" w:cs="MV Boli"/>
          <w:sz w:val="28"/>
        </w:rPr>
      </w:pPr>
      <w:r>
        <w:rPr>
          <w:rFonts w:ascii="MV Boli" w:hAnsi="MV Boli" w:cs="MV Boli"/>
          <w:noProof/>
          <w:sz w:val="28"/>
        </w:rPr>
        <w:drawing>
          <wp:anchor distT="0" distB="0" distL="114300" distR="114300" simplePos="0" relativeHeight="251898880" behindDoc="0" locked="0" layoutInCell="1" allowOverlap="1">
            <wp:simplePos x="0" y="0"/>
            <wp:positionH relativeFrom="column">
              <wp:posOffset>119920</wp:posOffset>
            </wp:positionH>
            <wp:positionV relativeFrom="paragraph">
              <wp:posOffset>72642</wp:posOffset>
            </wp:positionV>
            <wp:extent cx="1965025" cy="2147977"/>
            <wp:effectExtent l="19050" t="0" r="0" b="0"/>
            <wp:wrapNone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025" cy="214797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B3DD9" w:rsidRPr="00493F57">
        <w:rPr>
          <w:rFonts w:ascii="MV Boli" w:hAnsi="MV Boli" w:cs="MV Boli"/>
          <w:sz w:val="28"/>
        </w:rPr>
        <w:t>Trouver un mot de sens proche pour un adjectif qualificatif, un verbe d’action ou pour un nom.</w:t>
      </w:r>
    </w:p>
    <w:p w:rsidR="00781C58" w:rsidRPr="00493F57" w:rsidRDefault="00AB3DD9" w:rsidP="00493F57">
      <w:pPr>
        <w:pStyle w:val="ListParagraph"/>
        <w:numPr>
          <w:ilvl w:val="0"/>
          <w:numId w:val="4"/>
        </w:numPr>
        <w:ind w:left="3828" w:hanging="426"/>
        <w:jc w:val="both"/>
        <w:rPr>
          <w:rFonts w:ascii="MV Boli" w:hAnsi="MV Boli" w:cs="MV Boli"/>
          <w:sz w:val="28"/>
        </w:rPr>
      </w:pPr>
      <w:r w:rsidRPr="00493F57">
        <w:rPr>
          <w:rFonts w:ascii="MV Boli" w:hAnsi="MV Boli" w:cs="MV Boli"/>
          <w:sz w:val="28"/>
        </w:rPr>
        <w:t>Donner des synonymes, par exemple pour reformuler le sens d’un texte ou pour améliorer une expression orale ou écrite.</w:t>
      </w:r>
    </w:p>
    <w:p w:rsidR="00EA4C7E" w:rsidRPr="00EA4C7E" w:rsidRDefault="00EA4C7E" w:rsidP="00EA4C7E">
      <w:pPr>
        <w:ind w:left="426" w:right="-709"/>
        <w:jc w:val="both"/>
        <w:rPr>
          <w:rFonts w:asciiTheme="majorHAnsi" w:hAnsiTheme="majorHAnsi"/>
          <w:b/>
          <w:noProof/>
          <w:color w:val="4F81BD" w:themeColor="accent1"/>
          <w:sz w:val="2"/>
        </w:rPr>
      </w:pPr>
    </w:p>
    <w:p w:rsidR="00EA4C7E" w:rsidRPr="00EA4C7E" w:rsidRDefault="00EA4C7E" w:rsidP="00EA4C7E">
      <w:pPr>
        <w:ind w:left="426" w:right="-709"/>
        <w:jc w:val="both"/>
        <w:rPr>
          <w:rFonts w:ascii="iarnold" w:hAnsi="iarnold"/>
          <w:b/>
          <w:noProof/>
          <w:color w:val="4F81BD" w:themeColor="accent1"/>
          <w:sz w:val="36"/>
        </w:rPr>
      </w:pPr>
      <w:r>
        <w:rPr>
          <w:rFonts w:ascii="iarnold" w:hAnsi="iarnold"/>
          <w:b/>
          <w:noProof/>
          <w:color w:val="4F81BD" w:themeColor="accent1"/>
          <w:sz w:val="36"/>
        </w:rPr>
        <w:t xml:space="preserve">     Descriptif des séances :</w:t>
      </w:r>
      <w:r w:rsidRPr="00EA4C7E">
        <w:rPr>
          <w:rFonts w:ascii="iarnold" w:hAnsi="iarnold"/>
          <w:b/>
          <w:noProof/>
          <w:color w:val="4F81BD" w:themeColor="accent1"/>
          <w:sz w:val="36"/>
        </w:rPr>
        <w:t xml:space="preserve">    </w:t>
      </w:r>
    </w:p>
    <w:p w:rsidR="00EA4C7E" w:rsidRPr="00EA4C7E" w:rsidRDefault="003C1F73" w:rsidP="00EA4C7E">
      <w:pPr>
        <w:jc w:val="both"/>
        <w:rPr>
          <w:rFonts w:ascii="Pere Castor" w:hAnsi="Pere Castor"/>
          <w:sz w:val="10"/>
        </w:rPr>
      </w:pPr>
      <w:r w:rsidRPr="003C1F73">
        <w:rPr>
          <w:noProof/>
        </w:rPr>
        <w:pict>
          <v:rect id="_x0000_s1044" style="position:absolute;left:0;text-align:left;margin-left:77.45pt;margin-top:4.35pt;width:399.2pt;height:29.4pt;z-index:251884544" o:regroupid="6" filled="f" stroked="f">
            <v:textbox style="mso-next-textbox:#_x0000_s1044">
              <w:txbxContent>
                <w:p w:rsidR="00EA4C7E" w:rsidRPr="00EA4C7E" w:rsidRDefault="00EA4C7E" w:rsidP="00ED38B5">
                  <w:pPr>
                    <w:rPr>
                      <w:rFonts w:ascii="Suplexmentary Comic NC" w:hAnsi="Suplexmentary Comic NC"/>
                      <w:color w:val="808080" w:themeColor="background1" w:themeShade="80"/>
                      <w:sz w:val="24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   </w:t>
                  </w:r>
                  <w:r w:rsidR="00A47033">
                    <w:rPr>
                      <w:rFonts w:ascii="Suplexmentary Comic NC" w:hAnsi="Suplexmentary Comic NC"/>
                      <w:color w:val="808080" w:themeColor="background1" w:themeShade="80"/>
                      <w:sz w:val="32"/>
                    </w:rPr>
                    <w:t>Qu’est-ce qu’un synonyme ?</w:t>
                  </w:r>
                </w:p>
              </w:txbxContent>
            </v:textbox>
          </v:rect>
        </w:pict>
      </w:r>
      <w:r w:rsidRPr="003C1F73">
        <w:rPr>
          <w:noProof/>
        </w:rPr>
        <w:pict>
          <v:roundrect id="_x0000_s1042" style="position:absolute;left:0;text-align:left;margin-left:17.05pt;margin-top:5.85pt;width:66.75pt;height:29.35pt;z-index:251882496" arcsize="10923f" o:regroupid="6" fillcolor="#4f81bd [3204]" stroked="f">
            <v:textbox style="mso-next-textbox:#_x0000_s1042">
              <w:txbxContent>
                <w:p w:rsidR="00EA4C7E" w:rsidRPr="00BE2214" w:rsidRDefault="00EA4C7E" w:rsidP="00ED38B5">
                  <w:pPr>
                    <w:jc w:val="center"/>
                    <w:rPr>
                      <w:rFonts w:ascii="Porky's" w:hAnsi="Porky's"/>
                      <w:color w:val="FFFFFF" w:themeColor="background1"/>
                    </w:rPr>
                  </w:pPr>
                  <w:r w:rsidRPr="00BE2214">
                    <w:rPr>
                      <w:rFonts w:ascii="Porky's" w:hAnsi="Porky's"/>
                      <w:color w:val="FFFFFF" w:themeColor="background1"/>
                    </w:rPr>
                    <w:t>Séance 1</w:t>
                  </w:r>
                </w:p>
              </w:txbxContent>
            </v:textbox>
          </v:roundrect>
        </w:pict>
      </w:r>
    </w:p>
    <w:p w:rsidR="00987AE9" w:rsidRPr="00EA4C7E" w:rsidRDefault="003C1F73" w:rsidP="00EA4C7E">
      <w:pPr>
        <w:jc w:val="both"/>
        <w:rPr>
          <w:rFonts w:ascii="Pere Castor" w:hAnsi="Pere Castor"/>
          <w:sz w:val="44"/>
        </w:rPr>
      </w:pPr>
      <w:r w:rsidRPr="003C1F73">
        <w:rPr>
          <w:noProof/>
        </w:rPr>
        <w:pict>
          <v:group id="_x0000_s1048" style="position:absolute;left:0;text-align:left;margin-left:369.8pt;margin-top:30.95pt;width:116.5pt;height:19.7pt;z-index:251888640" coordorigin="8850,2287" coordsize="2310,803" o:regroupid="6">
            <v:shape id="_x0000_s1049" type="#_x0000_t32" style="position:absolute;left:8850;top:2287;width:1;height:803;flip:y" o:connectortype="straight" strokecolor="#7f7f7f [1612]"/>
            <v:shape id="_x0000_s1050" type="#_x0000_t32" style="position:absolute;left:8850;top:2287;width:2310;height:0" o:connectortype="straight" strokecolor="#7f7f7f [1612]"/>
          </v:group>
        </w:pict>
      </w:r>
      <w:r w:rsidRPr="003C1F73">
        <w:rPr>
          <w:noProof/>
        </w:rPr>
        <w:pict>
          <v:rect id="_x0000_s1047" style="position:absolute;left:0;text-align:left;margin-left:363.35pt;margin-top:18.95pt;width:129.55pt;height:397.05pt;z-index:251887616" o:regroupid="6" fillcolor="white [3212]" stroked="f">
            <v:textbox style="mso-next-textbox:#_x0000_s1047">
              <w:txbxContent>
                <w:p w:rsidR="00EA4C7E" w:rsidRPr="000C0BCC" w:rsidRDefault="00EA4C7E" w:rsidP="00ED38B5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Objectif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> :</w:t>
                  </w:r>
                </w:p>
                <w:p w:rsidR="00EA4C7E" w:rsidRPr="00551337" w:rsidRDefault="00A47033" w:rsidP="00ED38B5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Découvrir la notion de synonyme.</w:t>
                  </w:r>
                </w:p>
                <w:p w:rsidR="00EA4C7E" w:rsidRPr="00E854D5" w:rsidRDefault="00EA4C7E" w:rsidP="00ED38B5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F79646" w:themeColor="accent6"/>
                      <w:sz w:val="10"/>
                    </w:rPr>
                  </w:pPr>
                </w:p>
                <w:p w:rsidR="00EA4C7E" w:rsidRPr="000C0BCC" w:rsidRDefault="00EA4C7E" w:rsidP="00ED38B5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Durée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EA4C7E" w:rsidRPr="00551337" w:rsidRDefault="00A47033" w:rsidP="00ED38B5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45</w:t>
                  </w:r>
                  <w:r w:rsidR="00781C58">
                    <w:rPr>
                      <w:rFonts w:ascii="Candara" w:hAnsi="Candara"/>
                      <w:sz w:val="18"/>
                    </w:rPr>
                    <w:t xml:space="preserve"> minutes</w:t>
                  </w:r>
                </w:p>
                <w:p w:rsidR="00EA4C7E" w:rsidRDefault="00EA4C7E" w:rsidP="00ED38B5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EA4C7E" w:rsidRPr="000C0BCC" w:rsidRDefault="00EA4C7E" w:rsidP="00ED38B5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Organisation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576FFF" w:rsidRDefault="00A47033" w:rsidP="00576FFF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ind w:left="426" w:hanging="284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Collectif</w:t>
                  </w:r>
                </w:p>
                <w:p w:rsidR="00EA4C7E" w:rsidRDefault="00A47033" w:rsidP="00576FFF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ind w:left="426" w:hanging="284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Individuel</w:t>
                  </w:r>
                </w:p>
                <w:p w:rsidR="00781C58" w:rsidRPr="00576FFF" w:rsidRDefault="00A47033" w:rsidP="00576FFF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ind w:left="426" w:hanging="284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Collectif</w:t>
                  </w:r>
                </w:p>
                <w:p w:rsidR="00EA4C7E" w:rsidRDefault="00EA4C7E" w:rsidP="00ED38B5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EA4C7E" w:rsidRPr="000C0BCC" w:rsidRDefault="00EA4C7E" w:rsidP="000C0BCC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Matériel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576FFF" w:rsidRDefault="00A47033" w:rsidP="000C0BCC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Fiche n°1</w:t>
                  </w:r>
                </w:p>
                <w:p w:rsidR="00781C58" w:rsidRDefault="00A47033" w:rsidP="00781C58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Ciseaux et colle</w:t>
                  </w:r>
                </w:p>
                <w:p w:rsidR="00781C58" w:rsidRDefault="00A47033" w:rsidP="00781C58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Texte et étiquettes agrandis et reproduits au tableau</w:t>
                  </w:r>
                </w:p>
                <w:p w:rsidR="00781C58" w:rsidRPr="00781C58" w:rsidRDefault="00781C58" w:rsidP="00781C58">
                  <w:pPr>
                    <w:spacing w:after="0" w:line="240" w:lineRule="auto"/>
                    <w:rPr>
                      <w:rFonts w:ascii="Candara" w:hAnsi="Candara"/>
                      <w:sz w:val="18"/>
                    </w:rPr>
                  </w:pPr>
                </w:p>
              </w:txbxContent>
            </v:textbox>
          </v:rect>
        </w:pict>
      </w:r>
      <w:r w:rsidRPr="003C1F73">
        <w:rPr>
          <w:noProof/>
        </w:rPr>
        <w:pict>
          <v:rect id="_x0000_s1043" style="position:absolute;left:0;text-align:left;margin-left:16.95pt;margin-top:13.75pt;width:482.1pt;height:406.65pt;z-index:251883520" o:regroupid="6" fillcolor="#f2f2f2 [3052]" strokecolor="#7f7f7f [1612]"/>
        </w:pict>
      </w:r>
      <w:r w:rsidRPr="003C1F73">
        <w:rPr>
          <w:noProof/>
        </w:rPr>
        <w:pict>
          <v:rect id="_x0000_s1046" style="position:absolute;left:0;text-align:left;margin-left:27.55pt;margin-top:18.2pt;width:334.9pt;height:397.8pt;z-index:251886592" o:regroupid="6" filled="f" stroked="f">
            <v:textbox style="mso-next-textbox:#_x0000_s1046">
              <w:txbxContent>
                <w:p w:rsidR="00EA4C7E" w:rsidRPr="00551337" w:rsidRDefault="00EA4C7E" w:rsidP="00ED38B5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1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AE4430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Découverte du texte</w:t>
                  </w:r>
                </w:p>
                <w:p w:rsidR="00EA4C7E" w:rsidRPr="00551337" w:rsidRDefault="00EA4C7E" w:rsidP="00ED38B5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EA4C7E" w:rsidRDefault="00EA4C7E" w:rsidP="00AE4430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="00A47033">
                    <w:rPr>
                      <w:rFonts w:ascii="Candara" w:hAnsi="Candara"/>
                    </w:rPr>
                    <w:t>Annoncer une séance de vocabulaire. Ouvrir le tableau et faire lire le texte. Vérifier que son sens est compris et expliquer les mots difficiles.</w:t>
                  </w:r>
                </w:p>
                <w:p w:rsidR="00EA4C7E" w:rsidRDefault="00EA4C7E" w:rsidP="00AE4430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2)</w:t>
                  </w:r>
                  <w:r>
                    <w:rPr>
                      <w:rFonts w:ascii="Chowderhead" w:hAnsi="Chowderhead"/>
                      <w:color w:val="9BBB59" w:themeColor="accent3"/>
                    </w:rPr>
                    <w:t xml:space="preserve"> </w:t>
                  </w:r>
                  <w:r w:rsidR="00A47033">
                    <w:rPr>
                      <w:rFonts w:ascii="Candara" w:hAnsi="Candara"/>
                    </w:rPr>
                    <w:t>Distribuer la fiche élève 1 et lire les étiquettes. Inviter un enfant à lire les mots à voix haute. Lire la consigne puis la faire reformuler</w:t>
                  </w:r>
                  <w:r w:rsidR="00781C58">
                    <w:rPr>
                      <w:rFonts w:ascii="Candara" w:hAnsi="Candara"/>
                    </w:rPr>
                    <w:t>.</w:t>
                  </w:r>
                </w:p>
                <w:p w:rsidR="00EA4C7E" w:rsidRPr="00551337" w:rsidRDefault="00EA4C7E" w:rsidP="00ED38B5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</w:rPr>
                  </w:pPr>
                </w:p>
                <w:p w:rsidR="00EA4C7E" w:rsidRPr="00551337" w:rsidRDefault="00EA4C7E" w:rsidP="000C0BCC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2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AE4430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Réalisation de l’exercice</w:t>
                  </w:r>
                </w:p>
                <w:p w:rsidR="00781C58" w:rsidRPr="00551337" w:rsidRDefault="00781C58" w:rsidP="00781C58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A47033" w:rsidRDefault="00781C58" w:rsidP="00AE4430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="00A47033">
                    <w:rPr>
                      <w:rFonts w:ascii="Candara" w:hAnsi="Candara"/>
                    </w:rPr>
                    <w:t xml:space="preserve">Les élèves réalisent l’exercice </w:t>
                  </w:r>
                </w:p>
                <w:p w:rsidR="00781C58" w:rsidRDefault="00A47033" w:rsidP="00AE4430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Sebran Symbols" w:hAnsi="Sebran Symbols"/>
                    </w:rPr>
                    <w:t>A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A47033">
                    <w:rPr>
                      <w:rFonts w:ascii="Blokletters Potlood" w:hAnsi="Blokletters Potlood"/>
                      <w:sz w:val="18"/>
                    </w:rPr>
                    <w:t>pour ceux qui sont en difficulté, ne placer que quatre étiquettes de leur choix</w:t>
                  </w:r>
                  <w:r w:rsidR="00781C58">
                    <w:rPr>
                      <w:rFonts w:ascii="Candara" w:hAnsi="Candara"/>
                    </w:rPr>
                    <w:t>.</w:t>
                  </w:r>
                </w:p>
                <w:p w:rsidR="00EA4C7E" w:rsidRDefault="00EA4C7E" w:rsidP="00ED38B5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</w:p>
                <w:p w:rsidR="00781C58" w:rsidRPr="00551337" w:rsidRDefault="00A47033" w:rsidP="00781C58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3</w:t>
                  </w:r>
                  <w:r w:rsidR="00781C58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AE4430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Mise en commun</w:t>
                  </w:r>
                </w:p>
                <w:p w:rsidR="00781C58" w:rsidRPr="00551337" w:rsidRDefault="00781C58" w:rsidP="00781C58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781C58" w:rsidRPr="00AE4430" w:rsidRDefault="00781C58" w:rsidP="00AE4430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="00A47033">
                    <w:rPr>
                      <w:rFonts w:ascii="Candara" w:hAnsi="Candara"/>
                    </w:rPr>
                    <w:t>Procéder ensuite à une correction collective et faire lire le texte avec les nouveaux mots</w:t>
                  </w:r>
                  <w:r>
                    <w:rPr>
                      <w:rFonts w:ascii="Candara" w:hAnsi="Candara"/>
                    </w:rPr>
                    <w:t>.</w:t>
                  </w:r>
                  <w:r w:rsidR="00A47033">
                    <w:rPr>
                      <w:rFonts w:ascii="Candara" w:hAnsi="Candara"/>
                    </w:rPr>
                    <w:t xml:space="preserve"> Interroger : </w:t>
                  </w:r>
                  <w:r w:rsidR="00A47033" w:rsidRPr="00AE4430">
                    <w:rPr>
                      <w:rFonts w:ascii="Candara" w:hAnsi="Candara"/>
                      <w:i/>
                      <w:color w:val="4F81BD" w:themeColor="accent1"/>
                    </w:rPr>
                    <w:t>cela a-t-il changé le sens du texte ?</w:t>
                  </w:r>
                  <w:r w:rsidR="00A47033">
                    <w:rPr>
                      <w:rFonts w:ascii="Candara" w:hAnsi="Candara"/>
                    </w:rPr>
                    <w:t xml:space="preserve"> </w:t>
                  </w:r>
                  <w:r w:rsidR="00AE4430">
                    <w:rPr>
                      <w:rFonts w:ascii="Candara" w:hAnsi="Candara"/>
                    </w:rPr>
                    <w:t>Dire</w:t>
                  </w:r>
                  <w:r w:rsidR="00A47033">
                    <w:rPr>
                      <w:rFonts w:ascii="Candara" w:hAnsi="Candara"/>
                    </w:rPr>
                    <w:t xml:space="preserve"> : </w:t>
                  </w:r>
                  <w:r w:rsidR="00A47033" w:rsidRPr="00AE4430">
                    <w:rPr>
                      <w:rFonts w:ascii="Candara" w:hAnsi="Candara"/>
                      <w:i/>
                      <w:color w:val="4F81BD" w:themeColor="accent1"/>
                    </w:rPr>
                    <w:t>les mots que vous venez d’utiliser sont des synonymes, c’est-à-dire qu’ils ont le même sens.</w:t>
                  </w:r>
                </w:p>
                <w:p w:rsidR="00781C58" w:rsidRPr="00AE4430" w:rsidRDefault="00781C58" w:rsidP="00781C58">
                  <w:pPr>
                    <w:spacing w:after="0" w:line="240" w:lineRule="auto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2)</w:t>
                  </w:r>
                  <w:r>
                    <w:rPr>
                      <w:rFonts w:ascii="Chowderhead" w:hAnsi="Chowderhead"/>
                      <w:color w:val="9BBB59" w:themeColor="accent3"/>
                    </w:rPr>
                    <w:t xml:space="preserve"> </w:t>
                  </w:r>
                  <w:r w:rsidR="00A47033">
                    <w:rPr>
                      <w:rFonts w:ascii="Candara" w:hAnsi="Candara"/>
                    </w:rPr>
                    <w:t>Vérifier la compréhension </w:t>
                  </w:r>
                  <w:r w:rsidR="00A47033" w:rsidRPr="00AE4430">
                    <w:rPr>
                      <w:rFonts w:ascii="Candara" w:hAnsi="Candara"/>
                      <w:i/>
                      <w:color w:val="4F81BD" w:themeColor="accent1"/>
                    </w:rPr>
                    <w:t xml:space="preserve">: le mot grand </w:t>
                  </w:r>
                  <w:proofErr w:type="gramStart"/>
                  <w:r w:rsidR="00A47033" w:rsidRPr="00AE4430">
                    <w:rPr>
                      <w:rFonts w:ascii="Candara" w:hAnsi="Candara"/>
                      <w:i/>
                      <w:color w:val="4F81BD" w:themeColor="accent1"/>
                    </w:rPr>
                    <w:t>a</w:t>
                  </w:r>
                  <w:proofErr w:type="gramEnd"/>
                  <w:r w:rsidR="00A47033" w:rsidRPr="00AE4430">
                    <w:rPr>
                      <w:rFonts w:ascii="Candara" w:hAnsi="Candara"/>
                      <w:i/>
                      <w:color w:val="4F81BD" w:themeColor="accent1"/>
                    </w:rPr>
                    <w:t xml:space="preserve"> plusieurs synonymes : immense, gigantesque, énorme… chercher maintenant des synonymes de méchant</w:t>
                  </w:r>
                  <w:r w:rsidRPr="00AE4430">
                    <w:rPr>
                      <w:rFonts w:ascii="Candara" w:hAnsi="Candara"/>
                      <w:i/>
                      <w:color w:val="4F81BD" w:themeColor="accent1"/>
                    </w:rPr>
                    <w:t>.</w:t>
                  </w:r>
                </w:p>
                <w:p w:rsidR="00A47033" w:rsidRDefault="00AE4430" w:rsidP="00781C58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3</w:t>
                  </w:r>
                  <w:r w:rsidR="00A47033"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 w:rsidR="00A47033">
                    <w:rPr>
                      <w:rFonts w:ascii="Chowderhead" w:hAnsi="Chowderhead"/>
                      <w:color w:val="9BBB59" w:themeColor="accent3"/>
                    </w:rPr>
                    <w:t xml:space="preserve"> </w:t>
                  </w:r>
                  <w:r w:rsidR="00A47033">
                    <w:rPr>
                      <w:rFonts w:ascii="Candara" w:hAnsi="Candara"/>
                    </w:rPr>
                    <w:t xml:space="preserve">Faire pareil avec </w:t>
                  </w:r>
                  <w:r w:rsidR="00A47033" w:rsidRPr="00AE4430">
                    <w:rPr>
                      <w:rFonts w:ascii="Candara" w:hAnsi="Candara"/>
                      <w:i/>
                      <w:color w:val="4F81BD" w:themeColor="accent1"/>
                    </w:rPr>
                    <w:t>gentil</w:t>
                  </w:r>
                  <w:r w:rsidR="00A47033">
                    <w:rPr>
                      <w:rFonts w:ascii="Candara" w:hAnsi="Candara"/>
                    </w:rPr>
                    <w:t xml:space="preserve"> et </w:t>
                  </w:r>
                  <w:r w:rsidR="00A47033" w:rsidRPr="00AE4430">
                    <w:rPr>
                      <w:rFonts w:ascii="Candara" w:hAnsi="Candara"/>
                      <w:i/>
                      <w:color w:val="4F81BD" w:themeColor="accent1"/>
                    </w:rPr>
                    <w:t>maison</w:t>
                  </w:r>
                  <w:r w:rsidR="00A47033">
                    <w:rPr>
                      <w:rFonts w:ascii="Candara" w:hAnsi="Candara"/>
                    </w:rPr>
                    <w:t>. Amener à remarquer que le sens est parfois un peu différent.</w:t>
                  </w:r>
                </w:p>
                <w:p w:rsidR="00A47033" w:rsidRPr="00AE4430" w:rsidRDefault="00AE4430" w:rsidP="00781C58">
                  <w:pPr>
                    <w:spacing w:after="0" w:line="240" w:lineRule="auto"/>
                    <w:jc w:val="both"/>
                    <w:rPr>
                      <w:rFonts w:ascii="Candara" w:hAnsi="Candara"/>
                      <w:b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4</w:t>
                  </w:r>
                  <w:r w:rsidR="00A47033"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 w:rsidR="00A47033">
                    <w:rPr>
                      <w:rFonts w:ascii="Chowderhead" w:hAnsi="Chowderhead"/>
                      <w:color w:val="9BBB59" w:themeColor="accent3"/>
                    </w:rPr>
                    <w:t xml:space="preserve"> </w:t>
                  </w:r>
                  <w:r w:rsidR="00A47033">
                    <w:rPr>
                      <w:rFonts w:ascii="Candara" w:hAnsi="Candara"/>
                    </w:rPr>
                    <w:t xml:space="preserve">En fin de séance, résumer en disant que </w:t>
                  </w:r>
                  <w:r w:rsidR="00A47033" w:rsidRPr="00AE4430">
                    <w:rPr>
                      <w:rFonts w:ascii="Candara" w:hAnsi="Candara"/>
                      <w:b/>
                    </w:rPr>
                    <w:t>les synonymes sont des mots qui ont le même sens ou un sens voisin.</w:t>
                  </w:r>
                </w:p>
                <w:p w:rsidR="00781C58" w:rsidRPr="00551337" w:rsidRDefault="00781C58" w:rsidP="00ED38B5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</w:p>
              </w:txbxContent>
            </v:textbox>
          </v:rect>
        </w:pict>
      </w:r>
      <w:r w:rsidRPr="003C1F73"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45" type="#_x0000_t5" style="position:absolute;left:0;text-align:left;margin-left:14.2pt;margin-top:35.5pt;width:18.6pt;height:11.7pt;rotation:90;z-index:251885568" o:regroupid="6" fillcolor="#7f7f7f [1612]" strokecolor="#7f7f7f [1612]"/>
        </w:pict>
      </w:r>
      <w:r w:rsidR="000B6058">
        <w:rPr>
          <w:noProof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1710055</wp:posOffset>
            </wp:positionH>
            <wp:positionV relativeFrom="paragraph">
              <wp:posOffset>7767955</wp:posOffset>
            </wp:positionV>
            <wp:extent cx="3086100" cy="2038350"/>
            <wp:effectExtent l="19050" t="0" r="0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C1F73">
        <w:rPr>
          <w:noProof/>
        </w:rPr>
        <w:pict>
          <v:group id="_x0000_s1094" style="position:absolute;left:0;text-align:left;margin-left:369.85pt;margin-top:565.15pt;width:116.2pt;height:21.75pt;z-index:251723776;mso-position-horizontal-relative:text;mso-position-vertical-relative:text" coordorigin="8850,2287" coordsize="2310,803">
            <v:shape id="_x0000_s1095" type="#_x0000_t32" style="position:absolute;left:8850;top:2287;width:1;height:803;flip:y" o:connectortype="straight" strokecolor="#7f7f7f [1612]"/>
            <v:shape id="_x0000_s1096" type="#_x0000_t32" style="position:absolute;left:8850;top:2287;width:2310;height:0" o:connectortype="straight" strokecolor="#7f7f7f [1612]"/>
          </v:group>
        </w:pict>
      </w:r>
    </w:p>
    <w:p w:rsidR="000B6058" w:rsidRDefault="003C1F73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051" style="position:absolute;margin-left:369.8pt;margin-top:29.05pt;width:116.5pt;height:11.85pt;z-index:251889664" coordorigin="8850,2287" coordsize="2310,803" o:regroupid="6">
            <v:shape id="_x0000_s1052" type="#_x0000_t32" style="position:absolute;left:8850;top:2287;width:1;height:803;flip:y" o:connectortype="straight" strokecolor="#7f7f7f [1612]"/>
            <v:shape id="_x0000_s1053" type="#_x0000_t32" style="position:absolute;left:8850;top:2287;width:2310;height:0" o:connectortype="straight" strokecolor="#7f7f7f [1612]"/>
          </v:group>
        </w:pict>
      </w:r>
      <w:r w:rsidR="00AE4430">
        <w:rPr>
          <w:rFonts w:ascii="Pere Castor" w:hAnsi="Pere Castor"/>
          <w:noProof/>
          <w:sz w:val="44"/>
        </w:rPr>
        <w:drawing>
          <wp:anchor distT="0" distB="0" distL="114300" distR="114300" simplePos="0" relativeHeight="251894784" behindDoc="0" locked="0" layoutInCell="1" allowOverlap="1">
            <wp:simplePos x="0" y="0"/>
            <wp:positionH relativeFrom="column">
              <wp:posOffset>431220</wp:posOffset>
            </wp:positionH>
            <wp:positionV relativeFrom="paragraph">
              <wp:posOffset>267197</wp:posOffset>
            </wp:positionV>
            <wp:extent cx="481882" cy="477078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2" cy="47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6058" w:rsidRDefault="003C1F73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542" style="position:absolute;margin-left:369.9pt;margin-top:19.25pt;width:114.5pt;height:34pt;z-index:251893760" coordorigin="8850,2287" coordsize="2310,803">
            <v:shape id="_x0000_s1543" type="#_x0000_t32" style="position:absolute;left:8850;top:2287;width:1;height:803;flip:y" o:connectortype="straight" strokecolor="#7f7f7f [1612]"/>
            <v:shape id="_x0000_s1544" type="#_x0000_t32" style="position:absolute;left:8850;top:2287;width:2310;height:0" o:connectortype="straight" strokecolor="#7f7f7f [1612]"/>
          </v:group>
        </w:pict>
      </w:r>
    </w:p>
    <w:p w:rsidR="000B6058" w:rsidRDefault="003C1F73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054" style="position:absolute;margin-left:369.8pt;margin-top:31.7pt;width:114.6pt;height:57.7pt;z-index:251890688" coordorigin="8850,2287" coordsize="2310,803" o:regroupid="6">
            <v:shape id="_x0000_s1055" type="#_x0000_t32" style="position:absolute;left:8850;top:2287;width:1;height:803;flip:y" o:connectortype="straight" strokecolor="#7f7f7f [1612]"/>
            <v:shape id="_x0000_s1056" type="#_x0000_t32" style="position:absolute;left:8850;top:2287;width:2310;height:0" o:connectortype="straight" strokecolor="#7f7f7f [1612]"/>
          </v:group>
        </w:pict>
      </w:r>
      <w:r w:rsidRPr="003C1F73">
        <w:rPr>
          <w:noProof/>
        </w:rPr>
        <w:pict>
          <v:shape id="_x0000_s1540" type="#_x0000_t5" style="position:absolute;margin-left:13.85pt;margin-top:23.05pt;width:18.6pt;height:11.7pt;rotation:90;z-index:251891712" fillcolor="#7f7f7f [1612]" strokecolor="#7f7f7f [1612]"/>
        </w:pict>
      </w:r>
      <w:r>
        <w:rPr>
          <w:rFonts w:ascii="Pere Castor" w:hAnsi="Pere Castor"/>
          <w:noProof/>
          <w:sz w:val="44"/>
        </w:rPr>
        <w:pict>
          <v:group id="_x0000_s1311" style="position:absolute;margin-left:370.6pt;margin-top:31.6pt;width:114.65pt;height:34.7pt;z-index:251842560" coordorigin="8850,2287" coordsize="2310,803">
            <v:shape id="_x0000_s1312" type="#_x0000_t32" style="position:absolute;left:8850;top:2287;width:1;height:803;flip:y" o:connectortype="straight" strokecolor="#7f7f7f [1612]"/>
            <v:shape id="_x0000_s1313" type="#_x0000_t32" style="position:absolute;left:8850;top:2287;width:2310;height:0" o:connectortype="straight" strokecolor="#7f7f7f [1612]"/>
          </v:group>
        </w:pict>
      </w:r>
      <w:r w:rsidRPr="003C1F73">
        <w:rPr>
          <w:noProof/>
        </w:rPr>
        <w:pict>
          <v:shape id="_x0000_s1362" type="#_x0000_t5" style="position:absolute;margin-left:13.95pt;margin-top:23.05pt;width:18.6pt;height:11.7pt;rotation:90;z-index:251881472" fillcolor="#7f7f7f [1612]" strokecolor="#7f7f7f [1612]"/>
        </w:pict>
      </w:r>
      <w:r w:rsidRPr="003C1F73">
        <w:rPr>
          <w:noProof/>
        </w:rPr>
        <w:pict>
          <v:group id="_x0000_s1069" style="position:absolute;margin-left:371.25pt;margin-top:21.85pt;width:115.1pt;height:30.45pt;z-index:251714560" coordorigin="8850,2287" coordsize="2310,803">
            <v:shape id="_x0000_s1070" type="#_x0000_t32" style="position:absolute;left:8850;top:2287;width:1;height:803;flip:y" o:connectortype="straight" strokecolor="#7f7f7f [1612]"/>
            <v:shape id="_x0000_s1071" type="#_x0000_t32" style="position:absolute;left:8850;top:2287;width:2310;height:0" o:connectortype="straight" strokecolor="#7f7f7f [1612]"/>
          </v:group>
        </w:pict>
      </w:r>
      <w:r w:rsidRPr="003C1F73">
        <w:rPr>
          <w:noProof/>
        </w:rPr>
        <w:pict>
          <v:shape id="_x0000_s1068" type="#_x0000_t5" style="position:absolute;margin-left:14.2pt;margin-top:37.15pt;width:18.6pt;height:11.7pt;rotation:90;z-index:251713536" fillcolor="#7f7f7f [1612]" strokecolor="#7f7f7f [1612]"/>
        </w:pict>
      </w:r>
    </w:p>
    <w:p w:rsidR="000B6058" w:rsidRDefault="00AE4430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95808" behindDoc="0" locked="0" layoutInCell="1" allowOverlap="1">
            <wp:simplePos x="0" y="0"/>
            <wp:positionH relativeFrom="column">
              <wp:posOffset>431165</wp:posOffset>
            </wp:positionH>
            <wp:positionV relativeFrom="paragraph">
              <wp:posOffset>166370</wp:posOffset>
            </wp:positionV>
            <wp:extent cx="405130" cy="46101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130" cy="461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1EF5" w:rsidRDefault="00AE4430" w:rsidP="00C44AE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97856" behindDoc="0" locked="0" layoutInCell="1" allowOverlap="1">
            <wp:simplePos x="0" y="0"/>
            <wp:positionH relativeFrom="column">
              <wp:posOffset>423269</wp:posOffset>
            </wp:positionH>
            <wp:positionV relativeFrom="paragraph">
              <wp:posOffset>843915</wp:posOffset>
            </wp:positionV>
            <wp:extent cx="481882" cy="477078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2" cy="47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1F73">
        <w:rPr>
          <w:rFonts w:ascii="Pere Castor" w:hAnsi="Pere Castor"/>
          <w:noProof/>
          <w:sz w:val="44"/>
        </w:rPr>
        <w:pict>
          <v:shape id="_x0000_s1541" type="#_x0000_t5" style="position:absolute;margin-left:13.85pt;margin-top:30.75pt;width:18.6pt;height:11.7pt;rotation:90;z-index:251892736;mso-position-horizontal-relative:text;mso-position-vertical-relative:text" fillcolor="#7f7f7f [1612]" strokecolor="#7f7f7f [1612]"/>
        </w:pict>
      </w:r>
    </w:p>
    <w:p w:rsidR="00493F57" w:rsidRDefault="00493F57" w:rsidP="00C44AE5">
      <w:pPr>
        <w:rPr>
          <w:rFonts w:ascii="Pere Castor" w:hAnsi="Pere Castor"/>
          <w:sz w:val="44"/>
        </w:rPr>
      </w:pPr>
    </w:p>
    <w:p w:rsidR="00493F57" w:rsidRDefault="00493F57" w:rsidP="00C44AE5">
      <w:pPr>
        <w:rPr>
          <w:rFonts w:ascii="Pere Castor" w:hAnsi="Pere Castor"/>
          <w:sz w:val="44"/>
        </w:rPr>
      </w:pPr>
    </w:p>
    <w:p w:rsidR="00493F57" w:rsidRDefault="00493F57" w:rsidP="00C44AE5">
      <w:pPr>
        <w:rPr>
          <w:rFonts w:ascii="Pere Castor" w:hAnsi="Pere Castor"/>
          <w:sz w:val="44"/>
        </w:rPr>
      </w:pPr>
    </w:p>
    <w:p w:rsidR="00493F57" w:rsidRDefault="00493F57" w:rsidP="00C44AE5">
      <w:pPr>
        <w:rPr>
          <w:rFonts w:ascii="Pere Castor" w:hAnsi="Pere Castor"/>
          <w:sz w:val="44"/>
        </w:rPr>
      </w:pPr>
    </w:p>
    <w:p w:rsidR="00493F57" w:rsidRDefault="00493F57" w:rsidP="00C44AE5">
      <w:pPr>
        <w:rPr>
          <w:rFonts w:ascii="Pere Castor" w:hAnsi="Pere Castor"/>
          <w:sz w:val="44"/>
        </w:rPr>
      </w:pPr>
    </w:p>
    <w:p w:rsidR="00493F57" w:rsidRDefault="003C1F73" w:rsidP="00493F57">
      <w:pPr>
        <w:ind w:right="1701"/>
        <w:jc w:val="center"/>
        <w:rPr>
          <w:rFonts w:ascii="Pere Castor" w:hAnsi="Pere Castor"/>
          <w:sz w:val="60"/>
          <w:szCs w:val="60"/>
        </w:rPr>
      </w:pPr>
      <w:r w:rsidRPr="003C1F73">
        <w:rPr>
          <w:rFonts w:ascii="Pere Castor" w:hAnsi="Pere Castor"/>
          <w:noProof/>
          <w:sz w:val="56"/>
        </w:rPr>
        <w:lastRenderedPageBreak/>
        <w:pict>
          <v:shape id="_x0000_s1579" type="#_x0000_t65" style="position:absolute;left:0;text-align:left;margin-left:369.8pt;margin-top:-1.45pt;width:133.2pt;height:44.55pt;z-index:251902976;v-text-anchor:middle" adj="18005" strokecolor="#7f7f7f [1612]">
            <v:shadow on="t" opacity=".5" offset="6pt,6pt"/>
            <v:textbox>
              <w:txbxContent>
                <w:p w:rsidR="00493F57" w:rsidRPr="00EA4C7E" w:rsidRDefault="00493F57" w:rsidP="00493F5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493F57" w:rsidRPr="00C94E54" w:rsidRDefault="00493F57" w:rsidP="00493F5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- Pour le maitre -</w:t>
                  </w:r>
                </w:p>
              </w:txbxContent>
            </v:textbox>
          </v:shape>
        </w:pict>
      </w:r>
      <w:r w:rsidRPr="003C1F73">
        <w:rPr>
          <w:rFonts w:ascii="Pere Castor" w:hAnsi="Pere Castor"/>
          <w:noProof/>
          <w:sz w:val="44"/>
        </w:rPr>
        <w:pict>
          <v:shape id="_x0000_s1577" type="#_x0000_t32" style="position:absolute;left:0;text-align:left;margin-left:-1.75pt;margin-top:40.2pt;width:2.1pt;height:19498.5pt;z-index:251900928" o:connectortype="straight" strokecolor="#7f7f7f [1612]" strokeweight="2.25pt">
            <v:stroke dashstyle="1 1" endcap="round"/>
          </v:shape>
        </w:pict>
      </w:r>
      <w:r w:rsidRPr="003C1F73">
        <w:rPr>
          <w:rFonts w:ascii="Pere Castor" w:hAnsi="Pere Castor"/>
          <w:noProof/>
          <w:sz w:val="48"/>
        </w:rPr>
        <w:pict>
          <v:oval id="_x0000_s1580" style="position:absolute;left:0;text-align:left;margin-left:-36.3pt;margin-top:-3.1pt;width:34.55pt;height:34.55pt;z-index:251904000;v-text-anchor:middle" strokecolor="#7f7f7f [1612]">
            <v:stroke dashstyle="dash"/>
            <v:textbox inset=".5mm,0,.5mm,0">
              <w:txbxContent>
                <w:p w:rsidR="00493F57" w:rsidRPr="00EA4C7E" w:rsidRDefault="00493F57" w:rsidP="00493F5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3C1F73">
        <w:rPr>
          <w:rFonts w:ascii="Pere Castor" w:hAnsi="Pere Castor"/>
          <w:noProof/>
          <w:sz w:val="56"/>
        </w:rPr>
        <w:pict>
          <v:shape id="_x0000_s1578" type="#_x0000_t114" style="position:absolute;left:0;text-align:left;margin-left:-74.3pt;margin-top:-8.25pt;width:603.05pt;height:49.55pt;z-index:-251414528" fillcolor="#bfbfbf [2412]" strokecolor="#7f7f7f [1612]" strokeweight="2.25pt">
            <v:stroke dashstyle="1 1" endcap="round"/>
          </v:shape>
        </w:pict>
      </w:r>
      <w:r w:rsidR="00493F57" w:rsidRPr="00ED38B5">
        <w:rPr>
          <w:rFonts w:ascii="Porky's" w:hAnsi="Porky's"/>
          <w:sz w:val="44"/>
          <w:szCs w:val="60"/>
        </w:rPr>
        <w:t>Séquence –</w:t>
      </w:r>
      <w:r w:rsidR="00493F57">
        <w:rPr>
          <w:rFonts w:ascii="Pere Castor" w:hAnsi="Pere Castor"/>
          <w:sz w:val="60"/>
          <w:szCs w:val="60"/>
        </w:rPr>
        <w:t xml:space="preserve"> Les synonymes</w:t>
      </w:r>
    </w:p>
    <w:p w:rsidR="00493F57" w:rsidRPr="00EA4C7E" w:rsidRDefault="003C1F73" w:rsidP="00493F57">
      <w:pPr>
        <w:jc w:val="both"/>
        <w:rPr>
          <w:rFonts w:ascii="Pere Castor" w:hAnsi="Pere Castor"/>
          <w:sz w:val="10"/>
        </w:rPr>
      </w:pPr>
      <w:r w:rsidRPr="003C1F73">
        <w:rPr>
          <w:noProof/>
        </w:rPr>
        <w:pict>
          <v:rect id="_x0000_s1594" style="position:absolute;left:0;text-align:left;margin-left:77.45pt;margin-top:4.35pt;width:399.2pt;height:29.4pt;z-index:251914240" filled="f" stroked="f">
            <v:textbox style="mso-next-textbox:#_x0000_s1594">
              <w:txbxContent>
                <w:p w:rsidR="00493F57" w:rsidRPr="00EA4C7E" w:rsidRDefault="00493F57" w:rsidP="00493F57">
                  <w:pPr>
                    <w:rPr>
                      <w:rFonts w:ascii="Suplexmentary Comic NC" w:hAnsi="Suplexmentary Comic NC"/>
                      <w:color w:val="808080" w:themeColor="background1" w:themeShade="80"/>
                      <w:sz w:val="24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   </w:t>
                  </w:r>
                  <w:r>
                    <w:rPr>
                      <w:rFonts w:ascii="Suplexmentary Comic NC" w:hAnsi="Suplexmentary Comic NC"/>
                      <w:color w:val="808080" w:themeColor="background1" w:themeShade="80"/>
                      <w:sz w:val="32"/>
                    </w:rPr>
                    <w:t>Comment trouver le synonyme d’un mot ?</w:t>
                  </w:r>
                </w:p>
              </w:txbxContent>
            </v:textbox>
          </v:rect>
        </w:pict>
      </w:r>
      <w:r w:rsidRPr="003C1F73">
        <w:rPr>
          <w:noProof/>
        </w:rPr>
        <w:pict>
          <v:roundrect id="_x0000_s1592" style="position:absolute;left:0;text-align:left;margin-left:17.05pt;margin-top:5.85pt;width:66.75pt;height:29.35pt;z-index:251912192" arcsize="10923f" fillcolor="#4f81bd [3204]" stroked="f">
            <v:textbox style="mso-next-textbox:#_x0000_s1592">
              <w:txbxContent>
                <w:p w:rsidR="00493F57" w:rsidRPr="00BE2214" w:rsidRDefault="00493F57" w:rsidP="00493F57">
                  <w:pPr>
                    <w:jc w:val="center"/>
                    <w:rPr>
                      <w:rFonts w:ascii="Porky's" w:hAnsi="Porky's"/>
                      <w:color w:val="FFFFFF" w:themeColor="background1"/>
                    </w:rPr>
                  </w:pPr>
                  <w:r>
                    <w:rPr>
                      <w:rFonts w:ascii="Porky's" w:hAnsi="Porky's"/>
                      <w:color w:val="FFFFFF" w:themeColor="background1"/>
                    </w:rPr>
                    <w:t>Séance 2</w:t>
                  </w:r>
                </w:p>
              </w:txbxContent>
            </v:textbox>
          </v:roundrect>
        </w:pict>
      </w:r>
    </w:p>
    <w:p w:rsidR="00493F57" w:rsidRPr="00EA4C7E" w:rsidRDefault="003C1F73" w:rsidP="00493F57">
      <w:pPr>
        <w:jc w:val="both"/>
        <w:rPr>
          <w:rFonts w:ascii="Pere Castor" w:hAnsi="Pere Castor"/>
          <w:sz w:val="44"/>
        </w:rPr>
      </w:pPr>
      <w:r w:rsidRPr="003C1F73">
        <w:rPr>
          <w:noProof/>
        </w:rPr>
        <w:pict>
          <v:rect id="_x0000_s1593" style="position:absolute;left:0;text-align:left;margin-left:16.95pt;margin-top:13.75pt;width:482.1pt;height:425.3pt;z-index:251913216" fillcolor="#f2f2f2 [3052]" strokecolor="#7f7f7f [1612]"/>
        </w:pict>
      </w:r>
      <w:r w:rsidRPr="003C1F73">
        <w:rPr>
          <w:noProof/>
        </w:rPr>
        <w:pict>
          <v:rect id="_x0000_s1596" style="position:absolute;left:0;text-align:left;margin-left:27.55pt;margin-top:18.2pt;width:334.9pt;height:420.85pt;z-index:251916288" filled="f" stroked="f">
            <v:textbox style="mso-next-textbox:#_x0000_s1596">
              <w:txbxContent>
                <w:p w:rsidR="00493F57" w:rsidRPr="00551337" w:rsidRDefault="00493F57" w:rsidP="00493F57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1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Découverte </w:t>
                  </w:r>
                  <w:r w:rsidR="00D00784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de l’exercice</w:t>
                  </w:r>
                </w:p>
                <w:p w:rsidR="00493F57" w:rsidRPr="00551337" w:rsidRDefault="00493F57" w:rsidP="00493F57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493F57" w:rsidRPr="00296949" w:rsidRDefault="00493F57" w:rsidP="00493F57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b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="00974BB1">
                    <w:rPr>
                      <w:rFonts w:ascii="Candara" w:hAnsi="Candara"/>
                    </w:rPr>
                    <w:t xml:space="preserve">Au préalable demander de </w:t>
                  </w:r>
                  <w:r w:rsidR="00974BB1" w:rsidRPr="00296949">
                    <w:rPr>
                      <w:rFonts w:ascii="Candara" w:hAnsi="Candara"/>
                      <w:b/>
                    </w:rPr>
                    <w:t>rappeler ce qu’est un synonyme</w:t>
                  </w:r>
                  <w:r w:rsidRPr="00296949">
                    <w:rPr>
                      <w:rFonts w:ascii="Candara" w:hAnsi="Candara"/>
                      <w:b/>
                    </w:rPr>
                    <w:t>.</w:t>
                  </w:r>
                </w:p>
                <w:p w:rsidR="00493F57" w:rsidRDefault="00493F57" w:rsidP="00974BB1">
                  <w:pPr>
                    <w:spacing w:after="0" w:line="240" w:lineRule="auto"/>
                    <w:ind w:firstLine="851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2)</w:t>
                  </w:r>
                  <w:r>
                    <w:rPr>
                      <w:rFonts w:ascii="Chowderhead" w:hAnsi="Chowderhead"/>
                      <w:color w:val="9BBB59" w:themeColor="accent3"/>
                    </w:rPr>
                    <w:t xml:space="preserve"> </w:t>
                  </w:r>
                  <w:r w:rsidR="00974BB1">
                    <w:rPr>
                      <w:rFonts w:ascii="Candara" w:hAnsi="Candara"/>
                    </w:rPr>
                    <w:t xml:space="preserve">Puis, présenter les deux premières colonnes des mots de la fiche élève 2 et annoncer aux élèves : </w:t>
                  </w:r>
                  <w:r w:rsidR="00974BB1" w:rsidRPr="00296949">
                    <w:rPr>
                      <w:rFonts w:ascii="Candara" w:hAnsi="Candara"/>
                      <w:i/>
                      <w:color w:val="4F81BD" w:themeColor="accent1"/>
                    </w:rPr>
                    <w:t xml:space="preserve">Vous allez travailler par deux. Chacun aura une liste de mots : découpez les étiquettes et mettez ensemble les mots qui sont synonymes. Vous les collerez ensuite deux par deux sur une feuille. </w:t>
                  </w:r>
                  <w:r w:rsidR="00974BB1">
                    <w:rPr>
                      <w:rFonts w:ascii="Candara" w:hAnsi="Candara"/>
                    </w:rPr>
                    <w:t>Faire reformuler la consigne puis distribuer le matériel.</w:t>
                  </w:r>
                </w:p>
                <w:p w:rsidR="00493F57" w:rsidRPr="00551337" w:rsidRDefault="00493F57" w:rsidP="00493F57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2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Réalisation de l’exercice</w:t>
                  </w:r>
                </w:p>
                <w:p w:rsidR="00493F57" w:rsidRPr="00551337" w:rsidRDefault="00493F57" w:rsidP="00493F57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D00784" w:rsidRDefault="00493F57" w:rsidP="00D00784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="00D00784">
                    <w:rPr>
                      <w:rFonts w:ascii="Candara" w:hAnsi="Candara"/>
                    </w:rPr>
                    <w:t xml:space="preserve">Laisser les élèves lire tous les mots puis les faire lire à voix haute. </w:t>
                  </w:r>
                  <w:r w:rsidR="00D00784" w:rsidRPr="00296949">
                    <w:rPr>
                      <w:rFonts w:ascii="Candara" w:hAnsi="Candara"/>
                      <w:i/>
                      <w:color w:val="4F81BD" w:themeColor="accent1"/>
                    </w:rPr>
                    <w:t>Leur dire d’utiliser le dictionnaire s’ils ne comprennent pas le sens d’un mot.</w:t>
                  </w:r>
                  <w:r w:rsidR="00D00784">
                    <w:rPr>
                      <w:rFonts w:ascii="Candara" w:hAnsi="Candara"/>
                    </w:rPr>
                    <w:t xml:space="preserve"> Demander de réaliser l’exercice.</w:t>
                  </w:r>
                </w:p>
                <w:p w:rsidR="00296949" w:rsidRDefault="00296949" w:rsidP="00D00784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</w:p>
                <w:p w:rsidR="00D00784" w:rsidRDefault="00D00784" w:rsidP="00D00784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Sebran Symbols" w:hAnsi="Sebran Symbols"/>
                    </w:rPr>
                    <w:t>A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D00784">
                    <w:rPr>
                      <w:rFonts w:ascii="Blokletters Potlood" w:hAnsi="Blokletters Potlood"/>
                      <w:sz w:val="18"/>
                    </w:rPr>
                    <w:t>Pour les élèves en difficulté, enlever quelques étiquettes.</w:t>
                  </w:r>
                </w:p>
                <w:p w:rsidR="00D00784" w:rsidRDefault="00D00784" w:rsidP="00D00784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Sebran Symbols" w:hAnsi="Sebran Symbols"/>
                    </w:rPr>
                    <w:t>A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D00784">
                    <w:rPr>
                      <w:rFonts w:ascii="Blokletters Potlood" w:hAnsi="Blokletters Potlood"/>
                      <w:sz w:val="18"/>
                    </w:rPr>
                    <w:t>Pour les élèves les plus rapides, donner la troisième colonne à ajouter aux mots déjà associés.</w:t>
                  </w:r>
                </w:p>
                <w:p w:rsidR="00493F57" w:rsidRDefault="00493F57" w:rsidP="00D00784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</w:p>
                <w:p w:rsidR="00493F57" w:rsidRPr="00551337" w:rsidRDefault="00493F57" w:rsidP="00493F57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3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Mise en commun</w:t>
                  </w:r>
                </w:p>
                <w:p w:rsidR="00493F57" w:rsidRPr="00551337" w:rsidRDefault="00493F57" w:rsidP="00493F57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493F57" w:rsidRPr="00AE4430" w:rsidRDefault="00493F57" w:rsidP="00493F57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="00D00784">
                    <w:rPr>
                      <w:rFonts w:ascii="Candara" w:hAnsi="Candara"/>
                    </w:rPr>
                    <w:t xml:space="preserve">Procéder à une correction collective. </w:t>
                  </w:r>
                </w:p>
                <w:p w:rsidR="00493F57" w:rsidRPr="00AE4430" w:rsidRDefault="00493F57" w:rsidP="00D00784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2)</w:t>
                  </w:r>
                  <w:r>
                    <w:rPr>
                      <w:rFonts w:ascii="Chowderhead" w:hAnsi="Chowderhead"/>
                      <w:color w:val="9BBB59" w:themeColor="accent3"/>
                    </w:rPr>
                    <w:t xml:space="preserve"> </w:t>
                  </w:r>
                  <w:r w:rsidR="00D00784">
                    <w:rPr>
                      <w:rFonts w:ascii="Candara" w:hAnsi="Candara"/>
                    </w:rPr>
                    <w:t>Inviter les élèves à sortir leur cahier de brouillon et à chercher, à l’aide de leurs connaissances et du dictionnaire, des synonymes du mot manger.</w:t>
                  </w:r>
                </w:p>
                <w:p w:rsidR="00493F57" w:rsidRPr="00296949" w:rsidRDefault="00493F57" w:rsidP="00D00784">
                  <w:pPr>
                    <w:spacing w:after="0" w:line="240" w:lineRule="auto"/>
                    <w:jc w:val="both"/>
                    <w:rPr>
                      <w:rFonts w:ascii="Candara" w:hAnsi="Candara"/>
                      <w:b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3</w:t>
                  </w:r>
                  <w:r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>
                    <w:rPr>
                      <w:rFonts w:ascii="Chowderhead" w:hAnsi="Chowderhead"/>
                      <w:color w:val="9BBB59" w:themeColor="accent3"/>
                    </w:rPr>
                    <w:t xml:space="preserve"> </w:t>
                  </w:r>
                  <w:r w:rsidR="00D00784">
                    <w:rPr>
                      <w:rFonts w:ascii="Candara" w:hAnsi="Candara"/>
                    </w:rPr>
                    <w:t xml:space="preserve">Après correction, </w:t>
                  </w:r>
                  <w:r w:rsidR="00D00784" w:rsidRPr="00296949">
                    <w:rPr>
                      <w:rFonts w:ascii="Candara" w:hAnsi="Candara"/>
                      <w:b/>
                    </w:rPr>
                    <w:t>conclure sur l’utilité du dictionnaire pour trouver des synonymes.</w:t>
                  </w:r>
                </w:p>
                <w:p w:rsidR="00493F57" w:rsidRPr="00551337" w:rsidRDefault="00493F57" w:rsidP="00493F57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</w:p>
              </w:txbxContent>
            </v:textbox>
          </v:rect>
        </w:pict>
      </w:r>
      <w:r w:rsidRPr="003C1F73">
        <w:rPr>
          <w:noProof/>
        </w:rPr>
        <w:pict>
          <v:group id="_x0000_s1598" style="position:absolute;left:0;text-align:left;margin-left:369.85pt;margin-top:30.25pt;width:116.45pt;height:33.2pt;z-index:251918336" coordorigin="8850,2287" coordsize="2310,803">
            <v:shape id="_x0000_s1599" type="#_x0000_t32" style="position:absolute;left:8850;top:2287;width:1;height:803;flip:y" o:connectortype="straight" strokecolor="#7f7f7f [1612]"/>
            <v:shape id="_x0000_s1600" type="#_x0000_t32" style="position:absolute;left:8850;top:2287;width:2310;height:0" o:connectortype="straight" strokecolor="#7f7f7f [1612]"/>
          </v:group>
        </w:pict>
      </w:r>
      <w:r w:rsidRPr="003C1F73">
        <w:rPr>
          <w:noProof/>
        </w:rPr>
        <w:pict>
          <v:rect id="_x0000_s1597" style="position:absolute;left:0;text-align:left;margin-left:363.35pt;margin-top:18.95pt;width:129.55pt;height:397.05pt;z-index:251917312" fillcolor="white [3212]" stroked="f">
            <v:textbox style="mso-next-textbox:#_x0000_s1597">
              <w:txbxContent>
                <w:p w:rsidR="00493F57" w:rsidRPr="000C0BCC" w:rsidRDefault="00493F57" w:rsidP="00493F57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Objectif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> :</w:t>
                  </w:r>
                </w:p>
                <w:p w:rsidR="00493F57" w:rsidRPr="00551337" w:rsidRDefault="00493F57" w:rsidP="00493F57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Utiliser le dictionnaire pour trouver le synonyme d’un mot.</w:t>
                  </w:r>
                </w:p>
                <w:p w:rsidR="00493F57" w:rsidRPr="00E854D5" w:rsidRDefault="00493F57" w:rsidP="00493F57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F79646" w:themeColor="accent6"/>
                      <w:sz w:val="10"/>
                    </w:rPr>
                  </w:pPr>
                </w:p>
                <w:p w:rsidR="00493F57" w:rsidRPr="000C0BCC" w:rsidRDefault="00493F57" w:rsidP="00493F57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Durée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493F57" w:rsidRPr="00551337" w:rsidRDefault="00493F57" w:rsidP="00493F57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45 minutes</w:t>
                  </w:r>
                </w:p>
                <w:p w:rsidR="00493F57" w:rsidRDefault="00493F57" w:rsidP="00493F57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493F57" w:rsidRPr="000C0BCC" w:rsidRDefault="00493F57" w:rsidP="00493F57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Organisation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493F57" w:rsidRDefault="00493F57" w:rsidP="00974BB1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ind w:left="426" w:hanging="284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Collectif</w:t>
                  </w:r>
                </w:p>
                <w:p w:rsidR="00493F57" w:rsidRDefault="00974BB1" w:rsidP="00974BB1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ind w:left="426" w:hanging="284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Binômes</w:t>
                  </w:r>
                </w:p>
                <w:p w:rsidR="00493F57" w:rsidRPr="00576FFF" w:rsidRDefault="00493F57" w:rsidP="00974BB1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ind w:left="426" w:hanging="284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Collectif</w:t>
                  </w:r>
                </w:p>
                <w:p w:rsidR="00493F57" w:rsidRDefault="00493F57" w:rsidP="00493F57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493F57" w:rsidRPr="000C0BCC" w:rsidRDefault="00493F57" w:rsidP="00493F57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Matériel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493F57" w:rsidRDefault="00493F57" w:rsidP="00493F57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Fiche n°</w:t>
                  </w:r>
                  <w:r w:rsidR="00974BB1">
                    <w:rPr>
                      <w:rFonts w:ascii="Candara" w:hAnsi="Candara"/>
                      <w:sz w:val="18"/>
                    </w:rPr>
                    <w:t>2</w:t>
                  </w:r>
                </w:p>
                <w:p w:rsidR="00493F57" w:rsidRDefault="00493F57" w:rsidP="00493F57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Ciseaux et colle</w:t>
                  </w:r>
                </w:p>
                <w:p w:rsidR="00493F57" w:rsidRPr="00D00784" w:rsidRDefault="00974BB1" w:rsidP="00D00784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1 dictionnaire par binôme</w:t>
                  </w:r>
                </w:p>
                <w:p w:rsidR="00493F57" w:rsidRPr="00781C58" w:rsidRDefault="00493F57" w:rsidP="00493F57">
                  <w:pPr>
                    <w:spacing w:after="0" w:line="240" w:lineRule="auto"/>
                    <w:rPr>
                      <w:rFonts w:ascii="Candara" w:hAnsi="Candara"/>
                      <w:sz w:val="18"/>
                    </w:rPr>
                  </w:pPr>
                </w:p>
              </w:txbxContent>
            </v:textbox>
          </v:rect>
        </w:pict>
      </w:r>
      <w:r w:rsidRPr="003C1F73">
        <w:rPr>
          <w:noProof/>
        </w:rPr>
        <w:pict>
          <v:shape id="_x0000_s1595" type="#_x0000_t5" style="position:absolute;left:0;text-align:left;margin-left:14.2pt;margin-top:35.5pt;width:18.6pt;height:11.7pt;rotation:90;z-index:251915264" fillcolor="#7f7f7f [1612]" strokecolor="#7f7f7f [1612]"/>
        </w:pict>
      </w:r>
    </w:p>
    <w:p w:rsidR="00493F57" w:rsidRDefault="003C1F73" w:rsidP="00493F5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601" style="position:absolute;margin-left:370.85pt;margin-top:38.85pt;width:115.45pt;height:16.2pt;z-index:251919360" coordorigin="8850,2287" coordsize="2310,803">
            <v:shape id="_x0000_s1602" type="#_x0000_t32" style="position:absolute;left:8850;top:2287;width:1;height:803;flip:y" o:connectortype="straight" strokecolor="#7f7f7f [1612]"/>
            <v:shape id="_x0000_s1603" type="#_x0000_t32" style="position:absolute;left:8850;top:2287;width:2310;height:0" o:connectortype="straight" strokecolor="#7f7f7f [1612]"/>
          </v:group>
        </w:pict>
      </w:r>
      <w:r w:rsidR="00493F57">
        <w:rPr>
          <w:rFonts w:ascii="Pere Castor" w:hAnsi="Pere Castor"/>
          <w:noProof/>
          <w:sz w:val="44"/>
        </w:rPr>
        <w:drawing>
          <wp:anchor distT="0" distB="0" distL="114300" distR="114300" simplePos="0" relativeHeight="251924480" behindDoc="0" locked="0" layoutInCell="1" allowOverlap="1">
            <wp:simplePos x="0" y="0"/>
            <wp:positionH relativeFrom="column">
              <wp:posOffset>431220</wp:posOffset>
            </wp:positionH>
            <wp:positionV relativeFrom="paragraph">
              <wp:posOffset>267197</wp:posOffset>
            </wp:positionV>
            <wp:extent cx="481882" cy="477078"/>
            <wp:effectExtent l="19050" t="0" r="0" b="0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2" cy="47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3F57" w:rsidRDefault="003C1F73" w:rsidP="00493F5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609" style="position:absolute;margin-left:369.85pt;margin-top:29.75pt;width:114.55pt;height:32.7pt;z-index:251923456" coordorigin="8850,2287" coordsize="2310,803">
            <v:shape id="_x0000_s1610" type="#_x0000_t32" style="position:absolute;left:8850;top:2287;width:1;height:803;flip:y" o:connectortype="straight" strokecolor="#7f7f7f [1612]"/>
            <v:shape id="_x0000_s1611" type="#_x0000_t32" style="position:absolute;left:8850;top:2287;width:2310;height:0" o:connectortype="straight" strokecolor="#7f7f7f [1612]"/>
          </v:group>
        </w:pict>
      </w:r>
    </w:p>
    <w:p w:rsidR="00493F57" w:rsidRDefault="003C1F73" w:rsidP="00493F5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588" style="position:absolute;margin-left:370.6pt;margin-top:31.6pt;width:114.65pt;height:34.7pt;z-index:251910144" coordorigin="8850,2287" coordsize="2310,803">
            <v:shape id="_x0000_s1589" type="#_x0000_t32" style="position:absolute;left:8850;top:2287;width:1;height:803;flip:y" o:connectortype="straight" strokecolor="#7f7f7f [1612]"/>
            <v:shape id="_x0000_s1590" type="#_x0000_t32" style="position:absolute;left:8850;top:2287;width:2310;height:0" o:connectortype="straight" strokecolor="#7f7f7f [1612]"/>
          </v:group>
        </w:pict>
      </w:r>
      <w:r w:rsidRPr="003C1F73">
        <w:rPr>
          <w:noProof/>
        </w:rPr>
        <w:pict>
          <v:shape id="_x0000_s1591" type="#_x0000_t5" style="position:absolute;margin-left:13.95pt;margin-top:23.05pt;width:18.6pt;height:11.7pt;rotation:90;z-index:251911168" fillcolor="#7f7f7f [1612]" strokecolor="#7f7f7f [1612]"/>
        </w:pict>
      </w:r>
      <w:r w:rsidRPr="003C1F73">
        <w:rPr>
          <w:noProof/>
        </w:rPr>
        <w:pict>
          <v:group id="_x0000_s1582" style="position:absolute;margin-left:371.25pt;margin-top:21.85pt;width:115.1pt;height:30.45pt;z-index:251907072" coordorigin="8850,2287" coordsize="2310,803">
            <v:shape id="_x0000_s1583" type="#_x0000_t32" style="position:absolute;left:8850;top:2287;width:1;height:803;flip:y" o:connectortype="straight" strokecolor="#7f7f7f [1612]"/>
            <v:shape id="_x0000_s1584" type="#_x0000_t32" style="position:absolute;left:8850;top:2287;width:2310;height:0" o:connectortype="straight" strokecolor="#7f7f7f [1612]"/>
          </v:group>
        </w:pict>
      </w:r>
      <w:r w:rsidRPr="003C1F73">
        <w:rPr>
          <w:noProof/>
        </w:rPr>
        <w:pict>
          <v:shape id="_x0000_s1581" type="#_x0000_t5" style="position:absolute;margin-left:14.2pt;margin-top:37.15pt;width:18.6pt;height:11.7pt;rotation:90;z-index:251906048" fillcolor="#7f7f7f [1612]" strokecolor="#7f7f7f [1612]"/>
        </w:pict>
      </w:r>
    </w:p>
    <w:p w:rsidR="00493F57" w:rsidRDefault="003C1F73" w:rsidP="00493F5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604" style="position:absolute;margin-left:369.85pt;margin-top:2.3pt;width:114.55pt;height:36.6pt;z-index:251920384" coordorigin="8850,2287" coordsize="2310,803">
            <v:shape id="_x0000_s1605" type="#_x0000_t32" style="position:absolute;left:8850;top:2287;width:1;height:803;flip:y" o:connectortype="straight" strokecolor="#7f7f7f [1612]"/>
            <v:shape id="_x0000_s1606" type="#_x0000_t32" style="position:absolute;left:8850;top:2287;width:2310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shape id="_x0000_s1608" type="#_x0000_t5" style="position:absolute;margin-left:13.1pt;margin-top:15.85pt;width:18.6pt;height:11.7pt;rotation:90;z-index:251922432" fillcolor="#7f7f7f [1612]" strokecolor="#7f7f7f [1612]"/>
        </w:pict>
      </w:r>
    </w:p>
    <w:p w:rsidR="00493F57" w:rsidRDefault="00D00784" w:rsidP="00493F5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27552" behindDoc="0" locked="0" layoutInCell="1" allowOverlap="1">
            <wp:simplePos x="0" y="0"/>
            <wp:positionH relativeFrom="column">
              <wp:posOffset>463179</wp:posOffset>
            </wp:positionH>
            <wp:positionV relativeFrom="paragraph">
              <wp:posOffset>124831</wp:posOffset>
            </wp:positionV>
            <wp:extent cx="448310" cy="500332"/>
            <wp:effectExtent l="0" t="0" r="8890" b="0"/>
            <wp:wrapNone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500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3F57" w:rsidRDefault="00493F57" w:rsidP="00493F57">
      <w:pPr>
        <w:rPr>
          <w:rFonts w:ascii="Pere Castor" w:hAnsi="Pere Castor"/>
          <w:sz w:val="44"/>
        </w:rPr>
      </w:pPr>
    </w:p>
    <w:p w:rsidR="00493F57" w:rsidRDefault="003C1F73" w:rsidP="00493F57">
      <w:pPr>
        <w:rPr>
          <w:rFonts w:ascii="Pere Castor" w:hAnsi="Pere Castor"/>
          <w:sz w:val="44"/>
        </w:rPr>
      </w:pPr>
      <w:r w:rsidRPr="003C1F73">
        <w:rPr>
          <w:noProof/>
        </w:rPr>
        <w:pict>
          <v:shape id="_x0000_s1607" type="#_x0000_t5" style="position:absolute;margin-left:13.6pt;margin-top:36.3pt;width:18.6pt;height:11.7pt;rotation:90;z-index:251921408" fillcolor="#7f7f7f [1612]" strokecolor="#7f7f7f [1612]"/>
        </w:pict>
      </w:r>
    </w:p>
    <w:p w:rsidR="00493F57" w:rsidRDefault="00D00784" w:rsidP="00493F5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26528" behindDoc="0" locked="0" layoutInCell="1" allowOverlap="1">
            <wp:simplePos x="0" y="0"/>
            <wp:positionH relativeFrom="column">
              <wp:posOffset>421640</wp:posOffset>
            </wp:positionH>
            <wp:positionV relativeFrom="paragraph">
              <wp:posOffset>388620</wp:posOffset>
            </wp:positionV>
            <wp:extent cx="480695" cy="474345"/>
            <wp:effectExtent l="19050" t="0" r="0" b="0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95" cy="474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3F57" w:rsidRDefault="00493F57" w:rsidP="00493F57">
      <w:pPr>
        <w:rPr>
          <w:rFonts w:ascii="Pere Castor" w:hAnsi="Pere Castor"/>
          <w:sz w:val="44"/>
        </w:rPr>
      </w:pPr>
    </w:p>
    <w:p w:rsidR="00493F57" w:rsidRDefault="00493F57" w:rsidP="00493F57">
      <w:pPr>
        <w:rPr>
          <w:rFonts w:ascii="Pere Castor" w:hAnsi="Pere Castor"/>
          <w:sz w:val="44"/>
        </w:rPr>
      </w:pPr>
    </w:p>
    <w:p w:rsidR="00D00784" w:rsidRPr="00EA4C7E" w:rsidRDefault="003C1F73" w:rsidP="00D00784">
      <w:pPr>
        <w:jc w:val="both"/>
        <w:rPr>
          <w:rFonts w:ascii="Pere Castor" w:hAnsi="Pere Castor"/>
          <w:sz w:val="10"/>
        </w:rPr>
      </w:pPr>
      <w:r w:rsidRPr="003C1F73">
        <w:rPr>
          <w:noProof/>
        </w:rPr>
        <w:pict>
          <v:rect id="_x0000_s1625" style="position:absolute;left:0;text-align:left;margin-left:77.45pt;margin-top:4.35pt;width:399.2pt;height:29.4pt;z-index:251937792" filled="f" stroked="f">
            <v:textbox style="mso-next-textbox:#_x0000_s1625">
              <w:txbxContent>
                <w:p w:rsidR="00D00784" w:rsidRPr="00EA4C7E" w:rsidRDefault="00D00784" w:rsidP="00D00784">
                  <w:pPr>
                    <w:rPr>
                      <w:rFonts w:ascii="Suplexmentary Comic NC" w:hAnsi="Suplexmentary Comic NC"/>
                      <w:color w:val="808080" w:themeColor="background1" w:themeShade="80"/>
                      <w:sz w:val="24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   </w:t>
                  </w:r>
                  <w:r>
                    <w:rPr>
                      <w:rFonts w:ascii="Suplexmentary Comic NC" w:hAnsi="Suplexmentary Comic NC"/>
                      <w:color w:val="808080" w:themeColor="background1" w:themeShade="80"/>
                      <w:sz w:val="32"/>
                    </w:rPr>
                    <w:t>A quoi servent-ils ?</w:t>
                  </w:r>
                </w:p>
              </w:txbxContent>
            </v:textbox>
          </v:rect>
        </w:pict>
      </w:r>
      <w:r w:rsidRPr="003C1F73">
        <w:rPr>
          <w:noProof/>
        </w:rPr>
        <w:pict>
          <v:roundrect id="_x0000_s1623" style="position:absolute;left:0;text-align:left;margin-left:17.05pt;margin-top:5.85pt;width:66.75pt;height:29.35pt;z-index:251935744" arcsize="10923f" fillcolor="#4f81bd [3204]" stroked="f">
            <v:textbox style="mso-next-textbox:#_x0000_s1623">
              <w:txbxContent>
                <w:p w:rsidR="00D00784" w:rsidRPr="00BE2214" w:rsidRDefault="00D00784" w:rsidP="00D00784">
                  <w:pPr>
                    <w:jc w:val="center"/>
                    <w:rPr>
                      <w:rFonts w:ascii="Porky's" w:hAnsi="Porky's"/>
                      <w:color w:val="FFFFFF" w:themeColor="background1"/>
                    </w:rPr>
                  </w:pPr>
                  <w:r>
                    <w:rPr>
                      <w:rFonts w:ascii="Porky's" w:hAnsi="Porky's"/>
                      <w:color w:val="FFFFFF" w:themeColor="background1"/>
                    </w:rPr>
                    <w:t>Séance 3</w:t>
                  </w:r>
                </w:p>
              </w:txbxContent>
            </v:textbox>
          </v:roundrect>
        </w:pict>
      </w:r>
    </w:p>
    <w:p w:rsidR="00D00784" w:rsidRPr="00EA4C7E" w:rsidRDefault="003C1F73" w:rsidP="00D00784">
      <w:pPr>
        <w:jc w:val="both"/>
        <w:rPr>
          <w:rFonts w:ascii="Pere Castor" w:hAnsi="Pere Castor"/>
          <w:sz w:val="44"/>
        </w:rPr>
      </w:pPr>
      <w:r w:rsidRPr="003C1F73">
        <w:rPr>
          <w:noProof/>
        </w:rPr>
        <w:pict>
          <v:rect id="_x0000_s1628" style="position:absolute;left:0;text-align:left;margin-left:363.35pt;margin-top:19.1pt;width:129.55pt;height:270.4pt;z-index:251940864" fillcolor="white [3212]" stroked="f">
            <v:textbox style="mso-next-textbox:#_x0000_s1628">
              <w:txbxContent>
                <w:p w:rsidR="00D00784" w:rsidRPr="000C0BCC" w:rsidRDefault="00D00784" w:rsidP="00D00784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Objectif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> :</w:t>
                  </w:r>
                </w:p>
                <w:p w:rsidR="00D00784" w:rsidRPr="00551337" w:rsidRDefault="00D00784" w:rsidP="00D00784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Enrichir son vocabulaire.</w:t>
                  </w:r>
                </w:p>
                <w:p w:rsidR="00D00784" w:rsidRPr="00E854D5" w:rsidRDefault="00D00784" w:rsidP="00D00784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F79646" w:themeColor="accent6"/>
                      <w:sz w:val="10"/>
                    </w:rPr>
                  </w:pPr>
                </w:p>
                <w:p w:rsidR="00D00784" w:rsidRPr="000C0BCC" w:rsidRDefault="00D00784" w:rsidP="00D00784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Durée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D00784" w:rsidRPr="00551337" w:rsidRDefault="00D00784" w:rsidP="00D00784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45 minutes</w:t>
                  </w:r>
                </w:p>
                <w:p w:rsidR="00D00784" w:rsidRDefault="00D00784" w:rsidP="00D00784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D00784" w:rsidRPr="000C0BCC" w:rsidRDefault="00D00784" w:rsidP="00D00784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Organisation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D00784" w:rsidRDefault="00D00784" w:rsidP="004A3489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ind w:left="426" w:hanging="284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Collectif</w:t>
                  </w:r>
                </w:p>
                <w:p w:rsidR="00D00784" w:rsidRDefault="00D00784" w:rsidP="004A3489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ind w:left="426" w:hanging="284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Individuel</w:t>
                  </w:r>
                  <w:r w:rsidR="004A3489">
                    <w:rPr>
                      <w:rFonts w:ascii="Candara" w:hAnsi="Candara"/>
                      <w:sz w:val="18"/>
                    </w:rPr>
                    <w:t xml:space="preserve"> puis collectif</w:t>
                  </w:r>
                </w:p>
                <w:p w:rsidR="00D00784" w:rsidRDefault="00D00784" w:rsidP="00D00784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D00784" w:rsidRPr="000C0BCC" w:rsidRDefault="00D00784" w:rsidP="00D00784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Matériel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D00784" w:rsidRDefault="004A3489" w:rsidP="00D00784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Fiche n°3</w:t>
                  </w:r>
                </w:p>
                <w:p w:rsidR="00D00784" w:rsidRDefault="004A3489" w:rsidP="00D00784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Stylo et règle</w:t>
                  </w:r>
                </w:p>
                <w:p w:rsidR="00D00784" w:rsidRDefault="004A3489" w:rsidP="00D00784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Expressions et verbes agrandis et affichés au tableau.</w:t>
                  </w:r>
                </w:p>
                <w:p w:rsidR="00D00784" w:rsidRPr="00781C58" w:rsidRDefault="00D00784" w:rsidP="00D00784">
                  <w:pPr>
                    <w:spacing w:after="0" w:line="240" w:lineRule="auto"/>
                    <w:rPr>
                      <w:rFonts w:ascii="Candara" w:hAnsi="Candara"/>
                      <w:sz w:val="18"/>
                    </w:rPr>
                  </w:pPr>
                </w:p>
              </w:txbxContent>
            </v:textbox>
          </v:rect>
        </w:pict>
      </w:r>
      <w:r w:rsidRPr="003C1F73">
        <w:rPr>
          <w:noProof/>
        </w:rPr>
        <w:pict>
          <v:rect id="_x0000_s1624" style="position:absolute;left:0;text-align:left;margin-left:17.3pt;margin-top:11.25pt;width:482.1pt;height:283.45pt;z-index:251936768" fillcolor="#f2f2f2 [3052]" strokecolor="#7f7f7f [1612]"/>
        </w:pict>
      </w:r>
      <w:r w:rsidRPr="003C1F73">
        <w:rPr>
          <w:noProof/>
        </w:rPr>
        <w:pict>
          <v:rect id="_x0000_s1627" style="position:absolute;left:0;text-align:left;margin-left:27.7pt;margin-top:20.85pt;width:334.9pt;height:268.65pt;z-index:251939840" filled="f" stroked="f">
            <v:textbox style="mso-next-textbox:#_x0000_s1627">
              <w:txbxContent>
                <w:p w:rsidR="00D00784" w:rsidRPr="00551337" w:rsidRDefault="00D00784" w:rsidP="00D00784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1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Découverte </w:t>
                  </w:r>
                  <w:r w:rsidR="004A3489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de l’activité</w:t>
                  </w:r>
                </w:p>
                <w:p w:rsidR="00D00784" w:rsidRPr="00551337" w:rsidRDefault="00D00784" w:rsidP="00D00784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4A3489" w:rsidRPr="00296949" w:rsidRDefault="00D00784" w:rsidP="00D00784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="004A3489">
                    <w:rPr>
                      <w:rFonts w:ascii="Candara" w:hAnsi="Candara"/>
                    </w:rPr>
                    <w:t xml:space="preserve">Présenter l’activité : </w:t>
                  </w:r>
                  <w:r w:rsidR="004A3489" w:rsidRPr="00296949">
                    <w:rPr>
                      <w:rFonts w:ascii="Candara" w:hAnsi="Candara"/>
                      <w:i/>
                      <w:color w:val="4F81BD" w:themeColor="accent1"/>
                    </w:rPr>
                    <w:t>nous utilisons certains mots très souvent, comme le verbe mettre, alors que de nombreux autres mots synonymes existent</w:t>
                  </w:r>
                  <w:r w:rsidRPr="00296949">
                    <w:rPr>
                      <w:rFonts w:ascii="Candara" w:hAnsi="Candara"/>
                      <w:i/>
                      <w:color w:val="4F81BD" w:themeColor="accent1"/>
                    </w:rPr>
                    <w:t>.</w:t>
                  </w:r>
                  <w:r w:rsidR="004A3489" w:rsidRPr="00296949">
                    <w:rPr>
                      <w:rFonts w:ascii="Candara" w:hAnsi="Candara"/>
                      <w:i/>
                      <w:color w:val="4F81BD" w:themeColor="accent1"/>
                    </w:rPr>
                    <w:t xml:space="preserve"> Je vais vous donner des</w:t>
                  </w:r>
                </w:p>
                <w:p w:rsidR="00D00784" w:rsidRPr="00296949" w:rsidRDefault="004A3489" w:rsidP="004A3489">
                  <w:pPr>
                    <w:spacing w:after="0" w:line="240" w:lineRule="auto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proofErr w:type="gramStart"/>
                  <w:r w:rsidRPr="00296949">
                    <w:rPr>
                      <w:rFonts w:ascii="Candara" w:hAnsi="Candara"/>
                      <w:i/>
                      <w:color w:val="4F81BD" w:themeColor="accent1"/>
                    </w:rPr>
                    <w:t>expressions</w:t>
                  </w:r>
                  <w:proofErr w:type="gramEnd"/>
                  <w:r w:rsidRPr="00296949">
                    <w:rPr>
                      <w:rFonts w:ascii="Candara" w:hAnsi="Candara"/>
                      <w:i/>
                      <w:color w:val="4F81BD" w:themeColor="accent1"/>
                    </w:rPr>
                    <w:t xml:space="preserve"> o</w:t>
                  </w:r>
                  <w:r w:rsidR="00296949" w:rsidRPr="00296949">
                    <w:rPr>
                      <w:rFonts w:ascii="Candara" w:hAnsi="Candara"/>
                      <w:i/>
                      <w:color w:val="4F81BD" w:themeColor="accent1"/>
                    </w:rPr>
                    <w:t>ù</w:t>
                  </w:r>
                  <w:r w:rsidRPr="00296949">
                    <w:rPr>
                      <w:rFonts w:ascii="Candara" w:hAnsi="Candara"/>
                      <w:i/>
                      <w:color w:val="4F81BD" w:themeColor="accent1"/>
                    </w:rPr>
                    <w:t xml:space="preserve"> ce verbe est employé, et vous allez essayer de trouver quel verbe synonyme leur correspond. J’ai écrit les verbes synonymes sur des feuilles que je vais afficher au fur et à mesure au tableau.</w:t>
                  </w:r>
                </w:p>
                <w:p w:rsidR="00D00784" w:rsidRDefault="00D00784" w:rsidP="00D00784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2)</w:t>
                  </w:r>
                  <w:r>
                    <w:rPr>
                      <w:rFonts w:ascii="Chowderhead" w:hAnsi="Chowderhead"/>
                      <w:color w:val="9BBB59" w:themeColor="accent3"/>
                    </w:rPr>
                    <w:t xml:space="preserve"> </w:t>
                  </w:r>
                  <w:r w:rsidR="004A3489">
                    <w:rPr>
                      <w:rFonts w:ascii="Candara" w:hAnsi="Candara"/>
                    </w:rPr>
                    <w:t xml:space="preserve">Afficher la première expression « mettre des gants » puis donner un exemple de phrase. Demander : </w:t>
                  </w:r>
                  <w:r w:rsidR="004A3489" w:rsidRPr="00296949">
                    <w:rPr>
                      <w:rFonts w:ascii="Candara" w:hAnsi="Candara"/>
                      <w:i/>
                      <w:color w:val="4F81BD" w:themeColor="accent1"/>
                    </w:rPr>
                    <w:t>par quel verbe synonyme peut-on remplacer le verbe « mettre » ?</w:t>
                  </w:r>
                  <w:r w:rsidR="004A3489">
                    <w:rPr>
                      <w:rFonts w:ascii="Candara" w:hAnsi="Candara"/>
                    </w:rPr>
                    <w:t xml:space="preserve"> Placer la feuille « enfiler » à côté. Procéder de même avec les autres expressions.</w:t>
                  </w:r>
                </w:p>
                <w:p w:rsidR="00D00784" w:rsidRPr="00551337" w:rsidRDefault="00D00784" w:rsidP="00D00784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</w:rPr>
                  </w:pPr>
                </w:p>
                <w:p w:rsidR="00D00784" w:rsidRPr="00551337" w:rsidRDefault="00D00784" w:rsidP="00D00784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2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Réalisation de l’exercice</w:t>
                  </w:r>
                  <w:r w:rsidR="004A3489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puis mise en commun.</w:t>
                  </w:r>
                </w:p>
                <w:p w:rsidR="00D00784" w:rsidRPr="00551337" w:rsidRDefault="00D00784" w:rsidP="00D00784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D00784" w:rsidRDefault="00D00784" w:rsidP="00D00784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Les élèves réalisent l’exercice</w:t>
                  </w:r>
                  <w:r w:rsidR="004A3489">
                    <w:rPr>
                      <w:rFonts w:ascii="Candara" w:hAnsi="Candara"/>
                    </w:rPr>
                    <w:t xml:space="preserve"> lorsqu’ils ont compris l’activité. Procéder ensuite à une correction collective.</w:t>
                  </w:r>
                  <w:r>
                    <w:rPr>
                      <w:rFonts w:ascii="Candara" w:hAnsi="Candara"/>
                    </w:rPr>
                    <w:t xml:space="preserve"> </w:t>
                  </w:r>
                </w:p>
                <w:p w:rsidR="00D00784" w:rsidRDefault="00D00784" w:rsidP="00D00784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</w:p>
              </w:txbxContent>
            </v:textbox>
          </v:rect>
        </w:pict>
      </w:r>
      <w:r w:rsidRPr="003C1F73">
        <w:rPr>
          <w:noProof/>
        </w:rPr>
        <w:pict>
          <v:group id="_x0000_s1629" style="position:absolute;left:0;text-align:left;margin-left:369.8pt;margin-top:30.95pt;width:116.5pt;height:13.7pt;z-index:251941888" coordorigin="8850,2287" coordsize="2310,803">
            <v:shape id="_x0000_s1630" type="#_x0000_t32" style="position:absolute;left:8850;top:2287;width:1;height:803;flip:y" o:connectortype="straight" strokecolor="#7f7f7f [1612]"/>
            <v:shape id="_x0000_s1631" type="#_x0000_t32" style="position:absolute;left:8850;top:2287;width:2310;height:0" o:connectortype="straight" strokecolor="#7f7f7f [1612]"/>
          </v:group>
        </w:pict>
      </w:r>
      <w:r w:rsidRPr="003C1F73">
        <w:rPr>
          <w:noProof/>
        </w:rPr>
        <w:pict>
          <v:shape id="_x0000_s1626" type="#_x0000_t5" style="position:absolute;left:0;text-align:left;margin-left:14.2pt;margin-top:35.5pt;width:18.6pt;height:11.7pt;rotation:90;z-index:251938816" fillcolor="#7f7f7f [1612]" strokecolor="#7f7f7f [1612]"/>
        </w:pict>
      </w:r>
      <w:r w:rsidR="00D00784">
        <w:rPr>
          <w:noProof/>
        </w:rPr>
        <w:drawing>
          <wp:anchor distT="0" distB="0" distL="114300" distR="114300" simplePos="0" relativeHeight="251932672" behindDoc="0" locked="0" layoutInCell="1" allowOverlap="1">
            <wp:simplePos x="0" y="0"/>
            <wp:positionH relativeFrom="column">
              <wp:posOffset>1710055</wp:posOffset>
            </wp:positionH>
            <wp:positionV relativeFrom="paragraph">
              <wp:posOffset>7767955</wp:posOffset>
            </wp:positionV>
            <wp:extent cx="3086100" cy="2038350"/>
            <wp:effectExtent l="19050" t="0" r="0" b="0"/>
            <wp:wrapNone/>
            <wp:docPr id="1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C1F73">
        <w:rPr>
          <w:noProof/>
        </w:rPr>
        <w:pict>
          <v:group id="_x0000_s1616" style="position:absolute;left:0;text-align:left;margin-left:369.85pt;margin-top:565.15pt;width:116.2pt;height:21.75pt;z-index:251931648;mso-position-horizontal-relative:text;mso-position-vertical-relative:text" coordorigin="8850,2287" coordsize="2310,803">
            <v:shape id="_x0000_s1617" type="#_x0000_t32" style="position:absolute;left:8850;top:2287;width:1;height:803;flip:y" o:connectortype="straight" strokecolor="#7f7f7f [1612]"/>
            <v:shape id="_x0000_s1618" type="#_x0000_t32" style="position:absolute;left:8850;top:2287;width:2310;height:0" o:connectortype="straight" strokecolor="#7f7f7f [1612]"/>
          </v:group>
        </w:pict>
      </w:r>
    </w:p>
    <w:p w:rsidR="00D00784" w:rsidRDefault="00056108" w:rsidP="00D00784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48032" behindDoc="0" locked="0" layoutInCell="1" allowOverlap="1">
            <wp:simplePos x="0" y="0"/>
            <wp:positionH relativeFrom="column">
              <wp:posOffset>431220</wp:posOffset>
            </wp:positionH>
            <wp:positionV relativeFrom="paragraph">
              <wp:posOffset>329592</wp:posOffset>
            </wp:positionV>
            <wp:extent cx="481882" cy="477078"/>
            <wp:effectExtent l="19050" t="0" r="0" b="0"/>
            <wp:wrapNone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2" cy="47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1F73">
        <w:rPr>
          <w:rFonts w:ascii="Pere Castor" w:hAnsi="Pere Castor"/>
          <w:noProof/>
          <w:sz w:val="44"/>
        </w:rPr>
        <w:pict>
          <v:group id="_x0000_s1632" style="position:absolute;margin-left:369.8pt;margin-top:17.15pt;width:116.5pt;height:11.85pt;z-index:251942912;mso-position-horizontal-relative:text;mso-position-vertical-relative:text" coordorigin="8850,2287" coordsize="2310,803">
            <v:shape id="_x0000_s1633" type="#_x0000_t32" style="position:absolute;left:8850;top:2287;width:1;height:803;flip:y" o:connectortype="straight" strokecolor="#7f7f7f [1612]"/>
            <v:shape id="_x0000_s1634" type="#_x0000_t32" style="position:absolute;left:8850;top:2287;width:2310;height:0" o:connectortype="straight" strokecolor="#7f7f7f [1612]"/>
          </v:group>
        </w:pict>
      </w:r>
    </w:p>
    <w:p w:rsidR="00D00784" w:rsidRDefault="003C1F73" w:rsidP="00D00784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640" style="position:absolute;margin-left:369.8pt;margin-top:8.75pt;width:114.6pt;height:22.7pt;z-index:251947008" coordorigin="8850,2287" coordsize="2310,803">
            <v:shape id="_x0000_s1641" type="#_x0000_t32" style="position:absolute;left:8850;top:2287;width:1;height:803;flip:y" o:connectortype="straight" strokecolor="#7f7f7f [1612]"/>
            <v:shape id="_x0000_s1642" type="#_x0000_t32" style="position:absolute;left:8850;top:2287;width:2310;height:0" o:connectortype="straight" strokecolor="#7f7f7f [1612]"/>
          </v:group>
        </w:pict>
      </w:r>
    </w:p>
    <w:p w:rsidR="00D00784" w:rsidRDefault="003C1F73" w:rsidP="00D00784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635" style="position:absolute;margin-left:369.8pt;margin-top:10pt;width:114.6pt;height:57.7pt;z-index:251943936" coordorigin="8850,2287" coordsize="2310,803">
            <v:shape id="_x0000_s1636" type="#_x0000_t32" style="position:absolute;left:8850;top:2287;width:1;height:803;flip:y" o:connectortype="straight" strokecolor="#7f7f7f [1612]"/>
            <v:shape id="_x0000_s1637" type="#_x0000_t32" style="position:absolute;left:8850;top:2287;width:2310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619" style="position:absolute;margin-left:370.6pt;margin-top:31.6pt;width:114.65pt;height:34.7pt;z-index:251933696" coordorigin="8850,2287" coordsize="2310,803">
            <v:shape id="_x0000_s1620" type="#_x0000_t32" style="position:absolute;left:8850;top:2287;width:1;height:803;flip:y" o:connectortype="straight" strokecolor="#7f7f7f [1612]"/>
            <v:shape id="_x0000_s1621" type="#_x0000_t32" style="position:absolute;left:8850;top:2287;width:2310;height:0" o:connectortype="straight" strokecolor="#7f7f7f [1612]"/>
          </v:group>
        </w:pict>
      </w:r>
      <w:r w:rsidRPr="003C1F73">
        <w:rPr>
          <w:noProof/>
        </w:rPr>
        <w:pict>
          <v:shape id="_x0000_s1622" type="#_x0000_t5" style="position:absolute;margin-left:13.95pt;margin-top:23.05pt;width:18.6pt;height:11.7pt;rotation:90;z-index:251934720" fillcolor="#7f7f7f [1612]" strokecolor="#7f7f7f [1612]"/>
        </w:pict>
      </w:r>
      <w:r w:rsidRPr="003C1F73">
        <w:rPr>
          <w:noProof/>
        </w:rPr>
        <w:pict>
          <v:group id="_x0000_s1613" style="position:absolute;margin-left:371.25pt;margin-top:21.85pt;width:115.1pt;height:30.45pt;z-index:251930624" coordorigin="8850,2287" coordsize="2310,803">
            <v:shape id="_x0000_s1614" type="#_x0000_t32" style="position:absolute;left:8850;top:2287;width:1;height:803;flip:y" o:connectortype="straight" strokecolor="#7f7f7f [1612]"/>
            <v:shape id="_x0000_s1615" type="#_x0000_t32" style="position:absolute;left:8850;top:2287;width:2310;height:0" o:connectortype="straight" strokecolor="#7f7f7f [1612]"/>
          </v:group>
        </w:pict>
      </w:r>
      <w:r w:rsidRPr="003C1F73">
        <w:rPr>
          <w:noProof/>
        </w:rPr>
        <w:pict>
          <v:shape id="_x0000_s1612" type="#_x0000_t5" style="position:absolute;margin-left:14.2pt;margin-top:37.15pt;width:18.6pt;height:11.7pt;rotation:90;z-index:251929600" fillcolor="#7f7f7f [1612]" strokecolor="#7f7f7f [1612]"/>
        </w:pict>
      </w:r>
    </w:p>
    <w:p w:rsidR="00D00784" w:rsidRDefault="00D00784" w:rsidP="00D00784">
      <w:pPr>
        <w:rPr>
          <w:rFonts w:ascii="Pere Castor" w:hAnsi="Pere Castor"/>
          <w:sz w:val="44"/>
        </w:rPr>
      </w:pPr>
    </w:p>
    <w:p w:rsidR="00D00784" w:rsidRDefault="003C1F73" w:rsidP="00D00784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shape id="_x0000_s1639" type="#_x0000_t5" style="position:absolute;margin-left:13.85pt;margin-top:13.2pt;width:18.6pt;height:11.7pt;rotation:90;z-index:251945984" fillcolor="#7f7f7f [1612]" strokecolor="#7f7f7f [1612]"/>
        </w:pict>
      </w:r>
    </w:p>
    <w:p w:rsidR="00D00784" w:rsidRDefault="004A3489" w:rsidP="00D00784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49056" behindDoc="0" locked="0" layoutInCell="1" allowOverlap="1">
            <wp:simplePos x="0" y="0"/>
            <wp:positionH relativeFrom="column">
              <wp:posOffset>463179</wp:posOffset>
            </wp:positionH>
            <wp:positionV relativeFrom="paragraph">
              <wp:posOffset>51375</wp:posOffset>
            </wp:positionV>
            <wp:extent cx="405441" cy="457200"/>
            <wp:effectExtent l="0" t="0" r="0" b="0"/>
            <wp:wrapNone/>
            <wp:docPr id="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41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96949" w:rsidRDefault="003C1F73" w:rsidP="00296949">
      <w:pPr>
        <w:ind w:right="1701"/>
        <w:jc w:val="center"/>
        <w:rPr>
          <w:rFonts w:ascii="Pere Castor" w:hAnsi="Pere Castor"/>
          <w:sz w:val="60"/>
          <w:szCs w:val="60"/>
        </w:rPr>
      </w:pPr>
      <w:r w:rsidRPr="003C1F73">
        <w:rPr>
          <w:rFonts w:ascii="Pere Castor" w:hAnsi="Pere Castor"/>
          <w:noProof/>
          <w:sz w:val="56"/>
        </w:rPr>
        <w:lastRenderedPageBreak/>
        <w:pict>
          <v:shape id="_x0000_s1645" type="#_x0000_t65" style="position:absolute;left:0;text-align:left;margin-left:369.8pt;margin-top:-1.45pt;width:133.2pt;height:44.55pt;z-index:251953152;v-text-anchor:middle" adj="18005" strokecolor="#7f7f7f [1612]">
            <v:shadow on="t" opacity=".5" offset="6pt,6pt"/>
            <v:textbox>
              <w:txbxContent>
                <w:p w:rsidR="00296949" w:rsidRPr="00EA4C7E" w:rsidRDefault="00296949" w:rsidP="0029694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296949" w:rsidRPr="00C94E54" w:rsidRDefault="00296949" w:rsidP="0029694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- Pour le maitre -</w:t>
                  </w:r>
                </w:p>
              </w:txbxContent>
            </v:textbox>
          </v:shape>
        </w:pict>
      </w:r>
      <w:r w:rsidRPr="003C1F73">
        <w:rPr>
          <w:rFonts w:ascii="Pere Castor" w:hAnsi="Pere Castor"/>
          <w:noProof/>
          <w:sz w:val="44"/>
        </w:rPr>
        <w:pict>
          <v:shape id="_x0000_s1643" type="#_x0000_t32" style="position:absolute;left:0;text-align:left;margin-left:-1.75pt;margin-top:40.2pt;width:2.1pt;height:19498.5pt;z-index:251951104" o:connectortype="straight" strokecolor="#7f7f7f [1612]" strokeweight="2.25pt">
            <v:stroke dashstyle="1 1" endcap="round"/>
          </v:shape>
        </w:pict>
      </w:r>
      <w:r w:rsidRPr="003C1F73">
        <w:rPr>
          <w:rFonts w:ascii="Pere Castor" w:hAnsi="Pere Castor"/>
          <w:noProof/>
          <w:sz w:val="48"/>
        </w:rPr>
        <w:pict>
          <v:oval id="_x0000_s1646" style="position:absolute;left:0;text-align:left;margin-left:-36.3pt;margin-top:-3.1pt;width:34.55pt;height:34.55pt;z-index:251954176;v-text-anchor:middle" strokecolor="#7f7f7f [1612]">
            <v:stroke dashstyle="dash"/>
            <v:textbox inset=".5mm,0,.5mm,0">
              <w:txbxContent>
                <w:p w:rsidR="00296949" w:rsidRPr="00EA4C7E" w:rsidRDefault="00296949" w:rsidP="0029694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3C1F73">
        <w:rPr>
          <w:rFonts w:ascii="Pere Castor" w:hAnsi="Pere Castor"/>
          <w:noProof/>
          <w:sz w:val="56"/>
        </w:rPr>
        <w:pict>
          <v:shape id="_x0000_s1644" type="#_x0000_t114" style="position:absolute;left:0;text-align:left;margin-left:-74.3pt;margin-top:-8.25pt;width:603.05pt;height:49.55pt;z-index:-251364352" fillcolor="#bfbfbf [2412]" strokecolor="#7f7f7f [1612]" strokeweight="2.25pt">
            <v:stroke dashstyle="1 1" endcap="round"/>
          </v:shape>
        </w:pict>
      </w:r>
      <w:r w:rsidR="00296949" w:rsidRPr="00ED38B5">
        <w:rPr>
          <w:rFonts w:ascii="Porky's" w:hAnsi="Porky's"/>
          <w:sz w:val="44"/>
          <w:szCs w:val="60"/>
        </w:rPr>
        <w:t>Séquence –</w:t>
      </w:r>
      <w:r w:rsidR="00296949">
        <w:rPr>
          <w:rFonts w:ascii="Pere Castor" w:hAnsi="Pere Castor"/>
          <w:sz w:val="60"/>
          <w:szCs w:val="60"/>
        </w:rPr>
        <w:t xml:space="preserve"> Les synonymes</w:t>
      </w:r>
    </w:p>
    <w:p w:rsidR="00296949" w:rsidRPr="00EA4C7E" w:rsidRDefault="003C1F73" w:rsidP="00296949">
      <w:pPr>
        <w:jc w:val="both"/>
        <w:rPr>
          <w:rFonts w:ascii="Pere Castor" w:hAnsi="Pere Castor"/>
          <w:sz w:val="10"/>
        </w:rPr>
      </w:pPr>
      <w:r w:rsidRPr="003C1F73">
        <w:rPr>
          <w:noProof/>
        </w:rPr>
        <w:pict>
          <v:rect id="_x0000_s1657" style="position:absolute;left:0;text-align:left;margin-left:77.45pt;margin-top:4.35pt;width:399.2pt;height:29.4pt;z-index:251961344" filled="f" stroked="f">
            <v:textbox style="mso-next-textbox:#_x0000_s1657">
              <w:txbxContent>
                <w:p w:rsidR="00296949" w:rsidRPr="00EA4C7E" w:rsidRDefault="00296949" w:rsidP="00296949">
                  <w:pPr>
                    <w:rPr>
                      <w:rFonts w:ascii="Suplexmentary Comic NC" w:hAnsi="Suplexmentary Comic NC"/>
                      <w:color w:val="808080" w:themeColor="background1" w:themeShade="80"/>
                      <w:sz w:val="24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   </w:t>
                  </w:r>
                  <w:r>
                    <w:rPr>
                      <w:rFonts w:ascii="Suplexmentary Comic NC" w:hAnsi="Suplexmentary Comic NC"/>
                      <w:color w:val="808080" w:themeColor="background1" w:themeShade="80"/>
                      <w:sz w:val="32"/>
                    </w:rPr>
                    <w:t>Trouver le mot juste.</w:t>
                  </w:r>
                </w:p>
              </w:txbxContent>
            </v:textbox>
          </v:rect>
        </w:pict>
      </w:r>
      <w:r w:rsidRPr="003C1F73">
        <w:rPr>
          <w:noProof/>
        </w:rPr>
        <w:pict>
          <v:roundrect id="_x0000_s1655" style="position:absolute;left:0;text-align:left;margin-left:17.05pt;margin-top:5.85pt;width:66.75pt;height:29.35pt;z-index:251959296" arcsize="10923f" fillcolor="#4f81bd [3204]" stroked="f">
            <v:textbox style="mso-next-textbox:#_x0000_s1655">
              <w:txbxContent>
                <w:p w:rsidR="00296949" w:rsidRPr="00BE2214" w:rsidRDefault="00296949" w:rsidP="00296949">
                  <w:pPr>
                    <w:jc w:val="center"/>
                    <w:rPr>
                      <w:rFonts w:ascii="Porky's" w:hAnsi="Porky's"/>
                      <w:color w:val="FFFFFF" w:themeColor="background1"/>
                    </w:rPr>
                  </w:pPr>
                  <w:r>
                    <w:rPr>
                      <w:rFonts w:ascii="Porky's" w:hAnsi="Porky's"/>
                      <w:color w:val="FFFFFF" w:themeColor="background1"/>
                    </w:rPr>
                    <w:t>Séance 4</w:t>
                  </w:r>
                </w:p>
              </w:txbxContent>
            </v:textbox>
          </v:roundrect>
        </w:pict>
      </w:r>
    </w:p>
    <w:p w:rsidR="00296949" w:rsidRPr="00EA4C7E" w:rsidRDefault="003C1F73" w:rsidP="00296949">
      <w:pPr>
        <w:jc w:val="both"/>
        <w:rPr>
          <w:rFonts w:ascii="Pere Castor" w:hAnsi="Pere Castor"/>
          <w:sz w:val="44"/>
        </w:rPr>
      </w:pPr>
      <w:r w:rsidRPr="003C1F73">
        <w:rPr>
          <w:noProof/>
        </w:rPr>
        <w:pict>
          <v:group id="_x0000_s1661" style="position:absolute;left:0;text-align:left;margin-left:370.6pt;margin-top:30.25pt;width:115.7pt;height:44.2pt;z-index:251965440" coordorigin="8850,2287" coordsize="2310,803">
            <v:shape id="_x0000_s1662" type="#_x0000_t32" style="position:absolute;left:8850;top:2287;width:1;height:803;flip:y" o:connectortype="straight" strokecolor="#7f7f7f [1612]"/>
            <v:shape id="_x0000_s1663" type="#_x0000_t32" style="position:absolute;left:8850;top:2287;width:2310;height:0" o:connectortype="straight" strokecolor="#7f7f7f [1612]"/>
          </v:group>
        </w:pict>
      </w:r>
      <w:r w:rsidRPr="003C1F73">
        <w:rPr>
          <w:noProof/>
        </w:rPr>
        <w:pict>
          <v:rect id="_x0000_s1656" style="position:absolute;left:0;text-align:left;margin-left:16.95pt;margin-top:13.75pt;width:482.1pt;height:425.3pt;z-index:251960320" fillcolor="#f2f2f2 [3052]" strokecolor="#7f7f7f [1612]"/>
        </w:pict>
      </w:r>
      <w:r w:rsidRPr="003C1F73">
        <w:rPr>
          <w:noProof/>
        </w:rPr>
        <w:pict>
          <v:rect id="_x0000_s1659" style="position:absolute;left:0;text-align:left;margin-left:27.55pt;margin-top:18.2pt;width:334.9pt;height:420.85pt;z-index:251963392" filled="f" stroked="f">
            <v:textbox style="mso-next-textbox:#_x0000_s1659">
              <w:txbxContent>
                <w:p w:rsidR="00296949" w:rsidRPr="00551337" w:rsidRDefault="00296949" w:rsidP="00296949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1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Découverte de l’activité</w:t>
                  </w:r>
                </w:p>
                <w:p w:rsidR="00296949" w:rsidRPr="00551337" w:rsidRDefault="00296949" w:rsidP="00296949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296949" w:rsidRPr="00954C14" w:rsidRDefault="00296949" w:rsidP="00296949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b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Au préalable </w:t>
                  </w:r>
                  <w:r w:rsidRPr="00954C14">
                    <w:rPr>
                      <w:rFonts w:ascii="Candara" w:hAnsi="Candara"/>
                      <w:b/>
                    </w:rPr>
                    <w:t>rappeler le travail réalisé avec les verbes mettre et faire.</w:t>
                  </w:r>
                </w:p>
                <w:p w:rsidR="00296949" w:rsidRPr="00056108" w:rsidRDefault="00296949" w:rsidP="00296949">
                  <w:pPr>
                    <w:spacing w:after="0" w:line="240" w:lineRule="auto"/>
                    <w:ind w:firstLine="851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2)</w:t>
                  </w:r>
                  <w:r>
                    <w:rPr>
                      <w:rFonts w:ascii="Chowderhead" w:hAnsi="Chowderhead"/>
                      <w:color w:val="9BBB59" w:themeColor="accent3"/>
                    </w:rPr>
                    <w:t xml:space="preserve"> </w:t>
                  </w:r>
                  <w:r>
                    <w:rPr>
                      <w:rFonts w:ascii="Candara" w:hAnsi="Candara"/>
                    </w:rPr>
                    <w:t xml:space="preserve">Annoncer : </w:t>
                  </w:r>
                  <w:r>
                    <w:rPr>
                      <w:rFonts w:ascii="Candara" w:hAnsi="Candara"/>
                      <w:i/>
                      <w:color w:val="4F81BD" w:themeColor="accent1"/>
                    </w:rPr>
                    <w:t>Je vais lire plusieurs phrases. Ecoutez bien, vous me direz ensuite ce que vous en pensez</w:t>
                  </w:r>
                  <w:r w:rsidRPr="00296949">
                    <w:rPr>
                      <w:rFonts w:ascii="Candara" w:hAnsi="Candara"/>
                      <w:i/>
                      <w:color w:val="4F81BD" w:themeColor="accent1"/>
                    </w:rPr>
                    <w:t xml:space="preserve">. </w:t>
                  </w:r>
                  <w:r>
                    <w:rPr>
                      <w:rFonts w:ascii="Candara" w:hAnsi="Candara"/>
                    </w:rPr>
                    <w:t xml:space="preserve">Lire lentement chaque phrase de la fiche élève 4 et vérifier la compréhension. Demander aux élèves ce qu’ils ont remarqué : dans chaque phrase il y a le verbe </w:t>
                  </w:r>
                  <w:proofErr w:type="gramStart"/>
                  <w:r>
                    <w:rPr>
                      <w:rFonts w:ascii="Candara" w:hAnsi="Candara"/>
                    </w:rPr>
                    <w:t>manger</w:t>
                  </w:r>
                  <w:proofErr w:type="gramEnd"/>
                  <w:r>
                    <w:rPr>
                      <w:rFonts w:ascii="Candara" w:hAnsi="Candara"/>
                    </w:rPr>
                    <w:t xml:space="preserve">. </w:t>
                  </w:r>
                  <w:r w:rsidRPr="00056108">
                    <w:rPr>
                      <w:rFonts w:ascii="Candara" w:hAnsi="Candara"/>
                      <w:i/>
                      <w:color w:val="4F81BD" w:themeColor="accent1"/>
                    </w:rPr>
                    <w:t xml:space="preserve">Dire que ce verbe a de très nombreux synonymes, mais qu’ils n’ont pas tout </w:t>
                  </w:r>
                  <w:r w:rsidR="00056108" w:rsidRPr="00056108">
                    <w:rPr>
                      <w:rFonts w:ascii="Candara" w:hAnsi="Candara"/>
                      <w:i/>
                      <w:color w:val="4F81BD" w:themeColor="accent1"/>
                    </w:rPr>
                    <w:t>à</w:t>
                  </w:r>
                  <w:r w:rsidRPr="00056108">
                    <w:rPr>
                      <w:rFonts w:ascii="Candara" w:hAnsi="Candara"/>
                      <w:i/>
                      <w:color w:val="4F81BD" w:themeColor="accent1"/>
                    </w:rPr>
                    <w:t xml:space="preserve"> fait le même sens.</w:t>
                  </w:r>
                </w:p>
                <w:p w:rsidR="00296949" w:rsidRPr="00551337" w:rsidRDefault="00296949" w:rsidP="00296949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2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Réalisation de l’exercice</w:t>
                  </w:r>
                </w:p>
                <w:p w:rsidR="00296949" w:rsidRPr="00551337" w:rsidRDefault="00296949" w:rsidP="00296949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296949" w:rsidRPr="00056108" w:rsidRDefault="00296949" w:rsidP="00296949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i/>
                      <w:color w:val="4F81BD" w:themeColor="accent1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Distribuer la fiche élève, faire relire les phrases par un él</w:t>
                  </w:r>
                  <w:r w:rsidR="00954C14">
                    <w:rPr>
                      <w:rFonts w:ascii="Candara" w:hAnsi="Candara"/>
                    </w:rPr>
                    <w:t>è</w:t>
                  </w:r>
                  <w:r>
                    <w:rPr>
                      <w:rFonts w:ascii="Candara" w:hAnsi="Candara"/>
                    </w:rPr>
                    <w:t>ve, puis les différents synonymes de manger</w:t>
                  </w:r>
                  <w:r w:rsidR="00954C14">
                    <w:rPr>
                      <w:rFonts w:ascii="Candara" w:hAnsi="Candara"/>
                    </w:rPr>
                    <w:t xml:space="preserve">. </w:t>
                  </w:r>
                  <w:r w:rsidR="00954C14" w:rsidRPr="00056108">
                    <w:rPr>
                      <w:rFonts w:ascii="Candara" w:hAnsi="Candara"/>
                      <w:i/>
                      <w:color w:val="4F81BD" w:themeColor="accent1"/>
                    </w:rPr>
                    <w:t>Demander à la classe d’en formuler le sens précis.</w:t>
                  </w:r>
                  <w:r w:rsidRPr="00056108">
                    <w:rPr>
                      <w:rFonts w:ascii="Candara" w:hAnsi="Candara"/>
                      <w:i/>
                      <w:color w:val="4F81BD" w:themeColor="accent1"/>
                    </w:rPr>
                    <w:t xml:space="preserve"> </w:t>
                  </w:r>
                </w:p>
                <w:p w:rsidR="00954C14" w:rsidRDefault="00056108" w:rsidP="00954C14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2</w:t>
                  </w:r>
                  <w:r w:rsidR="00954C14"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 w:rsidR="00954C14">
                    <w:rPr>
                      <w:rFonts w:ascii="Candara" w:hAnsi="Candara"/>
                    </w:rPr>
                    <w:t xml:space="preserve"> Lire la consigne puis la faire reformuler. Interroger : </w:t>
                  </w:r>
                  <w:r w:rsidR="00954C14" w:rsidRPr="00056108">
                    <w:rPr>
                      <w:rFonts w:ascii="Candara" w:hAnsi="Candara"/>
                      <w:i/>
                      <w:color w:val="4F81BD" w:themeColor="accent1"/>
                    </w:rPr>
                    <w:t>comment allez-vous faire pour savoir quel verbe convient pour chaque phrase ?</w:t>
                  </w:r>
                  <w:r w:rsidR="00954C14">
                    <w:rPr>
                      <w:rFonts w:ascii="Candara" w:hAnsi="Candara"/>
                    </w:rPr>
                    <w:t xml:space="preserve"> </w:t>
                  </w:r>
                  <w:r>
                    <w:rPr>
                      <w:rFonts w:ascii="Candara" w:hAnsi="Candara"/>
                    </w:rPr>
                    <w:t>Faire</w:t>
                  </w:r>
                  <w:r w:rsidR="00954C14">
                    <w:rPr>
                      <w:rFonts w:ascii="Candara" w:hAnsi="Candara"/>
                    </w:rPr>
                    <w:t xml:space="preserve"> émerger l’idée que c’est le contexte, le sens général de la phrase qui va permettre de choisir le mot le plus approprié.</w:t>
                  </w:r>
                </w:p>
                <w:p w:rsidR="00954C14" w:rsidRDefault="00056108" w:rsidP="00954C14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3</w:t>
                  </w:r>
                  <w:r w:rsidR="00954C14"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 w:rsidR="00954C14">
                    <w:rPr>
                      <w:rFonts w:ascii="Candara" w:hAnsi="Candara"/>
                    </w:rPr>
                    <w:t xml:space="preserve"> Laisser les élèves travailler.</w:t>
                  </w:r>
                </w:p>
                <w:p w:rsidR="00296949" w:rsidRDefault="00296949" w:rsidP="00954C14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Sebran Symbols" w:hAnsi="Sebran Symbols"/>
                    </w:rPr>
                    <w:t>A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D00784">
                    <w:rPr>
                      <w:rFonts w:ascii="Blokletters Potlood" w:hAnsi="Blokletters Potlood"/>
                      <w:sz w:val="18"/>
                    </w:rPr>
                    <w:t xml:space="preserve">Pour les élèves en difficulté, </w:t>
                  </w:r>
                  <w:r w:rsidR="00954C14">
                    <w:rPr>
                      <w:rFonts w:ascii="Blokletters Potlood" w:hAnsi="Blokletters Potlood"/>
                      <w:sz w:val="18"/>
                    </w:rPr>
                    <w:t>proposer d’écrire le synonyme et non la phrase entière.</w:t>
                  </w:r>
                </w:p>
                <w:p w:rsidR="00296949" w:rsidRPr="00551337" w:rsidRDefault="00296949" w:rsidP="00296949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3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Mise en commun</w:t>
                  </w:r>
                </w:p>
                <w:p w:rsidR="00296949" w:rsidRPr="00551337" w:rsidRDefault="00296949" w:rsidP="00296949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296949" w:rsidRPr="00954C14" w:rsidRDefault="00296949" w:rsidP="00954C14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b/>
                      <w:i/>
                      <w:color w:val="4F81BD" w:themeColor="accent1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Procéder à une correction collective</w:t>
                  </w:r>
                  <w:r w:rsidR="00954C14">
                    <w:rPr>
                      <w:rFonts w:ascii="Candara" w:hAnsi="Candara"/>
                    </w:rPr>
                    <w:t xml:space="preserve"> et conclure sur l’idée que </w:t>
                  </w:r>
                  <w:r w:rsidR="00954C14" w:rsidRPr="00954C14">
                    <w:rPr>
                      <w:rFonts w:ascii="Candara" w:hAnsi="Candara"/>
                      <w:b/>
                    </w:rPr>
                    <w:t>les synonymes utilisés sont plus précis que le verbe manger et qu’ils permettent d’améliorer le sens des phrases.</w:t>
                  </w:r>
                </w:p>
                <w:p w:rsidR="00296949" w:rsidRPr="00296949" w:rsidRDefault="00296949" w:rsidP="00296949">
                  <w:pPr>
                    <w:spacing w:after="0" w:line="240" w:lineRule="auto"/>
                    <w:jc w:val="both"/>
                    <w:rPr>
                      <w:rFonts w:ascii="Candara" w:hAnsi="Candara"/>
                      <w:b/>
                    </w:rPr>
                  </w:pPr>
                  <w:r>
                    <w:rPr>
                      <w:rFonts w:ascii="Chowderhead" w:hAnsi="Chowderhead"/>
                      <w:color w:val="4F81BD" w:themeColor="accent1"/>
                    </w:rPr>
                    <w:t>3</w:t>
                  </w:r>
                  <w:r w:rsidRPr="00EA4C7E">
                    <w:rPr>
                      <w:rFonts w:ascii="Chowderhead" w:hAnsi="Chowderhead"/>
                      <w:color w:val="4F81BD" w:themeColor="accent1"/>
                    </w:rPr>
                    <w:t>)</w:t>
                  </w:r>
                  <w:r>
                    <w:rPr>
                      <w:rFonts w:ascii="Chowderhead" w:hAnsi="Chowderhead"/>
                      <w:color w:val="9BBB59" w:themeColor="accent3"/>
                    </w:rPr>
                    <w:t xml:space="preserve"> </w:t>
                  </w:r>
                  <w:r>
                    <w:rPr>
                      <w:rFonts w:ascii="Candara" w:hAnsi="Candara"/>
                    </w:rPr>
                    <w:t xml:space="preserve">Après correction, </w:t>
                  </w:r>
                  <w:r w:rsidRPr="00296949">
                    <w:rPr>
                      <w:rFonts w:ascii="Candara" w:hAnsi="Candara"/>
                      <w:b/>
                    </w:rPr>
                    <w:t>conclure sur l’utilité du dictionnaire pour trouver des synonymes.</w:t>
                  </w:r>
                </w:p>
                <w:p w:rsidR="00296949" w:rsidRPr="00551337" w:rsidRDefault="00296949" w:rsidP="00296949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</w:p>
              </w:txbxContent>
            </v:textbox>
          </v:rect>
        </w:pict>
      </w:r>
      <w:r w:rsidRPr="003C1F73">
        <w:rPr>
          <w:noProof/>
        </w:rPr>
        <w:pict>
          <v:rect id="_x0000_s1660" style="position:absolute;left:0;text-align:left;margin-left:363.35pt;margin-top:18.95pt;width:129.55pt;height:397.05pt;z-index:251964416" fillcolor="white [3212]" stroked="f">
            <v:textbox style="mso-next-textbox:#_x0000_s1660">
              <w:txbxContent>
                <w:p w:rsidR="00296949" w:rsidRPr="000C0BCC" w:rsidRDefault="00296949" w:rsidP="00296949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Objectif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> :</w:t>
                  </w:r>
                </w:p>
                <w:p w:rsidR="00296949" w:rsidRPr="00551337" w:rsidRDefault="00296949" w:rsidP="00296949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Donner des synonymes pour reformuler ou améliorer le sens d’une phrase.</w:t>
                  </w:r>
                </w:p>
                <w:p w:rsidR="00296949" w:rsidRPr="00E854D5" w:rsidRDefault="00296949" w:rsidP="00296949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F79646" w:themeColor="accent6"/>
                      <w:sz w:val="10"/>
                    </w:rPr>
                  </w:pPr>
                </w:p>
                <w:p w:rsidR="00296949" w:rsidRPr="000C0BCC" w:rsidRDefault="00296949" w:rsidP="00296949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Durée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296949" w:rsidRPr="00551337" w:rsidRDefault="00296949" w:rsidP="00296949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45 minutes</w:t>
                  </w:r>
                </w:p>
                <w:p w:rsidR="00296949" w:rsidRDefault="00296949" w:rsidP="00296949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296949" w:rsidRPr="000C0BCC" w:rsidRDefault="00296949" w:rsidP="00296949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Organisation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296949" w:rsidRDefault="00296949" w:rsidP="00296949">
                  <w:pPr>
                    <w:pStyle w:val="ListParagraph"/>
                    <w:numPr>
                      <w:ilvl w:val="0"/>
                      <w:numId w:val="15"/>
                    </w:numPr>
                    <w:spacing w:after="0" w:line="240" w:lineRule="auto"/>
                    <w:ind w:left="426" w:hanging="284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Collectif</w:t>
                  </w:r>
                </w:p>
                <w:p w:rsidR="00296949" w:rsidRDefault="00296949" w:rsidP="00296949">
                  <w:pPr>
                    <w:pStyle w:val="ListParagraph"/>
                    <w:numPr>
                      <w:ilvl w:val="0"/>
                      <w:numId w:val="15"/>
                    </w:numPr>
                    <w:spacing w:after="0" w:line="240" w:lineRule="auto"/>
                    <w:ind w:left="426" w:hanging="284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Binômes</w:t>
                  </w:r>
                </w:p>
                <w:p w:rsidR="00296949" w:rsidRPr="00576FFF" w:rsidRDefault="00296949" w:rsidP="00296949">
                  <w:pPr>
                    <w:pStyle w:val="ListParagraph"/>
                    <w:numPr>
                      <w:ilvl w:val="0"/>
                      <w:numId w:val="15"/>
                    </w:numPr>
                    <w:spacing w:after="0" w:line="240" w:lineRule="auto"/>
                    <w:ind w:left="426" w:hanging="284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Collectif</w:t>
                  </w:r>
                </w:p>
                <w:p w:rsidR="00296949" w:rsidRDefault="00296949" w:rsidP="00296949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296949" w:rsidRPr="000C0BCC" w:rsidRDefault="00296949" w:rsidP="00296949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EA4C7E">
                    <w:rPr>
                      <w:rFonts w:ascii="Chowderhead" w:hAnsi="Chowderhead"/>
                      <w:color w:val="4F81BD" w:themeColor="accent1"/>
                      <w:sz w:val="18"/>
                    </w:rPr>
                    <w:t>Matériel</w:t>
                  </w:r>
                  <w:r w:rsidRPr="000C0BCC">
                    <w:rPr>
                      <w:rFonts w:ascii="Chowderhead" w:hAnsi="Chowderhead"/>
                      <w:color w:val="9BBB59" w:themeColor="accent3"/>
                      <w:sz w:val="18"/>
                    </w:rPr>
                    <w:t xml:space="preserve"> : </w:t>
                  </w:r>
                </w:p>
                <w:p w:rsidR="00296949" w:rsidRDefault="00296949" w:rsidP="00296949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Fiche n°</w:t>
                  </w:r>
                  <w:r w:rsidR="00056108">
                    <w:rPr>
                      <w:rFonts w:ascii="Candara" w:hAnsi="Candara"/>
                      <w:sz w:val="18"/>
                    </w:rPr>
                    <w:t>4</w:t>
                  </w:r>
                </w:p>
                <w:p w:rsidR="00296949" w:rsidRPr="00056108" w:rsidRDefault="00056108" w:rsidP="00296949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Stylo</w:t>
                  </w:r>
                </w:p>
              </w:txbxContent>
            </v:textbox>
          </v:rect>
        </w:pict>
      </w:r>
      <w:r w:rsidRPr="003C1F73">
        <w:rPr>
          <w:noProof/>
        </w:rPr>
        <w:pict>
          <v:shape id="_x0000_s1658" type="#_x0000_t5" style="position:absolute;left:0;text-align:left;margin-left:14.2pt;margin-top:35.5pt;width:18.6pt;height:11.7pt;rotation:90;z-index:251962368" fillcolor="#7f7f7f [1612]" strokecolor="#7f7f7f [1612]"/>
        </w:pict>
      </w:r>
    </w:p>
    <w:p w:rsidR="00296949" w:rsidRDefault="00296949" w:rsidP="0029694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71584" behindDoc="0" locked="0" layoutInCell="1" allowOverlap="1">
            <wp:simplePos x="0" y="0"/>
            <wp:positionH relativeFrom="column">
              <wp:posOffset>431220</wp:posOffset>
            </wp:positionH>
            <wp:positionV relativeFrom="paragraph">
              <wp:posOffset>267197</wp:posOffset>
            </wp:positionV>
            <wp:extent cx="481882" cy="477078"/>
            <wp:effectExtent l="19050" t="0" r="0" b="0"/>
            <wp:wrapNone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2" cy="47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96949" w:rsidRDefault="003C1F73" w:rsidP="0029694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664" style="position:absolute;margin-left:370.85pt;margin-top:9.9pt;width:115.45pt;height:16.2pt;z-index:251966464" coordorigin="8850,2287" coordsize="2310,803">
            <v:shape id="_x0000_s1665" type="#_x0000_t32" style="position:absolute;left:8850;top:2287;width:1;height:803;flip:y" o:connectortype="straight" strokecolor="#7f7f7f [1612]"/>
            <v:shape id="_x0000_s1666" type="#_x0000_t32" style="position:absolute;left:8850;top:2287;width:2310;height:0" o:connectortype="straight" strokecolor="#7f7f7f [1612]"/>
          </v:group>
        </w:pict>
      </w:r>
    </w:p>
    <w:p w:rsidR="00296949" w:rsidRDefault="003C1F73" w:rsidP="0029694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672" style="position:absolute;margin-left:369.85pt;margin-top:.85pt;width:114.55pt;height:32.7pt;z-index:251970560" coordorigin="8850,2287" coordsize="2310,803">
            <v:shape id="_x0000_s1673" type="#_x0000_t32" style="position:absolute;left:8850;top:2287;width:1;height:803;flip:y" o:connectortype="straight" strokecolor="#7f7f7f [1612]"/>
            <v:shape id="_x0000_s1674" type="#_x0000_t32" style="position:absolute;left:8850;top:2287;width:2310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651" style="position:absolute;margin-left:370.6pt;margin-top:31.6pt;width:114.65pt;height:34.7pt;z-index:251957248" coordorigin="8850,2287" coordsize="2310,803">
            <v:shape id="_x0000_s1652" type="#_x0000_t32" style="position:absolute;left:8850;top:2287;width:1;height:803;flip:y" o:connectortype="straight" strokecolor="#7f7f7f [1612]"/>
            <v:shape id="_x0000_s1653" type="#_x0000_t32" style="position:absolute;left:8850;top:2287;width:2310;height:0" o:connectortype="straight" strokecolor="#7f7f7f [1612]"/>
          </v:group>
        </w:pict>
      </w:r>
      <w:r w:rsidRPr="003C1F73">
        <w:rPr>
          <w:noProof/>
        </w:rPr>
        <w:pict>
          <v:shape id="_x0000_s1654" type="#_x0000_t5" style="position:absolute;margin-left:13.95pt;margin-top:23.05pt;width:18.6pt;height:11.7pt;rotation:90;z-index:251958272" fillcolor="#7f7f7f [1612]" strokecolor="#7f7f7f [1612]"/>
        </w:pict>
      </w:r>
      <w:r w:rsidRPr="003C1F73">
        <w:rPr>
          <w:noProof/>
        </w:rPr>
        <w:pict>
          <v:group id="_x0000_s1648" style="position:absolute;margin-left:371.25pt;margin-top:21.85pt;width:115.1pt;height:30.45pt;z-index:251956224" coordorigin="8850,2287" coordsize="2310,803">
            <v:shape id="_x0000_s1649" type="#_x0000_t32" style="position:absolute;left:8850;top:2287;width:1;height:803;flip:y" o:connectortype="straight" strokecolor="#7f7f7f [1612]"/>
            <v:shape id="_x0000_s1650" type="#_x0000_t32" style="position:absolute;left:8850;top:2287;width:2310;height:0" o:connectortype="straight" strokecolor="#7f7f7f [1612]"/>
          </v:group>
        </w:pict>
      </w:r>
      <w:r w:rsidRPr="003C1F73">
        <w:rPr>
          <w:noProof/>
        </w:rPr>
        <w:pict>
          <v:shape id="_x0000_s1647" type="#_x0000_t5" style="position:absolute;margin-left:14.2pt;margin-top:37.15pt;width:18.6pt;height:11.7pt;rotation:90;z-index:251955200" fillcolor="#7f7f7f [1612]" strokecolor="#7f7f7f [1612]"/>
        </w:pict>
      </w:r>
    </w:p>
    <w:p w:rsidR="00296949" w:rsidRDefault="003C1F73" w:rsidP="0029694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shape id="_x0000_s1671" type="#_x0000_t5" style="position:absolute;margin-left:13.75pt;margin-top:16.5pt;width:18.6pt;height:11.7pt;rotation:90;z-index:251969536" fillcolor="#7f7f7f [1612]" strokecolor="#7f7f7f [1612]"/>
        </w:pict>
      </w:r>
      <w:r>
        <w:rPr>
          <w:rFonts w:ascii="Pere Castor" w:hAnsi="Pere Castor"/>
          <w:noProof/>
          <w:sz w:val="44"/>
        </w:rPr>
        <w:pict>
          <v:group id="_x0000_s1667" style="position:absolute;margin-left:369.8pt;margin-top:13.35pt;width:114.6pt;height:25.15pt;z-index:251967488" coordorigin="8850,2287" coordsize="2310,803">
            <v:shape id="_x0000_s1668" type="#_x0000_t32" style="position:absolute;left:8850;top:2287;width:1;height:803;flip:y" o:connectortype="straight" strokecolor="#7f7f7f [1612]"/>
            <v:shape id="_x0000_s1669" type="#_x0000_t32" style="position:absolute;left:8850;top:2287;width:2310;height:0" o:connectortype="straight" strokecolor="#7f7f7f [1612]"/>
          </v:group>
        </w:pict>
      </w:r>
    </w:p>
    <w:p w:rsidR="00296949" w:rsidRDefault="00296949" w:rsidP="0029694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73632" behindDoc="0" locked="0" layoutInCell="1" allowOverlap="1">
            <wp:simplePos x="0" y="0"/>
            <wp:positionH relativeFrom="column">
              <wp:posOffset>459878</wp:posOffset>
            </wp:positionH>
            <wp:positionV relativeFrom="paragraph">
              <wp:posOffset>84400</wp:posOffset>
            </wp:positionV>
            <wp:extent cx="445273" cy="500932"/>
            <wp:effectExtent l="0" t="0" r="0" b="0"/>
            <wp:wrapNone/>
            <wp:docPr id="1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273" cy="500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96949" w:rsidRDefault="00296949" w:rsidP="00296949">
      <w:pPr>
        <w:rPr>
          <w:rFonts w:ascii="Pere Castor" w:hAnsi="Pere Castor"/>
          <w:sz w:val="44"/>
        </w:rPr>
      </w:pPr>
    </w:p>
    <w:p w:rsidR="00296949" w:rsidRDefault="00296949" w:rsidP="00296949">
      <w:pPr>
        <w:rPr>
          <w:rFonts w:ascii="Pere Castor" w:hAnsi="Pere Castor"/>
          <w:sz w:val="44"/>
        </w:rPr>
      </w:pPr>
    </w:p>
    <w:p w:rsidR="00296949" w:rsidRDefault="003C1F73" w:rsidP="00296949">
      <w:pPr>
        <w:rPr>
          <w:rFonts w:ascii="Pere Castor" w:hAnsi="Pere Castor"/>
          <w:sz w:val="44"/>
        </w:rPr>
      </w:pPr>
      <w:r w:rsidRPr="003C1F73">
        <w:rPr>
          <w:noProof/>
        </w:rPr>
        <w:pict>
          <v:shape id="_x0000_s1670" type="#_x0000_t5" style="position:absolute;margin-left:14.2pt;margin-top:29.4pt;width:18.6pt;height:11.7pt;rotation:90;z-index:251968512" fillcolor="#7f7f7f [1612]" strokecolor="#7f7f7f [1612]"/>
        </w:pict>
      </w:r>
    </w:p>
    <w:p w:rsidR="00296949" w:rsidRDefault="00954C14" w:rsidP="00296949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72608" behindDoc="0" locked="0" layoutInCell="1" allowOverlap="1">
            <wp:simplePos x="0" y="0"/>
            <wp:positionH relativeFrom="column">
              <wp:posOffset>431577</wp:posOffset>
            </wp:positionH>
            <wp:positionV relativeFrom="paragraph">
              <wp:posOffset>303309</wp:posOffset>
            </wp:positionV>
            <wp:extent cx="481883" cy="477078"/>
            <wp:effectExtent l="19050" t="0" r="0" b="0"/>
            <wp:wrapNone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3" cy="47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96949" w:rsidRDefault="00296949" w:rsidP="00296949">
      <w:pPr>
        <w:rPr>
          <w:rFonts w:ascii="Pere Castor" w:hAnsi="Pere Castor"/>
          <w:sz w:val="44"/>
        </w:rPr>
      </w:pPr>
    </w:p>
    <w:p w:rsidR="00D00784" w:rsidRDefault="00D00784" w:rsidP="00D00784">
      <w:pPr>
        <w:rPr>
          <w:rFonts w:ascii="Pere Castor" w:hAnsi="Pere Castor"/>
          <w:sz w:val="44"/>
        </w:rPr>
      </w:pPr>
    </w:p>
    <w:p w:rsidR="00D00784" w:rsidRDefault="00D00784" w:rsidP="00D00784">
      <w:pPr>
        <w:rPr>
          <w:rFonts w:ascii="Pere Castor" w:hAnsi="Pere Castor"/>
          <w:sz w:val="44"/>
        </w:rPr>
      </w:pPr>
    </w:p>
    <w:p w:rsidR="00D00784" w:rsidRDefault="00D00784" w:rsidP="00D00784">
      <w:pPr>
        <w:rPr>
          <w:rFonts w:ascii="Pere Castor" w:hAnsi="Pere Castor"/>
          <w:sz w:val="44"/>
        </w:rPr>
      </w:pPr>
    </w:p>
    <w:p w:rsidR="009A271D" w:rsidRDefault="009A271D" w:rsidP="00D00784">
      <w:pPr>
        <w:rPr>
          <w:rFonts w:ascii="Pere Castor" w:hAnsi="Pere Castor"/>
          <w:sz w:val="44"/>
        </w:rPr>
      </w:pPr>
    </w:p>
    <w:p w:rsidR="009A271D" w:rsidRDefault="009A271D" w:rsidP="00D00784">
      <w:pPr>
        <w:rPr>
          <w:rFonts w:ascii="Pere Castor" w:hAnsi="Pere Castor"/>
          <w:sz w:val="44"/>
        </w:rPr>
      </w:pPr>
    </w:p>
    <w:p w:rsidR="009A271D" w:rsidRDefault="009A271D" w:rsidP="00D00784">
      <w:pPr>
        <w:rPr>
          <w:rFonts w:ascii="Pere Castor" w:hAnsi="Pere Castor"/>
          <w:sz w:val="44"/>
        </w:rPr>
      </w:pPr>
    </w:p>
    <w:p w:rsidR="009A271D" w:rsidRDefault="009A271D" w:rsidP="00D00784">
      <w:pPr>
        <w:rPr>
          <w:rFonts w:ascii="Pere Castor" w:hAnsi="Pere Castor"/>
          <w:sz w:val="44"/>
        </w:rPr>
      </w:pPr>
    </w:p>
    <w:p w:rsidR="009A271D" w:rsidRDefault="003C1F73" w:rsidP="009A271D">
      <w:pPr>
        <w:ind w:right="1701"/>
        <w:jc w:val="center"/>
        <w:rPr>
          <w:rFonts w:ascii="Pere Castor" w:hAnsi="Pere Castor"/>
          <w:sz w:val="60"/>
          <w:szCs w:val="60"/>
        </w:rPr>
      </w:pPr>
      <w:r w:rsidRPr="003C1F73">
        <w:rPr>
          <w:rFonts w:ascii="Pere Castor" w:hAnsi="Pere Castor"/>
          <w:noProof/>
          <w:sz w:val="56"/>
        </w:rPr>
        <w:lastRenderedPageBreak/>
        <w:pict>
          <v:shape id="_x0000_s1678" type="#_x0000_t65" style="position:absolute;left:0;text-align:left;margin-left:369.8pt;margin-top:-1.45pt;width:133.2pt;height:44.55pt;z-index:251977728;v-text-anchor:middle" adj="18005" strokecolor="#7f7f7f [1612]">
            <v:shadow on="t" opacity=".5" offset="6pt,6pt"/>
            <v:textbox>
              <w:txbxContent>
                <w:p w:rsidR="009A271D" w:rsidRPr="00EA4C7E" w:rsidRDefault="009A271D" w:rsidP="009A271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9A271D" w:rsidRPr="00C94E54" w:rsidRDefault="009A271D" w:rsidP="009A271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- Pour le maitre -</w:t>
                  </w:r>
                </w:p>
              </w:txbxContent>
            </v:textbox>
          </v:shape>
        </w:pict>
      </w:r>
      <w:r w:rsidRPr="003C1F73">
        <w:rPr>
          <w:rFonts w:ascii="Pere Castor" w:hAnsi="Pere Castor"/>
          <w:noProof/>
          <w:sz w:val="44"/>
        </w:rPr>
        <w:pict>
          <v:shape id="_x0000_s1676" type="#_x0000_t32" style="position:absolute;left:0;text-align:left;margin-left:-1.75pt;margin-top:40.2pt;width:2.1pt;height:19498.5pt;z-index:251975680" o:connectortype="straight" strokecolor="#7f7f7f [1612]" strokeweight="2.25pt">
            <v:stroke dashstyle="1 1" endcap="round"/>
          </v:shape>
        </w:pict>
      </w:r>
      <w:r w:rsidRPr="003C1F73">
        <w:rPr>
          <w:rFonts w:ascii="Pere Castor" w:hAnsi="Pere Castor"/>
          <w:noProof/>
          <w:sz w:val="48"/>
        </w:rPr>
        <w:pict>
          <v:oval id="_x0000_s1679" style="position:absolute;left:0;text-align:left;margin-left:-36.3pt;margin-top:-3.1pt;width:34.55pt;height:34.55pt;z-index:251978752;v-text-anchor:middle" strokecolor="#7f7f7f [1612]">
            <v:stroke dashstyle="dash"/>
            <v:textbox inset=".5mm,0,.5mm,0">
              <w:txbxContent>
                <w:p w:rsidR="009A271D" w:rsidRPr="00EA4C7E" w:rsidRDefault="009A271D" w:rsidP="009A271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3C1F73">
        <w:rPr>
          <w:rFonts w:ascii="Pere Castor" w:hAnsi="Pere Castor"/>
          <w:noProof/>
          <w:sz w:val="56"/>
        </w:rPr>
        <w:pict>
          <v:shape id="_x0000_s1677" type="#_x0000_t114" style="position:absolute;left:0;text-align:left;margin-left:-74.3pt;margin-top:-8.25pt;width:603.05pt;height:49.55pt;z-index:-251339776" fillcolor="#bfbfbf [2412]" strokecolor="#7f7f7f [1612]" strokeweight="2.25pt">
            <v:stroke dashstyle="1 1" endcap="round"/>
          </v:shape>
        </w:pict>
      </w:r>
      <w:r w:rsidR="009A271D" w:rsidRPr="00ED38B5">
        <w:rPr>
          <w:rFonts w:ascii="Porky's" w:hAnsi="Porky's"/>
          <w:sz w:val="44"/>
          <w:szCs w:val="60"/>
        </w:rPr>
        <w:t>Séquence –</w:t>
      </w:r>
      <w:r w:rsidR="009A271D">
        <w:rPr>
          <w:rFonts w:ascii="Pere Castor" w:hAnsi="Pere Castor"/>
          <w:sz w:val="60"/>
          <w:szCs w:val="60"/>
        </w:rPr>
        <w:t xml:space="preserve"> Les synonymes</w:t>
      </w:r>
    </w:p>
    <w:p w:rsidR="009A271D" w:rsidRPr="009A271D" w:rsidRDefault="009A271D" w:rsidP="00D00784">
      <w:pPr>
        <w:rPr>
          <w:rFonts w:ascii="Pere Castor" w:hAnsi="Pere Castor"/>
          <w:sz w:val="10"/>
        </w:rPr>
      </w:pPr>
    </w:p>
    <w:p w:rsidR="00D00784" w:rsidRDefault="009A271D" w:rsidP="00D00784">
      <w:pPr>
        <w:rPr>
          <w:rFonts w:ascii="Pere Castor" w:hAnsi="Pere Castor"/>
          <w:sz w:val="44"/>
        </w:rPr>
      </w:pPr>
      <w:r>
        <w:rPr>
          <w:rFonts w:ascii="iarnold" w:hAnsi="iarnold"/>
          <w:b/>
          <w:noProof/>
          <w:color w:val="4F81BD" w:themeColor="accent1"/>
          <w:sz w:val="36"/>
        </w:rPr>
        <w:t xml:space="preserve">    Annexes Séance 3 :               </w:t>
      </w:r>
    </w:p>
    <w:tbl>
      <w:tblPr>
        <w:tblStyle w:val="TableGrid"/>
        <w:tblW w:w="9639" w:type="dxa"/>
        <w:tblInd w:w="392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4175"/>
        <w:gridCol w:w="5464"/>
      </w:tblGrid>
      <w:tr w:rsidR="009A271D" w:rsidTr="009A271D">
        <w:tc>
          <w:tcPr>
            <w:tcW w:w="9639" w:type="dxa"/>
            <w:gridSpan w:val="2"/>
            <w:vAlign w:val="center"/>
          </w:tcPr>
          <w:p w:rsidR="009A271D" w:rsidRPr="009A271D" w:rsidRDefault="009A271D" w:rsidP="009A271D">
            <w:pPr>
              <w:jc w:val="center"/>
              <w:rPr>
                <w:rFonts w:ascii="Blokletters Balpen" w:hAnsi="Blokletters Balpen"/>
                <w:sz w:val="76"/>
                <w:szCs w:val="76"/>
              </w:rPr>
            </w:pPr>
            <w:r w:rsidRPr="009A271D">
              <w:rPr>
                <w:rFonts w:ascii="Blokletters Balpen" w:hAnsi="Blokletters Balpen"/>
                <w:sz w:val="76"/>
                <w:szCs w:val="76"/>
              </w:rPr>
              <w:t>Mettre des gants</w:t>
            </w:r>
          </w:p>
        </w:tc>
      </w:tr>
      <w:tr w:rsidR="009A271D" w:rsidTr="009A271D">
        <w:tc>
          <w:tcPr>
            <w:tcW w:w="9639" w:type="dxa"/>
            <w:gridSpan w:val="2"/>
            <w:vAlign w:val="center"/>
          </w:tcPr>
          <w:p w:rsidR="009A271D" w:rsidRPr="009A271D" w:rsidRDefault="009A271D" w:rsidP="009A271D">
            <w:pPr>
              <w:jc w:val="center"/>
              <w:rPr>
                <w:rFonts w:ascii="Blokletters Balpen" w:hAnsi="Blokletters Balpen"/>
                <w:sz w:val="76"/>
                <w:szCs w:val="76"/>
              </w:rPr>
            </w:pPr>
            <w:r w:rsidRPr="009A271D">
              <w:rPr>
                <w:rFonts w:ascii="Blokletters Balpen" w:hAnsi="Blokletters Balpen"/>
                <w:sz w:val="76"/>
                <w:szCs w:val="76"/>
              </w:rPr>
              <w:t>Mettre en prison</w:t>
            </w:r>
          </w:p>
        </w:tc>
      </w:tr>
      <w:tr w:rsidR="009A271D" w:rsidTr="009A271D">
        <w:tc>
          <w:tcPr>
            <w:tcW w:w="9639" w:type="dxa"/>
            <w:gridSpan w:val="2"/>
            <w:vAlign w:val="center"/>
          </w:tcPr>
          <w:p w:rsidR="009A271D" w:rsidRPr="009A271D" w:rsidRDefault="009A271D" w:rsidP="009A271D">
            <w:pPr>
              <w:jc w:val="center"/>
              <w:rPr>
                <w:rFonts w:ascii="Blokletters Balpen" w:hAnsi="Blokletters Balpen"/>
                <w:sz w:val="76"/>
                <w:szCs w:val="76"/>
              </w:rPr>
            </w:pPr>
            <w:r w:rsidRPr="009A271D">
              <w:rPr>
                <w:rFonts w:ascii="Blokletters Balpen" w:hAnsi="Blokletters Balpen"/>
                <w:sz w:val="76"/>
                <w:szCs w:val="76"/>
              </w:rPr>
              <w:t>Mettre la radio</w:t>
            </w:r>
          </w:p>
        </w:tc>
      </w:tr>
      <w:tr w:rsidR="009A271D" w:rsidTr="009A271D">
        <w:tc>
          <w:tcPr>
            <w:tcW w:w="9639" w:type="dxa"/>
            <w:gridSpan w:val="2"/>
            <w:vAlign w:val="center"/>
          </w:tcPr>
          <w:p w:rsidR="009A271D" w:rsidRPr="009A271D" w:rsidRDefault="009A271D" w:rsidP="009A271D">
            <w:pPr>
              <w:jc w:val="center"/>
              <w:rPr>
                <w:rFonts w:ascii="Blokletters Balpen" w:hAnsi="Blokletters Balpen"/>
                <w:sz w:val="76"/>
                <w:szCs w:val="76"/>
              </w:rPr>
            </w:pPr>
            <w:r w:rsidRPr="009A271D">
              <w:rPr>
                <w:rFonts w:ascii="Blokletters Balpen" w:hAnsi="Blokletters Balpen"/>
                <w:sz w:val="76"/>
                <w:szCs w:val="76"/>
              </w:rPr>
              <w:t>Mettre de la colle</w:t>
            </w:r>
          </w:p>
        </w:tc>
      </w:tr>
      <w:tr w:rsidR="009A271D" w:rsidTr="009A271D">
        <w:tc>
          <w:tcPr>
            <w:tcW w:w="9639" w:type="dxa"/>
            <w:gridSpan w:val="2"/>
            <w:vAlign w:val="center"/>
          </w:tcPr>
          <w:p w:rsidR="009A271D" w:rsidRPr="009A271D" w:rsidRDefault="009A271D" w:rsidP="009A271D">
            <w:pPr>
              <w:jc w:val="center"/>
              <w:rPr>
                <w:rFonts w:ascii="Blokletters Balpen" w:hAnsi="Blokletters Balpen"/>
                <w:sz w:val="76"/>
                <w:szCs w:val="76"/>
              </w:rPr>
            </w:pPr>
            <w:r w:rsidRPr="009A271D">
              <w:rPr>
                <w:rFonts w:ascii="Blokletters Balpen" w:hAnsi="Blokletters Balpen"/>
                <w:sz w:val="76"/>
                <w:szCs w:val="76"/>
              </w:rPr>
              <w:t>Mettre des objets les uns sur les autres</w:t>
            </w:r>
          </w:p>
        </w:tc>
      </w:tr>
      <w:tr w:rsidR="009A271D" w:rsidTr="009A271D">
        <w:tc>
          <w:tcPr>
            <w:tcW w:w="4175" w:type="dxa"/>
            <w:vAlign w:val="center"/>
          </w:tcPr>
          <w:p w:rsidR="009A271D" w:rsidRDefault="009A271D" w:rsidP="009A271D">
            <w:pPr>
              <w:tabs>
                <w:tab w:val="left" w:pos="1315"/>
              </w:tabs>
              <w:jc w:val="center"/>
              <w:rPr>
                <w:rFonts w:ascii="Pere Castor" w:hAnsi="Pere Castor"/>
                <w:sz w:val="44"/>
              </w:rPr>
            </w:pPr>
            <w:r>
              <w:rPr>
                <w:rFonts w:ascii="Blokletters Balpen" w:hAnsi="Blokletters Balpen"/>
                <w:sz w:val="76"/>
                <w:szCs w:val="76"/>
              </w:rPr>
              <w:t>enfiler</w:t>
            </w:r>
          </w:p>
        </w:tc>
        <w:tc>
          <w:tcPr>
            <w:tcW w:w="5464" w:type="dxa"/>
            <w:vAlign w:val="center"/>
          </w:tcPr>
          <w:p w:rsidR="009A271D" w:rsidRDefault="009A271D" w:rsidP="009A271D">
            <w:pPr>
              <w:tabs>
                <w:tab w:val="left" w:pos="1315"/>
              </w:tabs>
              <w:jc w:val="center"/>
              <w:rPr>
                <w:rFonts w:ascii="Pere Castor" w:hAnsi="Pere Castor"/>
                <w:sz w:val="44"/>
              </w:rPr>
            </w:pPr>
            <w:r>
              <w:rPr>
                <w:rFonts w:ascii="Blokletters Balpen" w:hAnsi="Blokletters Balpen"/>
                <w:sz w:val="76"/>
                <w:szCs w:val="76"/>
              </w:rPr>
              <w:t>emprisonner</w:t>
            </w:r>
          </w:p>
        </w:tc>
      </w:tr>
      <w:tr w:rsidR="009A271D" w:rsidTr="009A271D">
        <w:tc>
          <w:tcPr>
            <w:tcW w:w="4175" w:type="dxa"/>
            <w:vAlign w:val="center"/>
          </w:tcPr>
          <w:p w:rsidR="009A271D" w:rsidRDefault="009A271D" w:rsidP="009A271D">
            <w:pPr>
              <w:jc w:val="center"/>
              <w:rPr>
                <w:rFonts w:ascii="Pere Castor" w:hAnsi="Pere Castor"/>
                <w:sz w:val="44"/>
              </w:rPr>
            </w:pPr>
            <w:r>
              <w:rPr>
                <w:rFonts w:ascii="Blokletters Balpen" w:hAnsi="Blokletters Balpen"/>
                <w:sz w:val="76"/>
                <w:szCs w:val="76"/>
              </w:rPr>
              <w:t>allumer</w:t>
            </w:r>
          </w:p>
        </w:tc>
        <w:tc>
          <w:tcPr>
            <w:tcW w:w="5464" w:type="dxa"/>
            <w:vAlign w:val="center"/>
          </w:tcPr>
          <w:p w:rsidR="009A271D" w:rsidRDefault="009A271D" w:rsidP="009A271D">
            <w:pPr>
              <w:jc w:val="center"/>
              <w:rPr>
                <w:rFonts w:ascii="Pere Castor" w:hAnsi="Pere Castor"/>
                <w:sz w:val="44"/>
              </w:rPr>
            </w:pPr>
            <w:r>
              <w:rPr>
                <w:rFonts w:ascii="Blokletters Balpen" w:hAnsi="Blokletters Balpen"/>
                <w:sz w:val="76"/>
                <w:szCs w:val="76"/>
              </w:rPr>
              <w:t>coller</w:t>
            </w:r>
          </w:p>
        </w:tc>
      </w:tr>
      <w:tr w:rsidR="009A271D" w:rsidTr="009A271D">
        <w:tc>
          <w:tcPr>
            <w:tcW w:w="4175" w:type="dxa"/>
            <w:vAlign w:val="center"/>
          </w:tcPr>
          <w:p w:rsidR="009A271D" w:rsidRDefault="009A271D" w:rsidP="009A271D">
            <w:pPr>
              <w:jc w:val="center"/>
              <w:rPr>
                <w:rFonts w:ascii="Pere Castor" w:hAnsi="Pere Castor"/>
                <w:sz w:val="44"/>
              </w:rPr>
            </w:pPr>
            <w:r>
              <w:rPr>
                <w:rFonts w:ascii="Blokletters Balpen" w:hAnsi="Blokletters Balpen"/>
                <w:sz w:val="76"/>
                <w:szCs w:val="76"/>
              </w:rPr>
              <w:t>empiler</w:t>
            </w:r>
          </w:p>
        </w:tc>
        <w:tc>
          <w:tcPr>
            <w:tcW w:w="5464" w:type="dxa"/>
            <w:tcBorders>
              <w:bottom w:val="nil"/>
              <w:right w:val="nil"/>
            </w:tcBorders>
            <w:vAlign w:val="center"/>
          </w:tcPr>
          <w:p w:rsidR="009A271D" w:rsidRDefault="009A271D" w:rsidP="009A271D">
            <w:pPr>
              <w:jc w:val="center"/>
              <w:rPr>
                <w:rFonts w:ascii="Pere Castor" w:hAnsi="Pere Castor"/>
                <w:sz w:val="44"/>
              </w:rPr>
            </w:pPr>
          </w:p>
        </w:tc>
      </w:tr>
    </w:tbl>
    <w:p w:rsidR="00493F57" w:rsidRDefault="00493F57" w:rsidP="00493F57">
      <w:pPr>
        <w:rPr>
          <w:rFonts w:ascii="Pere Castor" w:hAnsi="Pere Castor"/>
          <w:sz w:val="44"/>
        </w:rPr>
      </w:pPr>
    </w:p>
    <w:p w:rsidR="00493F57" w:rsidRDefault="00493F57" w:rsidP="00C44AE5">
      <w:pPr>
        <w:rPr>
          <w:rFonts w:ascii="Pere Castor" w:hAnsi="Pere Castor"/>
          <w:sz w:val="44"/>
        </w:rPr>
      </w:pPr>
    </w:p>
    <w:sectPr w:rsidR="00493F57" w:rsidSect="004B0690">
      <w:footerReference w:type="default" r:id="rId14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219" w:rsidRDefault="00924219" w:rsidP="004B0690">
      <w:pPr>
        <w:spacing w:after="0" w:line="240" w:lineRule="auto"/>
      </w:pPr>
      <w:r>
        <w:separator/>
      </w:r>
    </w:p>
  </w:endnote>
  <w:endnote w:type="continuationSeparator" w:id="0">
    <w:p w:rsidR="00924219" w:rsidRDefault="00924219" w:rsidP="004B06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00D10C23-7232-4964-B2C3-8FA802F217A5}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  <w:embedRegular r:id="rId2" w:subsetted="1" w:fontKey="{6DAD2C49-3B2C-4B8C-A2C5-7B2B94115FA2}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  <w:embedRegular r:id="rId3" w:subsetted="1" w:fontKey="{1B39A309-0E99-4AFF-8614-9B576295953D}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  <w:embedRegular r:id="rId4" w:subsetted="1" w:fontKey="{C7BF1275-B5A9-4810-970F-1BF75055C67E}"/>
  </w:font>
  <w:font w:name="iarnold">
    <w:panose1 w:val="02000000000000000000"/>
    <w:charset w:val="00"/>
    <w:family w:val="auto"/>
    <w:pitch w:val="variable"/>
    <w:sig w:usb0="A00002AF" w:usb1="500078FB" w:usb2="00000000" w:usb3="00000000" w:csb0="0000019F" w:csb1="00000000"/>
    <w:embedBold r:id="rId5" w:subsetted="1" w:fontKey="{3A7DA713-587E-4FA1-AAAB-D7CCCC6A8B20}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  <w:embedRegular r:id="rId6" w:subsetted="1" w:fontKey="{8D575E4A-34E8-4746-B48E-FE5A0D20A5BE}"/>
    <w:embedBold r:id="rId7" w:subsetted="1" w:fontKey="{3BF00609-D80B-40E5-9619-1352EC0A1AB4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  <w:embedRegular r:id="rId8" w:subsetted="1" w:fontKey="{2D15CD90-ECE6-4C68-A5C5-807B45D7A439}"/>
  </w:font>
  <w:font w:name="Chowderhead">
    <w:panose1 w:val="02000606050000020004"/>
    <w:charset w:val="00"/>
    <w:family w:val="auto"/>
    <w:pitch w:val="variable"/>
    <w:sig w:usb0="00000003" w:usb1="00000000" w:usb2="00000000" w:usb3="00000000" w:csb0="00000001" w:csb1="00000000"/>
    <w:embedRegular r:id="rId9" w:subsetted="1" w:fontKey="{54B0F903-7B58-4BEA-B261-20883BDA7B1F}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new facebook">
    <w:panose1 w:val="00000000000000000000"/>
    <w:charset w:val="00"/>
    <w:family w:val="auto"/>
    <w:pitch w:val="variable"/>
    <w:sig w:usb0="80000003" w:usb1="00000002" w:usb2="00000000" w:usb3="00000000" w:csb0="00000001" w:csb1="00000000"/>
    <w:embedRegular r:id="rId10" w:subsetted="1" w:fontKey="{1384C344-A008-4451-AD67-5E9E59697365}"/>
  </w:font>
  <w:font w:name="Sebran Symbols">
    <w:panose1 w:val="00000400000000000000"/>
    <w:charset w:val="00"/>
    <w:family w:val="auto"/>
    <w:pitch w:val="variable"/>
    <w:sig w:usb0="00000003" w:usb1="00000000" w:usb2="00000000" w:usb3="00000000" w:csb0="00000001" w:csb1="00000000"/>
    <w:embedRegular r:id="rId11" w:subsetted="1" w:fontKey="{23A09C36-0C16-45FC-BE3E-8F32648AFAA7}"/>
  </w:font>
  <w:font w:name="Blokletters Potlood">
    <w:panose1 w:val="00000000000000000000"/>
    <w:charset w:val="00"/>
    <w:family w:val="auto"/>
    <w:pitch w:val="variable"/>
    <w:sig w:usb0="800000A7" w:usb1="4000004A" w:usb2="00000000" w:usb3="00000000" w:csb0="00000001" w:csb1="00000000"/>
    <w:embedRegular r:id="rId12" w:subsetted="1" w:fontKey="{C60694FE-0F80-408A-9437-EEF81B01A04D}"/>
  </w:font>
  <w:font w:name="Blokletters Balpen">
    <w:panose1 w:val="00000000000000000000"/>
    <w:charset w:val="00"/>
    <w:family w:val="auto"/>
    <w:pitch w:val="variable"/>
    <w:sig w:usb0="800000A7" w:usb1="4000004A" w:usb2="00000000" w:usb3="00000000" w:csb0="00000001" w:csb1="00000000"/>
    <w:embedRegular r:id="rId13" w:subsetted="1" w:fontKey="{2CD36119-FF21-4A8E-A425-A5CFD3D74FC0}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690" w:rsidRPr="004B0690" w:rsidRDefault="004B0690" w:rsidP="004B0690">
    <w:pPr>
      <w:pStyle w:val="Footer"/>
      <w:jc w:val="center"/>
      <w:rPr>
        <w:rFonts w:ascii="Tooney Loons" w:hAnsi="Tooney Loons"/>
      </w:rPr>
    </w:pPr>
    <w:r w:rsidRPr="004B0690">
      <w:rPr>
        <w:rFonts w:ascii="Tooney Loons" w:hAnsi="Tooney Loons"/>
        <w:color w:val="808080" w:themeColor="background1" w:themeShade="80"/>
      </w:rPr>
      <w:t>Téléchargé gratuitement sur</w:t>
    </w:r>
    <w:r w:rsidRPr="004B0690"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219" w:rsidRDefault="00924219" w:rsidP="004B0690">
      <w:pPr>
        <w:spacing w:after="0" w:line="240" w:lineRule="auto"/>
      </w:pPr>
      <w:r>
        <w:separator/>
      </w:r>
    </w:p>
  </w:footnote>
  <w:footnote w:type="continuationSeparator" w:id="0">
    <w:p w:rsidR="00924219" w:rsidRDefault="00924219" w:rsidP="004B06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A5790"/>
    <w:multiLevelType w:val="hybridMultilevel"/>
    <w:tmpl w:val="043E1082"/>
    <w:lvl w:ilvl="0" w:tplc="32D43F7E">
      <w:start w:val="1"/>
      <w:numFmt w:val="decimal"/>
      <w:lvlText w:val="%1."/>
      <w:lvlJc w:val="left"/>
      <w:pPr>
        <w:ind w:left="1004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2ED72BB0"/>
    <w:multiLevelType w:val="hybridMultilevel"/>
    <w:tmpl w:val="0DB64244"/>
    <w:lvl w:ilvl="0" w:tplc="A77E1810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4F81BD" w:themeColor="accent1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3F8775B"/>
    <w:multiLevelType w:val="hybridMultilevel"/>
    <w:tmpl w:val="3F1681E2"/>
    <w:lvl w:ilvl="0" w:tplc="32D43F7E">
      <w:start w:val="1"/>
      <w:numFmt w:val="decimal"/>
      <w:lvlText w:val="%1."/>
      <w:lvlJc w:val="left"/>
      <w:pPr>
        <w:ind w:left="862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>
    <w:nsid w:val="3FC22AA0"/>
    <w:multiLevelType w:val="hybridMultilevel"/>
    <w:tmpl w:val="DC7C1CD2"/>
    <w:lvl w:ilvl="0" w:tplc="A552B708">
      <w:start w:val="1"/>
      <w:numFmt w:val="bullet"/>
      <w:lvlText w:val="o"/>
      <w:lvlJc w:val="left"/>
      <w:pPr>
        <w:ind w:left="1146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42700BAB"/>
    <w:multiLevelType w:val="hybridMultilevel"/>
    <w:tmpl w:val="B9CE9366"/>
    <w:lvl w:ilvl="0" w:tplc="18723908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200473"/>
    <w:multiLevelType w:val="hybridMultilevel"/>
    <w:tmpl w:val="D38ADDC2"/>
    <w:lvl w:ilvl="0" w:tplc="32D43F7E">
      <w:start w:val="1"/>
      <w:numFmt w:val="decimal"/>
      <w:lvlText w:val="%1."/>
      <w:lvlJc w:val="left"/>
      <w:pPr>
        <w:ind w:left="1004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54B031B6"/>
    <w:multiLevelType w:val="hybridMultilevel"/>
    <w:tmpl w:val="99C0EB8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763CAF"/>
    <w:multiLevelType w:val="hybridMultilevel"/>
    <w:tmpl w:val="99C0EB8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730EF1"/>
    <w:multiLevelType w:val="hybridMultilevel"/>
    <w:tmpl w:val="3F1681E2"/>
    <w:lvl w:ilvl="0" w:tplc="32D43F7E">
      <w:start w:val="1"/>
      <w:numFmt w:val="decimal"/>
      <w:lvlText w:val="%1."/>
      <w:lvlJc w:val="left"/>
      <w:pPr>
        <w:ind w:left="862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>
    <w:nsid w:val="59C353CC"/>
    <w:multiLevelType w:val="hybridMultilevel"/>
    <w:tmpl w:val="EDA093BA"/>
    <w:lvl w:ilvl="0" w:tplc="32D43F7E">
      <w:start w:val="1"/>
      <w:numFmt w:val="decimal"/>
      <w:lvlText w:val="%1."/>
      <w:lvlJc w:val="left"/>
      <w:pPr>
        <w:ind w:left="1004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>
    <w:nsid w:val="69B05917"/>
    <w:multiLevelType w:val="hybridMultilevel"/>
    <w:tmpl w:val="1A28D26C"/>
    <w:lvl w:ilvl="0" w:tplc="3702BF9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9BBB59" w:themeColor="accent3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8254C1"/>
    <w:multiLevelType w:val="hybridMultilevel"/>
    <w:tmpl w:val="3F1681E2"/>
    <w:lvl w:ilvl="0" w:tplc="32D43F7E">
      <w:start w:val="1"/>
      <w:numFmt w:val="decimal"/>
      <w:lvlText w:val="%1."/>
      <w:lvlJc w:val="left"/>
      <w:pPr>
        <w:ind w:left="862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>
    <w:nsid w:val="7A3927D6"/>
    <w:multiLevelType w:val="hybridMultilevel"/>
    <w:tmpl w:val="EE7EE5E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C7271DA"/>
    <w:multiLevelType w:val="hybridMultilevel"/>
    <w:tmpl w:val="30580C72"/>
    <w:lvl w:ilvl="0" w:tplc="32D43F7E">
      <w:start w:val="1"/>
      <w:numFmt w:val="decimal"/>
      <w:lvlText w:val="%1."/>
      <w:lvlJc w:val="left"/>
      <w:pPr>
        <w:ind w:left="1004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>
    <w:nsid w:val="7F176077"/>
    <w:multiLevelType w:val="hybridMultilevel"/>
    <w:tmpl w:val="3F1681E2"/>
    <w:lvl w:ilvl="0" w:tplc="32D43F7E">
      <w:start w:val="1"/>
      <w:numFmt w:val="decimal"/>
      <w:lvlText w:val="%1."/>
      <w:lvlJc w:val="left"/>
      <w:pPr>
        <w:ind w:left="862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4"/>
  </w:num>
  <w:num w:numId="2">
    <w:abstractNumId w:val="10"/>
  </w:num>
  <w:num w:numId="3">
    <w:abstractNumId w:val="12"/>
  </w:num>
  <w:num w:numId="4">
    <w:abstractNumId w:val="1"/>
  </w:num>
  <w:num w:numId="5">
    <w:abstractNumId w:val="6"/>
  </w:num>
  <w:num w:numId="6">
    <w:abstractNumId w:val="8"/>
  </w:num>
  <w:num w:numId="7">
    <w:abstractNumId w:val="9"/>
  </w:num>
  <w:num w:numId="8">
    <w:abstractNumId w:val="13"/>
  </w:num>
  <w:num w:numId="9">
    <w:abstractNumId w:val="5"/>
  </w:num>
  <w:num w:numId="10">
    <w:abstractNumId w:val="0"/>
  </w:num>
  <w:num w:numId="11">
    <w:abstractNumId w:val="7"/>
  </w:num>
  <w:num w:numId="12">
    <w:abstractNumId w:val="3"/>
  </w:num>
  <w:num w:numId="13">
    <w:abstractNumId w:val="14"/>
  </w:num>
  <w:num w:numId="14">
    <w:abstractNumId w:val="2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56108"/>
    <w:rsid w:val="0007112E"/>
    <w:rsid w:val="000B44E4"/>
    <w:rsid w:val="000B6058"/>
    <w:rsid w:val="000C0BCC"/>
    <w:rsid w:val="001D3803"/>
    <w:rsid w:val="00226F77"/>
    <w:rsid w:val="00263F18"/>
    <w:rsid w:val="00296949"/>
    <w:rsid w:val="003C1F73"/>
    <w:rsid w:val="004507B4"/>
    <w:rsid w:val="004708F6"/>
    <w:rsid w:val="00470B6E"/>
    <w:rsid w:val="00493F57"/>
    <w:rsid w:val="004A3489"/>
    <w:rsid w:val="004B0690"/>
    <w:rsid w:val="00576FFF"/>
    <w:rsid w:val="005853CF"/>
    <w:rsid w:val="00610219"/>
    <w:rsid w:val="006203F0"/>
    <w:rsid w:val="00625D5B"/>
    <w:rsid w:val="00640E87"/>
    <w:rsid w:val="007146EC"/>
    <w:rsid w:val="00781C58"/>
    <w:rsid w:val="00786163"/>
    <w:rsid w:val="00852C58"/>
    <w:rsid w:val="00861EF5"/>
    <w:rsid w:val="008F3E97"/>
    <w:rsid w:val="00924219"/>
    <w:rsid w:val="00953419"/>
    <w:rsid w:val="00954C14"/>
    <w:rsid w:val="00974BB1"/>
    <w:rsid w:val="00987AE9"/>
    <w:rsid w:val="009A00D1"/>
    <w:rsid w:val="009A271D"/>
    <w:rsid w:val="009B2D59"/>
    <w:rsid w:val="00A431E5"/>
    <w:rsid w:val="00A47033"/>
    <w:rsid w:val="00AB3DD9"/>
    <w:rsid w:val="00AE4430"/>
    <w:rsid w:val="00AF23E1"/>
    <w:rsid w:val="00B00DB9"/>
    <w:rsid w:val="00B42A17"/>
    <w:rsid w:val="00BA59BF"/>
    <w:rsid w:val="00BB08C5"/>
    <w:rsid w:val="00C44AE5"/>
    <w:rsid w:val="00C94E54"/>
    <w:rsid w:val="00D00784"/>
    <w:rsid w:val="00D26D35"/>
    <w:rsid w:val="00D97FB6"/>
    <w:rsid w:val="00E27ED7"/>
    <w:rsid w:val="00E33DFA"/>
    <w:rsid w:val="00EA4C7E"/>
    <w:rsid w:val="00ED38B5"/>
    <w:rsid w:val="00EE5D73"/>
    <w:rsid w:val="00F60316"/>
    <w:rsid w:val="00FE4CE6"/>
    <w:rsid w:val="00FE6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3204]" strokecolor="none [3206]" shadowcolor="none [1300]"/>
    </o:shapedefaults>
    <o:shapelayout v:ext="edit">
      <o:idmap v:ext="edit" data="1"/>
      <o:rules v:ext="edit">
        <o:r id="V:Rule57" type="connector" idref="#_x0000_s1674"/>
        <o:r id="V:Rule58" type="connector" idref="#_x0000_s1630"/>
        <o:r id="V:Rule59" type="connector" idref="#_x0000_s1050"/>
        <o:r id="V:Rule60" type="connector" idref="#_x0000_s1620"/>
        <o:r id="V:Rule61" type="connector" idref="#_x0000_s1600"/>
        <o:r id="V:Rule62" type="connector" idref="#_x0000_s1095"/>
        <o:r id="V:Rule63" type="connector" idref="#_x0000_s1652"/>
        <o:r id="V:Rule64" type="connector" idref="#_x0000_s1599"/>
        <o:r id="V:Rule65" type="connector" idref="#_x0000_s1583"/>
        <o:r id="V:Rule66" type="connector" idref="#_x0000_s1049"/>
        <o:r id="V:Rule67" type="connector" idref="#_x0000_s1071"/>
        <o:r id="V:Rule68" type="connector" idref="#_x0000_s1631"/>
        <o:r id="V:Rule69" type="connector" idref="#_x0000_s1610"/>
        <o:r id="V:Rule70" type="connector" idref="#_x0000_s1618"/>
        <o:r id="V:Rule71" type="connector" idref="#_x0000_s1617"/>
        <o:r id="V:Rule72" type="connector" idref="#_x0000_s1052"/>
        <o:r id="V:Rule73" type="connector" idref="#_x0000_s1637"/>
        <o:r id="V:Rule74" type="connector" idref="#_x0000_s1584"/>
        <o:r id="V:Rule75" type="connector" idref="#_x0000_s1649"/>
        <o:r id="V:Rule76" type="connector" idref="#_x0000_s1577"/>
        <o:r id="V:Rule77" type="connector" idref="#_x0000_s1605"/>
        <o:r id="V:Rule78" type="connector" idref="#_x0000_s1606"/>
        <o:r id="V:Rule79" type="connector" idref="#_x0000_s1653"/>
        <o:r id="V:Rule80" type="connector" idref="#_x0000_s1642"/>
        <o:r id="V:Rule81" type="connector" idref="#_x0000_s1589"/>
        <o:r id="V:Rule82" type="connector" idref="#_x0000_s1611"/>
        <o:r id="V:Rule83" type="connector" idref="#_x0000_s1662"/>
        <o:r id="V:Rule84" type="connector" idref="#_x0000_s1650"/>
        <o:r id="V:Rule85" type="connector" idref="#_x0000_s1633"/>
        <o:r id="V:Rule86" type="connector" idref="#_x0000_s1312"/>
        <o:r id="V:Rule87" type="connector" idref="#_x0000_s1665"/>
        <o:r id="V:Rule88" type="connector" idref="#_x0000_s1666"/>
        <o:r id="V:Rule89" type="connector" idref="#_x0000_s1544"/>
        <o:r id="V:Rule90" type="connector" idref="#_x0000_s1636"/>
        <o:r id="V:Rule91" type="connector" idref="#_x0000_s1676"/>
        <o:r id="V:Rule92" type="connector" idref="#_x0000_s1056"/>
        <o:r id="V:Rule93" type="connector" idref="#_x0000_s1614"/>
        <o:r id="V:Rule94" type="connector" idref="#_x0000_s1641"/>
        <o:r id="V:Rule95" type="connector" idref="#_x0000_s1668"/>
        <o:r id="V:Rule96" type="connector" idref="#_x0000_s1621"/>
        <o:r id="V:Rule97" type="connector" idref="#_x0000_s1096"/>
        <o:r id="V:Rule98" type="connector" idref="#_x0000_s1643"/>
        <o:r id="V:Rule99" type="connector" idref="#_x0000_s1035"/>
        <o:r id="V:Rule100" type="connector" idref="#_x0000_s1669"/>
        <o:r id="V:Rule101" type="connector" idref="#_x0000_s1590"/>
        <o:r id="V:Rule102" type="connector" idref="#_x0000_s1602"/>
        <o:r id="V:Rule103" type="connector" idref="#_x0000_s1673"/>
        <o:r id="V:Rule104" type="connector" idref="#_x0000_s1070"/>
        <o:r id="V:Rule105" type="connector" idref="#_x0000_s1663"/>
        <o:r id="V:Rule106" type="connector" idref="#_x0000_s1543"/>
        <o:r id="V:Rule107" type="connector" idref="#_x0000_s1634"/>
        <o:r id="V:Rule108" type="connector" idref="#_x0000_s1053"/>
        <o:r id="V:Rule109" type="connector" idref="#_x0000_s1313"/>
        <o:r id="V:Rule110" type="connector" idref="#_x0000_s1603"/>
        <o:r id="V:Rule111" type="connector" idref="#_x0000_s1615"/>
        <o:r id="V:Rule112" type="connector" idref="#_x0000_s1055"/>
      </o:rules>
      <o:regrouptable v:ext="edit">
        <o:entry new="2" old="0"/>
        <o:entry new="3" old="0"/>
        <o:entry new="4" old="0"/>
        <o:entry new="5" old="0"/>
        <o:entry new="6" old="0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3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8B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A27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0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0690"/>
  </w:style>
  <w:style w:type="paragraph" w:styleId="Footer">
    <w:name w:val="footer"/>
    <w:basedOn w:val="Normal"/>
    <w:link w:val="FooterChar"/>
    <w:uiPriority w:val="99"/>
    <w:semiHidden/>
    <w:unhideWhenUsed/>
    <w:rsid w:val="004B0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06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123</Words>
  <Characters>630</Characters>
  <Application>Microsoft Office Word</Application>
  <DocSecurity>0</DocSecurity>
  <Lines>57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2012-04-08T10:16:00Z</cp:lastPrinted>
  <dcterms:created xsi:type="dcterms:W3CDTF">2012-04-08T06:52:00Z</dcterms:created>
  <dcterms:modified xsi:type="dcterms:W3CDTF">2012-04-08T10:16:00Z</dcterms:modified>
</cp:coreProperties>
</file>