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9A9" w:rsidRPr="002C19AC" w:rsidRDefault="009E037A" w:rsidP="00F219A9">
      <w:pPr>
        <w:ind w:left="-284"/>
        <w:rPr>
          <w:rFonts w:ascii="Pere Castor" w:hAnsi="Pere Castor"/>
          <w:sz w:val="56"/>
          <w:szCs w:val="60"/>
        </w:rPr>
      </w:pPr>
      <w:r w:rsidRPr="009E037A">
        <w:rPr>
          <w:rFonts w:ascii="Porky's" w:hAnsi="Porky's"/>
          <w:noProof/>
          <w:sz w:val="28"/>
          <w:lang w:eastAsia="fr-FR"/>
        </w:rPr>
        <w:pict>
          <v:roundrect id="_x0000_s1031" style="position:absolute;left:0;text-align:left;margin-left:162pt;margin-top:54.05pt;width:130.85pt;height:43.4pt;z-index:-251652096" arcsize="10923f" strokecolor="#c0504d [3205]" strokeweight="2.25pt">
            <v:shadow on="t" color="#e5b8b7 [1301]" opacity=".5" offset="6pt,6pt"/>
          </v:roundrect>
        </w:pict>
      </w:r>
      <w:r w:rsidRPr="009E037A">
        <w:rPr>
          <w:rFonts w:ascii="Porky's" w:hAnsi="Porky's"/>
          <w:noProof/>
          <w:sz w:val="28"/>
        </w:rPr>
        <w:pict>
          <v:oval id="_x0000_s1029" style="position:absolute;left:0;text-align:left;margin-left:-57pt;margin-top:2.3pt;width:34.55pt;height:34.55pt;z-index:251663360;v-text-anchor:middle" strokecolor="#7f7f7f [1612]">
            <v:stroke dashstyle="dash"/>
            <v:textbox style="mso-next-textbox:#_x0000_s1029" inset=".5mm,0,.5mm,0">
              <w:txbxContent>
                <w:p w:rsidR="00033679" w:rsidRPr="00C25C75" w:rsidRDefault="00033679" w:rsidP="00F219A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25C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9E037A">
        <w:rPr>
          <w:rFonts w:ascii="Porky's" w:hAnsi="Porky's"/>
          <w:noProof/>
          <w:sz w:val="3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8" type="#_x0000_t65" style="position:absolute;left:0;text-align:left;margin-left:376.8pt;margin-top:3.1pt;width:120.8pt;height:50.95pt;z-index:251662336;v-text-anchor:middle" adj="18005" strokecolor="#7f7f7f [1612]">
            <v:shadow on="t" opacity=".5" offset="6pt,6pt"/>
            <v:textbox style="mso-next-textbox:#_x0000_s1028">
              <w:txbxContent>
                <w:p w:rsidR="00033679" w:rsidRPr="00C25C75" w:rsidRDefault="00033679" w:rsidP="00F219A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25C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033679" w:rsidRPr="00C94E54" w:rsidRDefault="00033679" w:rsidP="00F219A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Pour le maitre</w:t>
                  </w:r>
                </w:p>
              </w:txbxContent>
            </v:textbox>
          </v:shape>
        </w:pict>
      </w:r>
      <w:r w:rsidRPr="009E037A">
        <w:rPr>
          <w:rFonts w:ascii="Porky's" w:hAnsi="Porky's"/>
          <w:noProof/>
          <w:sz w:val="3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7" type="#_x0000_t114" style="position:absolute;left:0;text-align:left;margin-left:-74.3pt;margin-top:-8.25pt;width:603.05pt;height:58.9pt;z-index:-251655168" fillcolor="#bfbfbf [2412]" strokecolor="#7f7f7f [1612]" strokeweight="2.25pt">
            <v:stroke dashstyle="1 1" endcap="round"/>
          </v:shape>
        </w:pict>
      </w:r>
      <w:r w:rsidRPr="009E037A">
        <w:rPr>
          <w:rFonts w:ascii="Porky's" w:hAnsi="Porky's"/>
          <w:noProof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.75pt;margin-top:40.2pt;width:2.1pt;height:19498.5pt;z-index:-251656192" o:connectortype="straight" strokecolor="#7f7f7f [1612]" strokeweight="2.25pt">
            <v:stroke dashstyle="1 1" endcap="round"/>
          </v:shape>
        </w:pict>
      </w:r>
      <w:r w:rsidR="00F219A9">
        <w:rPr>
          <w:rFonts w:ascii="Porky's" w:hAnsi="Porky's"/>
          <w:sz w:val="40"/>
        </w:rPr>
        <w:t xml:space="preserve"> </w:t>
      </w:r>
      <w:r w:rsidR="00C25C75">
        <w:rPr>
          <w:rFonts w:ascii="Porky's" w:hAnsi="Porky's"/>
          <w:sz w:val="40"/>
        </w:rPr>
        <w:t xml:space="preserve">     </w:t>
      </w:r>
      <w:r w:rsidR="00F219A9">
        <w:rPr>
          <w:rFonts w:ascii="Porky's" w:hAnsi="Porky's"/>
          <w:sz w:val="40"/>
        </w:rPr>
        <w:t xml:space="preserve"> </w:t>
      </w:r>
      <w:r w:rsidR="00C25C75" w:rsidRPr="00C25C75">
        <w:rPr>
          <w:rFonts w:ascii="Porky's" w:hAnsi="Porky's"/>
          <w:sz w:val="44"/>
        </w:rPr>
        <w:t>Cap Maths</w:t>
      </w:r>
      <w:r w:rsidR="00F219A9" w:rsidRPr="00C25C75">
        <w:rPr>
          <w:rFonts w:ascii="Pere Castor" w:hAnsi="Pere Castor"/>
          <w:sz w:val="44"/>
        </w:rPr>
        <w:t> </w:t>
      </w:r>
      <w:r w:rsidR="00F219A9" w:rsidRPr="00C25C75">
        <w:rPr>
          <w:rFonts w:ascii="Porky's" w:hAnsi="Porky's"/>
          <w:sz w:val="44"/>
        </w:rPr>
        <w:t>:</w:t>
      </w:r>
      <w:r w:rsidR="00F219A9" w:rsidRPr="00C25C75">
        <w:rPr>
          <w:rFonts w:ascii="Pere Castor" w:hAnsi="Pere Castor"/>
          <w:sz w:val="44"/>
        </w:rPr>
        <w:t xml:space="preserve"> </w:t>
      </w:r>
      <w:r w:rsidR="00C25C75" w:rsidRPr="00C25C75">
        <w:rPr>
          <w:rFonts w:ascii="Pere Castor" w:hAnsi="Pere Castor"/>
          <w:sz w:val="72"/>
        </w:rPr>
        <w:t>Fiches séquences</w:t>
      </w:r>
    </w:p>
    <w:p w:rsidR="00982FBD" w:rsidRPr="00C25C75" w:rsidRDefault="00C25C75" w:rsidP="00C25C75">
      <w:pPr>
        <w:spacing w:after="0" w:line="240" w:lineRule="auto"/>
        <w:jc w:val="center"/>
        <w:rPr>
          <w:rFonts w:ascii="Suplexmentary Comic NC" w:hAnsi="Suplexmentary Comic NC"/>
          <w:sz w:val="44"/>
        </w:rPr>
      </w:pPr>
      <w:r w:rsidRPr="00C25C75">
        <w:rPr>
          <w:rFonts w:ascii="Suplexmentary Comic NC" w:hAnsi="Suplexmentary Comic NC"/>
          <w:sz w:val="44"/>
        </w:rPr>
        <w:t>Unité 1</w:t>
      </w:r>
      <w:r w:rsidR="00033679">
        <w:rPr>
          <w:rFonts w:ascii="Suplexmentary Comic NC" w:hAnsi="Suplexmentary Comic NC"/>
          <w:sz w:val="44"/>
        </w:rPr>
        <w:t>2</w:t>
      </w:r>
    </w:p>
    <w:tbl>
      <w:tblPr>
        <w:tblStyle w:val="TableGrid"/>
        <w:tblW w:w="9781" w:type="dxa"/>
        <w:tblInd w:w="392" w:type="dxa"/>
        <w:tblBorders>
          <w:top w:val="single" w:sz="12" w:space="0" w:color="C0504D" w:themeColor="accent2"/>
          <w:left w:val="single" w:sz="12" w:space="0" w:color="C0504D" w:themeColor="accent2"/>
          <w:bottom w:val="single" w:sz="12" w:space="0" w:color="C0504D" w:themeColor="accent2"/>
          <w:right w:val="single" w:sz="12" w:space="0" w:color="C0504D" w:themeColor="accent2"/>
          <w:insideH w:val="single" w:sz="12" w:space="0" w:color="C0504D" w:themeColor="accent2"/>
          <w:insideV w:val="single" w:sz="12" w:space="0" w:color="C0504D" w:themeColor="accent2"/>
        </w:tblBorders>
        <w:tblLook w:val="04A0"/>
      </w:tblPr>
      <w:tblGrid>
        <w:gridCol w:w="1853"/>
        <w:gridCol w:w="7928"/>
      </w:tblGrid>
      <w:tr w:rsidR="00C25C75" w:rsidTr="00C25C75">
        <w:tc>
          <w:tcPr>
            <w:tcW w:w="1853" w:type="dxa"/>
            <w:shd w:val="clear" w:color="auto" w:fill="F2DBDB" w:themeFill="accent2" w:themeFillTint="33"/>
          </w:tcPr>
          <w:p w:rsidR="00C25C75" w:rsidRPr="00C25C75" w:rsidRDefault="00C25C75" w:rsidP="00C25C75">
            <w:pPr>
              <w:jc w:val="center"/>
              <w:rPr>
                <w:rFonts w:ascii="Blokletters Balpen" w:hAnsi="Blokletters Balpen"/>
              </w:rPr>
            </w:pPr>
            <w:r>
              <w:rPr>
                <w:rFonts w:ascii="Blokletters Balpen" w:hAnsi="Blokletters Balpen"/>
                <w:sz w:val="28"/>
              </w:rPr>
              <w:t>S</w:t>
            </w:r>
            <w:r w:rsidRPr="00C25C75">
              <w:rPr>
                <w:rFonts w:ascii="Blokletters Balpen" w:hAnsi="Blokletters Balpen"/>
                <w:sz w:val="28"/>
              </w:rPr>
              <w:t>éance 1</w:t>
            </w:r>
          </w:p>
        </w:tc>
        <w:tc>
          <w:tcPr>
            <w:tcW w:w="7928" w:type="dxa"/>
            <w:tcBorders>
              <w:top w:val="nil"/>
              <w:right w:val="nil"/>
            </w:tcBorders>
          </w:tcPr>
          <w:p w:rsidR="00C25C75" w:rsidRDefault="00C25C75" w:rsidP="00C25C75"/>
        </w:tc>
      </w:tr>
      <w:tr w:rsidR="00C25C75" w:rsidTr="00C25C75">
        <w:tc>
          <w:tcPr>
            <w:tcW w:w="9781" w:type="dxa"/>
            <w:gridSpan w:val="2"/>
            <w:tcBorders>
              <w:bottom w:val="dashSmallGap" w:sz="4" w:space="0" w:color="C0504D" w:themeColor="accent2"/>
            </w:tcBorders>
          </w:tcPr>
          <w:p w:rsidR="00C25C75" w:rsidRPr="00C25C75" w:rsidRDefault="00C25C75" w:rsidP="00C25C75">
            <w:pPr>
              <w:ind w:left="34"/>
              <w:rPr>
                <w:rFonts w:ascii="Kayleigh" w:hAnsi="Kayleigh"/>
                <w:b/>
                <w:sz w:val="28"/>
              </w:rPr>
            </w:pP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1. Problèmes dictés.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</w:p>
          <w:p w:rsidR="00C25C75" w:rsidRPr="00C25C75" w:rsidRDefault="00C25C75" w:rsidP="00C25C75">
            <w:pPr>
              <w:ind w:left="34"/>
              <w:rPr>
                <w:rFonts w:ascii="Kayleigh" w:hAnsi="Kayleigh"/>
                <w:sz w:val="28"/>
              </w:rPr>
            </w:pPr>
            <w:r w:rsidRPr="00C25C75">
              <w:rPr>
                <w:rFonts w:ascii="Kayleigh" w:hAnsi="Kayleigh"/>
                <w:sz w:val="28"/>
                <w:u w:val="single"/>
              </w:rPr>
              <w:t>Problème a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033679">
              <w:rPr>
                <w:rFonts w:ascii="Kayleigh" w:hAnsi="Kayleigh"/>
                <w:sz w:val="28"/>
              </w:rPr>
              <w:t>Lisa voit 3 moutons dans un pré. Elle compte les pattes. Combien en trouve-t-elle ?</w:t>
            </w:r>
          </w:p>
          <w:p w:rsidR="00C25C75" w:rsidRPr="00C25C75" w:rsidRDefault="00C25C75" w:rsidP="00033679">
            <w:pPr>
              <w:ind w:left="34"/>
              <w:rPr>
                <w:rFonts w:ascii="Kayleigh" w:hAnsi="Kayleigh"/>
                <w:sz w:val="28"/>
              </w:rPr>
            </w:pPr>
            <w:r w:rsidRPr="00C25C75">
              <w:rPr>
                <w:rFonts w:ascii="Kayleigh" w:hAnsi="Kayleigh"/>
                <w:sz w:val="28"/>
                <w:u w:val="single"/>
              </w:rPr>
              <w:t>Problème b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033679">
              <w:rPr>
                <w:rFonts w:ascii="Kayleigh" w:hAnsi="Kayleigh"/>
                <w:sz w:val="28"/>
              </w:rPr>
              <w:t>Alex lance 4 dés. Tous les dés sont tombés sur le 5. Combien de points a-t-il marqué ?</w:t>
            </w:r>
          </w:p>
        </w:tc>
      </w:tr>
      <w:tr w:rsidR="00C25C75" w:rsidTr="00C25C75">
        <w:tc>
          <w:tcPr>
            <w:tcW w:w="9781" w:type="dxa"/>
            <w:gridSpan w:val="2"/>
            <w:tcBorders>
              <w:top w:val="dashSmallGap" w:sz="4" w:space="0" w:color="C0504D" w:themeColor="accent2"/>
              <w:bottom w:val="dashSmallGap" w:sz="4" w:space="0" w:color="C0504D" w:themeColor="accent2"/>
            </w:tcBorders>
          </w:tcPr>
          <w:p w:rsidR="00C25C75" w:rsidRPr="00033679" w:rsidRDefault="00C25C75" w:rsidP="00033679">
            <w:pPr>
              <w:ind w:left="34"/>
              <w:rPr>
                <w:rFonts w:ascii="Kayleigh" w:hAnsi="Kayleigh"/>
                <w:color w:val="00B050"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2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Problèmes </w:t>
            </w: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écrits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Pr="00C25C75">
              <w:rPr>
                <w:rFonts w:ascii="Kayleigh" w:hAnsi="Kayleigh"/>
                <w:b/>
                <w:color w:val="00B050"/>
                <w:sz w:val="28"/>
              </w:rPr>
              <w:t>2)</w:t>
            </w:r>
            <w:r w:rsidRPr="00C25C75">
              <w:rPr>
                <w:rFonts w:ascii="Kayleigh" w:hAnsi="Kayleigh"/>
                <w:color w:val="00B050"/>
                <w:sz w:val="28"/>
              </w:rPr>
              <w:t xml:space="preserve"> </w:t>
            </w:r>
            <w:r w:rsidR="00033679">
              <w:rPr>
                <w:rFonts w:ascii="Kayleigh" w:hAnsi="Kayleigh"/>
                <w:color w:val="00B050"/>
                <w:sz w:val="28"/>
              </w:rPr>
              <w:t>Il reste 11 images à Lisa</w:t>
            </w:r>
            <w:r w:rsidRPr="00C25C75">
              <w:rPr>
                <w:rFonts w:ascii="Kayleigh" w:hAnsi="Kayleigh"/>
                <w:color w:val="00B050"/>
                <w:sz w:val="28"/>
              </w:rPr>
              <w:t> ;</w:t>
            </w:r>
            <w:r>
              <w:rPr>
                <w:rFonts w:ascii="Kayleigh" w:hAnsi="Kayleigh"/>
                <w:b/>
                <w:color w:val="00B050"/>
                <w:sz w:val="28"/>
              </w:rPr>
              <w:t xml:space="preserve"> 3) </w:t>
            </w:r>
            <w:r w:rsidR="00033679">
              <w:rPr>
                <w:rFonts w:ascii="Kayleigh" w:hAnsi="Kayleigh"/>
                <w:color w:val="00B050"/>
                <w:sz w:val="28"/>
              </w:rPr>
              <w:t>Alex compte 18 roues.</w:t>
            </w:r>
          </w:p>
        </w:tc>
      </w:tr>
      <w:tr w:rsidR="00C25C75" w:rsidTr="00C25C75">
        <w:tc>
          <w:tcPr>
            <w:tcW w:w="9781" w:type="dxa"/>
            <w:gridSpan w:val="2"/>
            <w:tcBorders>
              <w:top w:val="dashSmallGap" w:sz="4" w:space="0" w:color="C0504D" w:themeColor="accent2"/>
            </w:tcBorders>
          </w:tcPr>
          <w:p w:rsidR="00C25C75" w:rsidRDefault="00C25C75" w:rsidP="00C25C75">
            <w:pPr>
              <w:ind w:left="34"/>
              <w:rPr>
                <w:rFonts w:ascii="Kayleigh" w:hAnsi="Kayleigh"/>
                <w:b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3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 w:rsidR="00033679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Calcul réfléchi de produits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Pointers" w:hAnsi="Pointers"/>
                <w:b/>
                <w:sz w:val="28"/>
              </w:rPr>
              <w:t>3</w:t>
            </w:r>
            <w:r>
              <w:rPr>
                <w:rFonts w:ascii="Kayleigh" w:hAnsi="Kayleigh"/>
                <w:b/>
                <w:sz w:val="28"/>
              </w:rPr>
              <w:t xml:space="preserve"> </w:t>
            </w:r>
            <w:r w:rsidR="00033679">
              <w:rPr>
                <w:rFonts w:ascii="Kayleigh" w:hAnsi="Kayleigh"/>
                <w:b/>
                <w:sz w:val="28"/>
              </w:rPr>
              <w:t>Fiches 65 et 66 (5 cartes 2x25 et 5 cartes 1x25)</w:t>
            </w:r>
          </w:p>
          <w:p w:rsidR="00C25C75" w:rsidRPr="00C25C75" w:rsidRDefault="00C25C75" w:rsidP="00C25C75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1) </w:t>
            </w:r>
            <w:r w:rsidR="00033679">
              <w:rPr>
                <w:rFonts w:ascii="Kayleigh" w:hAnsi="Kayleigh"/>
                <w:b/>
                <w:sz w:val="28"/>
                <w:u w:val="single"/>
              </w:rPr>
              <w:t>Chercher 3 fois 25</w:t>
            </w:r>
          </w:p>
          <w:p w:rsidR="00033679" w:rsidRDefault="00C25C75" w:rsidP="00C25C75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</w:t>
            </w:r>
            <w:r w:rsidRPr="00C25C75">
              <w:rPr>
                <w:rFonts w:ascii="Kayleigh" w:hAnsi="Kayleigh"/>
                <w:sz w:val="28"/>
                <w:u w:val="single"/>
              </w:rPr>
              <w:t xml:space="preserve"> a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033679" w:rsidRPr="00033679">
              <w:rPr>
                <w:rFonts w:ascii="Kayleigh" w:hAnsi="Kayleigh"/>
                <w:sz w:val="28"/>
              </w:rPr>
              <w:t>Montrer une carte « 2 fois 25 » et une carte « 1 fois 25 ». Les réunir et demander aux élèves, sur leur ardoise, de chercher combien de points sont ainsi rassemblés</w:t>
            </w:r>
          </w:p>
          <w:p w:rsidR="00033679" w:rsidRPr="00033679" w:rsidRDefault="00033679" w:rsidP="00033679">
            <w:pPr>
              <w:autoSpaceDE w:val="0"/>
              <w:autoSpaceDN w:val="0"/>
              <w:adjustRightInd w:val="0"/>
              <w:rPr>
                <w:rFonts w:ascii="Kayleigh" w:hAnsi="Kayleigh"/>
                <w:color w:val="C0504D" w:themeColor="accent2"/>
                <w:sz w:val="28"/>
              </w:rPr>
            </w:pPr>
            <w:r w:rsidRPr="00033679">
              <w:rPr>
                <w:rFonts w:ascii="Kayleigh" w:hAnsi="Kayleigh"/>
                <w:color w:val="C0504D" w:themeColor="accent2"/>
                <w:sz w:val="28"/>
              </w:rPr>
              <w:t>Écrire les réponses au tableau et les conserver : 3 fois 25 = 75 / 3 × 25 = 75 / 25 × 3 = 75</w:t>
            </w:r>
          </w:p>
          <w:p w:rsidR="00C25C75" w:rsidRPr="00C25C75" w:rsidRDefault="00DE02AE" w:rsidP="00C25C75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>
              <w:rPr>
                <w:rFonts w:ascii="Kayleigh" w:hAnsi="Kayleigh"/>
                <w:b/>
                <w:sz w:val="28"/>
                <w:u w:val="single"/>
              </w:rPr>
              <w:t>2</w:t>
            </w:r>
            <w:r w:rsidR="00C25C75" w:rsidRPr="00C25C75">
              <w:rPr>
                <w:rFonts w:ascii="Kayleigh" w:hAnsi="Kayleigh"/>
                <w:b/>
                <w:sz w:val="28"/>
                <w:u w:val="single"/>
              </w:rPr>
              <w:t xml:space="preserve">) </w:t>
            </w:r>
            <w:r w:rsidR="00033679">
              <w:rPr>
                <w:rFonts w:ascii="Kayleigh" w:hAnsi="Kayleigh"/>
                <w:b/>
                <w:sz w:val="28"/>
                <w:u w:val="single"/>
              </w:rPr>
              <w:t>Chercher 4 fois 25</w:t>
            </w:r>
          </w:p>
          <w:p w:rsidR="00C25C75" w:rsidRDefault="00C25C75" w:rsidP="00C25C75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</w:t>
            </w:r>
            <w:r w:rsidRPr="00C25C75">
              <w:rPr>
                <w:rFonts w:ascii="Kayleigh" w:hAnsi="Kayleigh"/>
                <w:sz w:val="28"/>
                <w:u w:val="single"/>
              </w:rPr>
              <w:t xml:space="preserve"> a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033679">
              <w:rPr>
                <w:rFonts w:ascii="Kayleigh" w:hAnsi="Kayleigh"/>
                <w:sz w:val="28"/>
              </w:rPr>
              <w:t>Reprendre le même scénario en montrant deux cartes « 2 fois 25 »</w:t>
            </w:r>
          </w:p>
          <w:p w:rsidR="00DE02AE" w:rsidRPr="00C25C75" w:rsidRDefault="00DE02AE" w:rsidP="00DE02AE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>
              <w:rPr>
                <w:rFonts w:ascii="Kayleigh" w:hAnsi="Kayleigh"/>
                <w:b/>
                <w:sz w:val="28"/>
                <w:u w:val="single"/>
              </w:rPr>
              <w:t>3</w:t>
            </w: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) </w:t>
            </w:r>
            <w:r w:rsidR="00033679">
              <w:rPr>
                <w:rFonts w:ascii="Kayleigh" w:hAnsi="Kayleigh"/>
                <w:b/>
                <w:sz w:val="28"/>
                <w:u w:val="single"/>
              </w:rPr>
              <w:t>Réaliser et calculer 5 fois 25 et 7 fois 25</w:t>
            </w:r>
          </w:p>
          <w:p w:rsidR="00033679" w:rsidRDefault="00033679" w:rsidP="00DE02AE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</w:t>
            </w:r>
            <w:r w:rsidRPr="00C25C75">
              <w:rPr>
                <w:rFonts w:ascii="Kayleigh" w:hAnsi="Kayleigh"/>
                <w:sz w:val="28"/>
                <w:u w:val="single"/>
              </w:rPr>
              <w:t xml:space="preserve"> a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Pr="00033679">
              <w:rPr>
                <w:rFonts w:ascii="Kayleigh" w:hAnsi="Kayleigh"/>
                <w:sz w:val="28"/>
              </w:rPr>
              <w:t>Avec les cartes « 2 fois 25 » et « 1 fois 25 », lesquelles faut-il prendre pour avoir 5 fois 25 points ? Combien cela fera-t-il de points ?</w:t>
            </w:r>
          </w:p>
          <w:p w:rsidR="00033679" w:rsidRDefault="00033679" w:rsidP="00DE02AE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</w:t>
            </w:r>
            <w:r w:rsidRPr="00C25C75">
              <w:rPr>
                <w:rFonts w:ascii="Kayleigh" w:hAnsi="Kayleigh"/>
                <w:sz w:val="28"/>
                <w:u w:val="single"/>
              </w:rPr>
              <w:t xml:space="preserve"> </w:t>
            </w:r>
            <w:r>
              <w:rPr>
                <w:rFonts w:ascii="Kayleigh" w:hAnsi="Kayleigh"/>
                <w:sz w:val="28"/>
                <w:u w:val="single"/>
              </w:rPr>
              <w:t>b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>Lesquelles faut-il prendre 7 fois 25 points ?</w:t>
            </w:r>
          </w:p>
          <w:p w:rsidR="00033679" w:rsidRPr="00C25C75" w:rsidRDefault="00033679" w:rsidP="00033679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>
              <w:rPr>
                <w:rFonts w:ascii="Kayleigh" w:hAnsi="Kayleigh"/>
                <w:b/>
                <w:sz w:val="28"/>
                <w:u w:val="single"/>
              </w:rPr>
              <w:t>4</w:t>
            </w: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) </w:t>
            </w:r>
            <w:r>
              <w:rPr>
                <w:rFonts w:ascii="Kayleigh" w:hAnsi="Kayleigh"/>
                <w:b/>
                <w:sz w:val="28"/>
                <w:u w:val="single"/>
              </w:rPr>
              <w:t>Réaliser et calculer 6x25 et 10x25</w:t>
            </w:r>
          </w:p>
          <w:p w:rsidR="00033679" w:rsidRPr="00033679" w:rsidRDefault="00033679" w:rsidP="00033679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</w:t>
            </w:r>
            <w:r w:rsidRPr="00C25C75">
              <w:rPr>
                <w:rFonts w:ascii="Kayleigh" w:hAnsi="Kayleigh"/>
                <w:sz w:val="28"/>
                <w:u w:val="single"/>
              </w:rPr>
              <w:t xml:space="preserve"> a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Pr="00033679">
              <w:rPr>
                <w:rFonts w:ascii="Kayleigh" w:hAnsi="Kayleigh"/>
                <w:sz w:val="28"/>
              </w:rPr>
              <w:t>Demander aux élèves quelles cartes il faut prendre pour réaliser un nombre de points égal à 6 × 25 ou à 10 × 25.</w:t>
            </w:r>
          </w:p>
          <w:p w:rsidR="00C25C75" w:rsidRDefault="00033679" w:rsidP="00033679">
            <w:pPr>
              <w:ind w:left="34"/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</w:pPr>
            <w:r>
              <w:rPr>
                <w:rFonts w:ascii="Kayleigh" w:hAnsi="Kayleigh"/>
                <w:b/>
                <w:color w:val="00B050"/>
                <w:sz w:val="28"/>
              </w:rPr>
              <w:t>5</w:t>
            </w:r>
            <w:r w:rsidR="00DE02AE" w:rsidRPr="00C25C75">
              <w:rPr>
                <w:rFonts w:ascii="Kayleigh" w:hAnsi="Kayleigh"/>
                <w:b/>
                <w:color w:val="00B050"/>
                <w:sz w:val="28"/>
              </w:rPr>
              <w:t>)</w:t>
            </w:r>
            <w:r w:rsidR="00DE02AE" w:rsidRPr="00C25C75">
              <w:rPr>
                <w:rFonts w:ascii="Kayleigh" w:hAnsi="Kayleigh"/>
                <w:color w:val="00B050"/>
                <w:sz w:val="28"/>
              </w:rPr>
              <w:t xml:space="preserve"> </w:t>
            </w:r>
            <w:r>
              <w:rPr>
                <w:rFonts w:ascii="Kayleigh" w:hAnsi="Kayleigh"/>
                <w:color w:val="00B050"/>
                <w:sz w:val="28"/>
              </w:rPr>
              <w:t>48 – 36 – 100 – 75 – 600 - 450</w:t>
            </w:r>
          </w:p>
        </w:tc>
      </w:tr>
      <w:tr w:rsidR="00DE02AE" w:rsidTr="00033679">
        <w:tc>
          <w:tcPr>
            <w:tcW w:w="1853" w:type="dxa"/>
            <w:shd w:val="clear" w:color="auto" w:fill="F2DBDB" w:themeFill="accent2" w:themeFillTint="33"/>
          </w:tcPr>
          <w:p w:rsidR="00DE02AE" w:rsidRPr="00C25C75" w:rsidRDefault="00DE02AE" w:rsidP="00DE02AE">
            <w:pPr>
              <w:jc w:val="center"/>
              <w:rPr>
                <w:rFonts w:ascii="Blokletters Balpen" w:hAnsi="Blokletters Balpen"/>
              </w:rPr>
            </w:pPr>
            <w:r>
              <w:rPr>
                <w:rFonts w:ascii="Blokletters Balpen" w:hAnsi="Blokletters Balpen"/>
                <w:sz w:val="28"/>
              </w:rPr>
              <w:t>S</w:t>
            </w:r>
            <w:r w:rsidRPr="00C25C75">
              <w:rPr>
                <w:rFonts w:ascii="Blokletters Balpen" w:hAnsi="Blokletters Balpen"/>
                <w:sz w:val="28"/>
              </w:rPr>
              <w:t xml:space="preserve">éance </w:t>
            </w:r>
            <w:r>
              <w:rPr>
                <w:rFonts w:ascii="Blokletters Balpen" w:hAnsi="Blokletters Balpen"/>
                <w:sz w:val="28"/>
              </w:rPr>
              <w:t>2</w:t>
            </w:r>
          </w:p>
        </w:tc>
        <w:tc>
          <w:tcPr>
            <w:tcW w:w="7928" w:type="dxa"/>
            <w:tcBorders>
              <w:top w:val="nil"/>
              <w:right w:val="nil"/>
            </w:tcBorders>
          </w:tcPr>
          <w:p w:rsidR="00DE02AE" w:rsidRPr="00C446AF" w:rsidRDefault="00DE02AE" w:rsidP="00033679">
            <w:pPr>
              <w:rPr>
                <w:rFonts w:ascii="Blokletters Balpen" w:hAnsi="Blokletters Balpen"/>
                <w:color w:val="C0504D" w:themeColor="accent2"/>
                <w:sz w:val="24"/>
              </w:rPr>
            </w:pPr>
          </w:p>
        </w:tc>
      </w:tr>
      <w:tr w:rsidR="00DE02AE" w:rsidTr="00033679">
        <w:tc>
          <w:tcPr>
            <w:tcW w:w="9781" w:type="dxa"/>
            <w:gridSpan w:val="2"/>
            <w:tcBorders>
              <w:bottom w:val="dashSmallGap" w:sz="4" w:space="0" w:color="C0504D" w:themeColor="accent2"/>
            </w:tcBorders>
          </w:tcPr>
          <w:p w:rsidR="00DE02AE" w:rsidRDefault="00DE02AE" w:rsidP="00DE02AE">
            <w:pPr>
              <w:ind w:left="34"/>
              <w:rPr>
                <w:rFonts w:ascii="Kayleigh" w:hAnsi="Kayleigh"/>
                <w:b/>
                <w:sz w:val="28"/>
              </w:rPr>
            </w:pP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1. </w:t>
            </w: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Tables de multiplication par </w:t>
            </w:r>
            <w:r w:rsidR="00033679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4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="00033679">
              <w:rPr>
                <w:rFonts w:ascii="Kayleigh" w:hAnsi="Kayleigh"/>
                <w:b/>
                <w:sz w:val="28"/>
              </w:rPr>
              <w:t>2x4 – 3x4 – 4x4 – 4x5 – 4x3 – 6x4</w:t>
            </w:r>
          </w:p>
          <w:p w:rsidR="00DE02AE" w:rsidRPr="00C25C75" w:rsidRDefault="00DE02AE" w:rsidP="00033679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color w:val="00B050"/>
                <w:sz w:val="28"/>
              </w:rPr>
              <w:t xml:space="preserve">                                                      </w:t>
            </w:r>
            <w:r w:rsidR="00033679">
              <w:rPr>
                <w:rFonts w:ascii="Kayleigh" w:hAnsi="Kayleigh"/>
                <w:color w:val="00B050"/>
                <w:sz w:val="28"/>
              </w:rPr>
              <w:t xml:space="preserve">  8     12     16     20    12     24</w:t>
            </w:r>
          </w:p>
        </w:tc>
      </w:tr>
      <w:tr w:rsidR="00DE02AE" w:rsidTr="00033679">
        <w:tc>
          <w:tcPr>
            <w:tcW w:w="9781" w:type="dxa"/>
            <w:gridSpan w:val="2"/>
            <w:tcBorders>
              <w:top w:val="dashSmallGap" w:sz="4" w:space="0" w:color="C0504D" w:themeColor="accent2"/>
              <w:bottom w:val="dashSmallGap" w:sz="4" w:space="0" w:color="C0504D" w:themeColor="accent2"/>
            </w:tcBorders>
          </w:tcPr>
          <w:p w:rsidR="00DE02AE" w:rsidRDefault="00DE02AE" w:rsidP="00033679">
            <w:pPr>
              <w:autoSpaceDE w:val="0"/>
              <w:autoSpaceDN w:val="0"/>
              <w:adjustRightInd w:val="0"/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2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 w:rsidR="00033679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Angles droits et gabarits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033679">
              <w:rPr>
                <w:rFonts w:ascii="Kayleigh" w:hAnsi="Kayleigh"/>
                <w:sz w:val="28"/>
              </w:rPr>
              <w:t>Demander aux élèves d’utiliser plusieurs gabarits.</w:t>
            </w:r>
          </w:p>
        </w:tc>
      </w:tr>
      <w:tr w:rsidR="00DE02AE" w:rsidTr="00033679">
        <w:tc>
          <w:tcPr>
            <w:tcW w:w="9781" w:type="dxa"/>
            <w:gridSpan w:val="2"/>
            <w:tcBorders>
              <w:top w:val="dashSmallGap" w:sz="4" w:space="0" w:color="C0504D" w:themeColor="accent2"/>
            </w:tcBorders>
          </w:tcPr>
          <w:p w:rsidR="00DE02AE" w:rsidRDefault="00DE02AE" w:rsidP="00033679">
            <w:pPr>
              <w:ind w:left="34"/>
              <w:rPr>
                <w:rFonts w:ascii="Kayleigh" w:hAnsi="Kayleigh"/>
                <w:b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3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 w:rsidR="00033679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Multiplication par 10 et par 100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033679">
              <w:rPr>
                <w:rFonts w:ascii="Pointers" w:hAnsi="Pointers"/>
                <w:b/>
                <w:sz w:val="28"/>
              </w:rPr>
              <w:t>3</w:t>
            </w:r>
            <w:r w:rsidR="00033679">
              <w:rPr>
                <w:rFonts w:ascii="Kayleigh" w:hAnsi="Kayleigh"/>
                <w:b/>
                <w:sz w:val="28"/>
              </w:rPr>
              <w:t xml:space="preserve"> Fiches 67</w:t>
            </w:r>
          </w:p>
          <w:p w:rsidR="00DE02AE" w:rsidRPr="00C25C75" w:rsidRDefault="00DE02AE" w:rsidP="00033679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1) </w:t>
            </w:r>
            <w:r w:rsidR="00033679">
              <w:rPr>
                <w:rFonts w:ascii="Kayleigh" w:hAnsi="Kayleigh"/>
                <w:b/>
                <w:sz w:val="28"/>
                <w:u w:val="single"/>
              </w:rPr>
              <w:t>Comment calculer 7</w:t>
            </w:r>
            <w:r w:rsidR="00A315B6">
              <w:rPr>
                <w:rFonts w:ascii="Kayleigh" w:hAnsi="Kayleigh"/>
                <w:b/>
                <w:sz w:val="28"/>
                <w:u w:val="single"/>
              </w:rPr>
              <w:t xml:space="preserve"> </w:t>
            </w:r>
            <w:r w:rsidR="00033679">
              <w:rPr>
                <w:rFonts w:ascii="Kayleigh" w:hAnsi="Kayleigh"/>
                <w:b/>
                <w:sz w:val="28"/>
                <w:u w:val="single"/>
              </w:rPr>
              <w:t>x</w:t>
            </w:r>
            <w:r w:rsidR="00A315B6">
              <w:rPr>
                <w:rFonts w:ascii="Kayleigh" w:hAnsi="Kayleigh"/>
                <w:b/>
                <w:sz w:val="28"/>
                <w:u w:val="single"/>
              </w:rPr>
              <w:t xml:space="preserve"> </w:t>
            </w:r>
            <w:r w:rsidR="00033679">
              <w:rPr>
                <w:rFonts w:ascii="Kayleigh" w:hAnsi="Kayleigh"/>
                <w:b/>
                <w:sz w:val="28"/>
                <w:u w:val="single"/>
              </w:rPr>
              <w:t>10 et 7</w:t>
            </w:r>
            <w:r w:rsidR="00A315B6">
              <w:rPr>
                <w:rFonts w:ascii="Kayleigh" w:hAnsi="Kayleigh"/>
                <w:b/>
                <w:sz w:val="28"/>
                <w:u w:val="single"/>
              </w:rPr>
              <w:t xml:space="preserve"> </w:t>
            </w:r>
            <w:r w:rsidR="00033679">
              <w:rPr>
                <w:rFonts w:ascii="Kayleigh" w:hAnsi="Kayleigh"/>
                <w:b/>
                <w:sz w:val="28"/>
                <w:u w:val="single"/>
              </w:rPr>
              <w:t>x</w:t>
            </w:r>
            <w:r w:rsidR="00A315B6">
              <w:rPr>
                <w:rFonts w:ascii="Kayleigh" w:hAnsi="Kayleigh"/>
                <w:b/>
                <w:sz w:val="28"/>
                <w:u w:val="single"/>
              </w:rPr>
              <w:t xml:space="preserve"> </w:t>
            </w:r>
            <w:r w:rsidR="00033679">
              <w:rPr>
                <w:rFonts w:ascii="Kayleigh" w:hAnsi="Kayleigh"/>
                <w:b/>
                <w:sz w:val="28"/>
                <w:u w:val="single"/>
              </w:rPr>
              <w:t>100 ?</w:t>
            </w:r>
          </w:p>
          <w:p w:rsidR="00033679" w:rsidRDefault="00DE02AE" w:rsidP="00DE02AE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</w:t>
            </w:r>
            <w:r w:rsidRPr="00C25C75">
              <w:rPr>
                <w:rFonts w:ascii="Kayleigh" w:hAnsi="Kayleigh"/>
                <w:sz w:val="28"/>
                <w:u w:val="single"/>
              </w:rPr>
              <w:t xml:space="preserve"> a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033679" w:rsidRPr="00033679">
              <w:rPr>
                <w:rFonts w:ascii="Kayleigh" w:hAnsi="Kayleigh"/>
                <w:sz w:val="28"/>
              </w:rPr>
              <w:t>Il faut trouver le résultat de 7 × 10 et de 7 × 100. Vous cherchez sur votre feuille. Vous devrez ensuite expliquer votre méthode aux autres élèves.</w:t>
            </w:r>
          </w:p>
          <w:p w:rsidR="00A315B6" w:rsidRPr="00A315B6" w:rsidRDefault="00A315B6" w:rsidP="00A315B6">
            <w:pPr>
              <w:autoSpaceDE w:val="0"/>
              <w:autoSpaceDN w:val="0"/>
              <w:adjustRightInd w:val="0"/>
              <w:rPr>
                <w:rFonts w:ascii="Kayleigh" w:hAnsi="Kayleigh"/>
                <w:color w:val="C0504D" w:themeColor="accent2"/>
                <w:sz w:val="28"/>
              </w:rPr>
            </w:pPr>
            <w:r w:rsidRPr="00A315B6">
              <w:rPr>
                <w:rFonts w:ascii="Kayleigh" w:hAnsi="Kayleigh"/>
                <w:color w:val="C0504D" w:themeColor="accent2"/>
                <w:sz w:val="28"/>
              </w:rPr>
              <w:t>interprétation de 7 × 10 et de 7 × 100 comme 7 dizaines et 7 centaines qui fournit directement le résultat : cette procédure peut être illustrée avec le matériel « dizaines » et « centaines ».</w:t>
            </w:r>
          </w:p>
          <w:p w:rsidR="00DE02AE" w:rsidRPr="00C25C75" w:rsidRDefault="00DE02AE" w:rsidP="00DE02AE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>
              <w:rPr>
                <w:rFonts w:ascii="Kayleigh" w:hAnsi="Kayleigh"/>
                <w:b/>
                <w:sz w:val="28"/>
                <w:u w:val="single"/>
              </w:rPr>
              <w:t>2)</w:t>
            </w: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 </w:t>
            </w:r>
            <w:r w:rsidR="00A315B6">
              <w:rPr>
                <w:rFonts w:ascii="Kayleigh" w:hAnsi="Kayleigh"/>
                <w:b/>
                <w:sz w:val="28"/>
                <w:u w:val="single"/>
              </w:rPr>
              <w:t>Comment calculer 27 x 10 ?</w:t>
            </w:r>
          </w:p>
          <w:p w:rsidR="00A315B6" w:rsidRDefault="00A315B6" w:rsidP="00DE02AE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</w:t>
            </w:r>
            <w:r w:rsidRPr="00C25C75">
              <w:rPr>
                <w:rFonts w:ascii="Kayleigh" w:hAnsi="Kayleigh"/>
                <w:sz w:val="28"/>
                <w:u w:val="single"/>
              </w:rPr>
              <w:t xml:space="preserve"> a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Pr="00A315B6">
              <w:rPr>
                <w:rFonts w:ascii="Kayleigh" w:hAnsi="Kayleigh"/>
                <w:sz w:val="28"/>
              </w:rPr>
              <w:t>Il faut maintenant trouver le résultat de 27 × 10. Vous cherchez ensemble, par deux, sur votre feuille. Vous devrez ensuite expliquer votre méthode aux autres élèves</w:t>
            </w:r>
          </w:p>
          <w:p w:rsidR="00A315B6" w:rsidRPr="00A315B6" w:rsidRDefault="00A315B6" w:rsidP="00A315B6">
            <w:pPr>
              <w:ind w:left="34"/>
              <w:rPr>
                <w:rFonts w:ascii="Kayleigh" w:hAnsi="Kayleigh"/>
                <w:color w:val="C0504D" w:themeColor="accent2"/>
                <w:sz w:val="28"/>
              </w:rPr>
            </w:pPr>
            <w:r w:rsidRPr="00A315B6">
              <w:rPr>
                <w:rFonts w:ascii="Kayleigh" w:hAnsi="Kayleigh"/>
                <w:color w:val="C0504D" w:themeColor="accent2"/>
                <w:sz w:val="28"/>
              </w:rPr>
              <w:t>Le</w:t>
            </w:r>
            <w:r>
              <w:rPr>
                <w:rFonts w:ascii="Kayleigh" w:hAnsi="Kayleigh"/>
                <w:color w:val="C0504D" w:themeColor="accent2"/>
                <w:sz w:val="28"/>
              </w:rPr>
              <w:t xml:space="preserve"> </w:t>
            </w:r>
            <w:r w:rsidRPr="00A315B6">
              <w:rPr>
                <w:rFonts w:ascii="Kayleigh" w:hAnsi="Kayleigh"/>
                <w:color w:val="C0504D" w:themeColor="accent2"/>
                <w:sz w:val="28"/>
              </w:rPr>
              <w:t>résultat 270 peut être réalisé à l’aide du matériel en montrant</w:t>
            </w:r>
            <w:r>
              <w:rPr>
                <w:rFonts w:ascii="Kayleigh" w:hAnsi="Kayleigh"/>
                <w:color w:val="C0504D" w:themeColor="accent2"/>
                <w:sz w:val="28"/>
              </w:rPr>
              <w:t xml:space="preserve"> </w:t>
            </w:r>
            <w:r w:rsidRPr="00A315B6">
              <w:rPr>
                <w:rFonts w:ascii="Kayleigh" w:hAnsi="Kayleigh"/>
                <w:color w:val="C0504D" w:themeColor="accent2"/>
                <w:sz w:val="28"/>
              </w:rPr>
              <w:t>qu’on a 2 centaines et 7 dizaines et en faisant, à ce moment-là,</w:t>
            </w:r>
            <w:r>
              <w:rPr>
                <w:rFonts w:ascii="Kayleigh" w:hAnsi="Kayleigh"/>
                <w:color w:val="C0504D" w:themeColor="accent2"/>
                <w:sz w:val="28"/>
              </w:rPr>
              <w:t xml:space="preserve"> </w:t>
            </w:r>
            <w:r w:rsidRPr="00A315B6">
              <w:rPr>
                <w:rFonts w:ascii="Kayleigh" w:hAnsi="Kayleigh"/>
                <w:color w:val="C0504D" w:themeColor="accent2"/>
                <w:sz w:val="28"/>
              </w:rPr>
              <w:t>le lien avec 27 × 10.</w:t>
            </w:r>
          </w:p>
          <w:p w:rsidR="00A315B6" w:rsidRPr="00C25C75" w:rsidRDefault="00A315B6" w:rsidP="00A315B6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>
              <w:rPr>
                <w:rFonts w:ascii="Kayleigh" w:hAnsi="Kayleigh"/>
                <w:b/>
                <w:sz w:val="28"/>
                <w:u w:val="single"/>
              </w:rPr>
              <w:t>3)</w:t>
            </w: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 </w:t>
            </w:r>
            <w:r>
              <w:rPr>
                <w:rFonts w:ascii="Kayleigh" w:hAnsi="Kayleigh"/>
                <w:b/>
                <w:sz w:val="28"/>
                <w:u w:val="single"/>
              </w:rPr>
              <w:t>Calcul d’autres produits par 10 et par 100 et formulation de la règle des 0</w:t>
            </w:r>
          </w:p>
          <w:p w:rsidR="00DE02AE" w:rsidRDefault="00A315B6" w:rsidP="00A315B6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</w:t>
            </w:r>
            <w:r w:rsidRPr="00C25C75">
              <w:rPr>
                <w:rFonts w:ascii="Kayleigh" w:hAnsi="Kayleigh"/>
                <w:sz w:val="28"/>
                <w:u w:val="single"/>
              </w:rPr>
              <w:t xml:space="preserve"> a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>Proposer successivement : 8 x 10, 12 x 10, 30 x 10</w:t>
            </w:r>
          </w:p>
          <w:p w:rsidR="00A315B6" w:rsidRPr="00A315B6" w:rsidRDefault="00A315B6" w:rsidP="00A315B6">
            <w:pPr>
              <w:autoSpaceDE w:val="0"/>
              <w:autoSpaceDN w:val="0"/>
              <w:adjustRightInd w:val="0"/>
              <w:rPr>
                <w:rFonts w:ascii="Kayleigh" w:hAnsi="Kayleigh"/>
                <w:color w:val="C0504D" w:themeColor="accent2"/>
                <w:sz w:val="28"/>
              </w:rPr>
            </w:pPr>
            <w:r w:rsidRPr="00A315B6">
              <w:rPr>
                <w:rFonts w:ascii="Kayleigh" w:hAnsi="Kayleigh"/>
                <w:color w:val="C0504D" w:themeColor="accent2"/>
                <w:sz w:val="28"/>
              </w:rPr>
              <w:t>• multiplier un nombre par 10 ou par 100 revient à donner une valeur 10 fois ou 100 fois supérieure à chacun des chiffres de son écriture</w:t>
            </w:r>
          </w:p>
          <w:p w:rsidR="00A315B6" w:rsidRPr="00A315B6" w:rsidRDefault="00A315B6" w:rsidP="00A315B6">
            <w:pPr>
              <w:autoSpaceDE w:val="0"/>
              <w:autoSpaceDN w:val="0"/>
              <w:adjustRightInd w:val="0"/>
              <w:rPr>
                <w:rFonts w:ascii="Kayleigh" w:hAnsi="Kayleigh"/>
                <w:b/>
                <w:color w:val="C0504D" w:themeColor="accent2"/>
                <w:sz w:val="28"/>
              </w:rPr>
            </w:pPr>
            <w:r w:rsidRPr="00A315B6">
              <w:rPr>
                <w:rFonts w:ascii="Kayleigh" w:hAnsi="Kayleigh"/>
                <w:b/>
                <w:color w:val="C0504D" w:themeColor="accent2"/>
                <w:sz w:val="28"/>
              </w:rPr>
              <w:t>Cela se traduit par une règle « simple » de calcul qu’on appelle « la règle des 0 » :</w:t>
            </w:r>
          </w:p>
          <w:p w:rsidR="00A315B6" w:rsidRPr="00A315B6" w:rsidRDefault="00A315B6" w:rsidP="00A315B6">
            <w:pPr>
              <w:autoSpaceDE w:val="0"/>
              <w:autoSpaceDN w:val="0"/>
              <w:adjustRightInd w:val="0"/>
              <w:rPr>
                <w:rFonts w:ascii="Kayleigh" w:hAnsi="Kayleigh"/>
                <w:color w:val="C0504D" w:themeColor="accent2"/>
                <w:sz w:val="28"/>
              </w:rPr>
            </w:pPr>
            <w:r w:rsidRPr="00A315B6">
              <w:rPr>
                <w:rFonts w:ascii="Kayleigh" w:hAnsi="Kayleigh"/>
                <w:color w:val="C0504D" w:themeColor="accent2"/>
                <w:sz w:val="28"/>
              </w:rPr>
              <w:t>– multiplier un nombre par 10 revient à écrire un « 0 » à droite de ce nombre ;</w:t>
            </w:r>
          </w:p>
          <w:p w:rsidR="00A315B6" w:rsidRPr="00A315B6" w:rsidRDefault="00A315B6" w:rsidP="00A315B6">
            <w:pPr>
              <w:autoSpaceDE w:val="0"/>
              <w:autoSpaceDN w:val="0"/>
              <w:adjustRightInd w:val="0"/>
              <w:rPr>
                <w:rFonts w:ascii="Kayleigh" w:hAnsi="Kayleigh"/>
                <w:color w:val="C0504D" w:themeColor="accent2"/>
                <w:sz w:val="28"/>
              </w:rPr>
            </w:pPr>
            <w:r w:rsidRPr="00A315B6">
              <w:rPr>
                <w:rFonts w:ascii="Kayleigh" w:hAnsi="Kayleigh"/>
                <w:color w:val="C0504D" w:themeColor="accent2"/>
                <w:sz w:val="28"/>
              </w:rPr>
              <w:t>– multiplier un nombre par 100 revient à écrire deux « 0 » à droite de ce nombre.</w:t>
            </w:r>
          </w:p>
        </w:tc>
      </w:tr>
    </w:tbl>
    <w:p w:rsidR="00C446AF" w:rsidRPr="002C19AC" w:rsidRDefault="009E037A" w:rsidP="00C446AF">
      <w:pPr>
        <w:ind w:left="-284"/>
        <w:rPr>
          <w:rFonts w:ascii="Pere Castor" w:hAnsi="Pere Castor"/>
          <w:sz w:val="56"/>
          <w:szCs w:val="60"/>
        </w:rPr>
      </w:pPr>
      <w:r w:rsidRPr="009E037A">
        <w:rPr>
          <w:rFonts w:ascii="Porky's" w:hAnsi="Porky's"/>
          <w:noProof/>
          <w:sz w:val="28"/>
          <w:lang w:eastAsia="fr-FR"/>
        </w:rPr>
        <w:lastRenderedPageBreak/>
        <w:pict>
          <v:roundrect id="_x0000_s1036" style="position:absolute;left:0;text-align:left;margin-left:162pt;margin-top:54.05pt;width:130.85pt;height:43.4pt;z-index:-251645952;mso-position-horizontal-relative:text;mso-position-vertical-relative:text" arcsize="10923f" strokecolor="#c0504d [3205]" strokeweight="2.25pt">
            <v:shadow on="t" color="#e5b8b7 [1301]" opacity=".5" offset="6pt,6pt"/>
          </v:roundrect>
        </w:pict>
      </w:r>
      <w:r w:rsidRPr="009E037A">
        <w:rPr>
          <w:rFonts w:ascii="Porky's" w:hAnsi="Porky's"/>
          <w:noProof/>
          <w:sz w:val="28"/>
        </w:rPr>
        <w:pict>
          <v:oval id="_x0000_s1035" style="position:absolute;left:0;text-align:left;margin-left:-57pt;margin-top:2.3pt;width:34.55pt;height:34.55pt;z-index:251669504;mso-position-horizontal-relative:text;mso-position-vertical-relative:text;v-text-anchor:middle" strokecolor="#7f7f7f [1612]">
            <v:stroke dashstyle="dash"/>
            <v:textbox style="mso-next-textbox:#_x0000_s1035" inset=".5mm,0,.5mm,0">
              <w:txbxContent>
                <w:p w:rsidR="00033679" w:rsidRPr="00C25C75" w:rsidRDefault="00033679" w:rsidP="00C446A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25C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9E037A">
        <w:rPr>
          <w:rFonts w:ascii="Porky's" w:hAnsi="Porky's"/>
          <w:noProof/>
          <w:sz w:val="36"/>
        </w:rPr>
        <w:pict>
          <v:shape id="_x0000_s1034" type="#_x0000_t65" style="position:absolute;left:0;text-align:left;margin-left:376.8pt;margin-top:3.1pt;width:120.8pt;height:50.95pt;z-index:251668480;mso-position-horizontal-relative:text;mso-position-vertical-relative:text;v-text-anchor:middle" adj="18005" strokecolor="#7f7f7f [1612]">
            <v:shadow on="t" opacity=".5" offset="6pt,6pt"/>
            <v:textbox style="mso-next-textbox:#_x0000_s1034">
              <w:txbxContent>
                <w:p w:rsidR="00033679" w:rsidRPr="00C25C75" w:rsidRDefault="00033679" w:rsidP="00C446AF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25C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033679" w:rsidRPr="00C94E54" w:rsidRDefault="00033679" w:rsidP="00C446A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Pour le maitre</w:t>
                  </w:r>
                </w:p>
              </w:txbxContent>
            </v:textbox>
          </v:shape>
        </w:pict>
      </w:r>
      <w:r w:rsidRPr="009E037A">
        <w:rPr>
          <w:rFonts w:ascii="Porky's" w:hAnsi="Porky's"/>
          <w:noProof/>
          <w:sz w:val="36"/>
        </w:rPr>
        <w:pict>
          <v:shape id="_x0000_s1033" type="#_x0000_t114" style="position:absolute;left:0;text-align:left;margin-left:-74.3pt;margin-top:-8.25pt;width:603.05pt;height:58.9pt;z-index:-25164902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9E037A">
        <w:rPr>
          <w:rFonts w:ascii="Porky's" w:hAnsi="Porky's"/>
          <w:noProof/>
          <w:sz w:val="24"/>
        </w:rPr>
        <w:pict>
          <v:shape id="_x0000_s1032" type="#_x0000_t32" style="position:absolute;left:0;text-align:left;margin-left:-1.75pt;margin-top:40.2pt;width:2.1pt;height:19498.5pt;z-index:-25165004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C446AF">
        <w:rPr>
          <w:rFonts w:ascii="Porky's" w:hAnsi="Porky's"/>
          <w:sz w:val="40"/>
        </w:rPr>
        <w:t xml:space="preserve">       </w:t>
      </w:r>
      <w:r w:rsidR="00C446AF" w:rsidRPr="00C25C75">
        <w:rPr>
          <w:rFonts w:ascii="Porky's" w:hAnsi="Porky's"/>
          <w:sz w:val="44"/>
        </w:rPr>
        <w:t>Cap Maths</w:t>
      </w:r>
      <w:r w:rsidR="00C446AF" w:rsidRPr="00C25C75">
        <w:rPr>
          <w:rFonts w:ascii="Pere Castor" w:hAnsi="Pere Castor"/>
          <w:sz w:val="44"/>
        </w:rPr>
        <w:t> </w:t>
      </w:r>
      <w:r w:rsidR="00C446AF" w:rsidRPr="00C25C75">
        <w:rPr>
          <w:rFonts w:ascii="Porky's" w:hAnsi="Porky's"/>
          <w:sz w:val="44"/>
        </w:rPr>
        <w:t>:</w:t>
      </w:r>
      <w:r w:rsidR="00C446AF" w:rsidRPr="00C25C75">
        <w:rPr>
          <w:rFonts w:ascii="Pere Castor" w:hAnsi="Pere Castor"/>
          <w:sz w:val="44"/>
        </w:rPr>
        <w:t xml:space="preserve"> </w:t>
      </w:r>
      <w:r w:rsidR="00C446AF" w:rsidRPr="00C25C75">
        <w:rPr>
          <w:rFonts w:ascii="Pere Castor" w:hAnsi="Pere Castor"/>
          <w:sz w:val="72"/>
        </w:rPr>
        <w:t>Fiches séquences</w:t>
      </w:r>
    </w:p>
    <w:p w:rsidR="00C446AF" w:rsidRPr="00C25C75" w:rsidRDefault="000E2352" w:rsidP="00C446AF">
      <w:pPr>
        <w:spacing w:after="0" w:line="240" w:lineRule="auto"/>
        <w:jc w:val="center"/>
        <w:rPr>
          <w:rFonts w:ascii="Suplexmentary Comic NC" w:hAnsi="Suplexmentary Comic NC"/>
          <w:sz w:val="44"/>
        </w:rPr>
      </w:pPr>
      <w:r>
        <w:rPr>
          <w:rFonts w:ascii="Suplexmentary Comic NC" w:hAnsi="Suplexmentary Comic NC"/>
          <w:sz w:val="44"/>
        </w:rPr>
        <w:t>Unité 12</w:t>
      </w:r>
    </w:p>
    <w:tbl>
      <w:tblPr>
        <w:tblStyle w:val="TableGrid"/>
        <w:tblW w:w="9781" w:type="dxa"/>
        <w:tblInd w:w="392" w:type="dxa"/>
        <w:tblBorders>
          <w:top w:val="single" w:sz="12" w:space="0" w:color="C0504D" w:themeColor="accent2"/>
          <w:left w:val="single" w:sz="12" w:space="0" w:color="C0504D" w:themeColor="accent2"/>
          <w:bottom w:val="single" w:sz="12" w:space="0" w:color="C0504D" w:themeColor="accent2"/>
          <w:right w:val="single" w:sz="12" w:space="0" w:color="C0504D" w:themeColor="accent2"/>
          <w:insideH w:val="single" w:sz="12" w:space="0" w:color="C0504D" w:themeColor="accent2"/>
          <w:insideV w:val="single" w:sz="12" w:space="0" w:color="C0504D" w:themeColor="accent2"/>
        </w:tblBorders>
        <w:tblLook w:val="04A0"/>
      </w:tblPr>
      <w:tblGrid>
        <w:gridCol w:w="1853"/>
        <w:gridCol w:w="7928"/>
      </w:tblGrid>
      <w:tr w:rsidR="00C446AF" w:rsidTr="00C446AF">
        <w:tc>
          <w:tcPr>
            <w:tcW w:w="1853" w:type="dxa"/>
            <w:shd w:val="clear" w:color="auto" w:fill="F2DBDB" w:themeFill="accent2" w:themeFillTint="33"/>
          </w:tcPr>
          <w:p w:rsidR="00C446AF" w:rsidRPr="00C25C75" w:rsidRDefault="00C446AF" w:rsidP="00033679">
            <w:pPr>
              <w:jc w:val="center"/>
              <w:rPr>
                <w:rFonts w:ascii="Blokletters Balpen" w:hAnsi="Blokletters Balpen"/>
              </w:rPr>
            </w:pPr>
            <w:r>
              <w:rPr>
                <w:rFonts w:ascii="Blokletters Balpen" w:hAnsi="Blokletters Balpen"/>
                <w:sz w:val="28"/>
              </w:rPr>
              <w:t>Séance 3</w:t>
            </w:r>
          </w:p>
        </w:tc>
        <w:tc>
          <w:tcPr>
            <w:tcW w:w="7928" w:type="dxa"/>
            <w:tcBorders>
              <w:top w:val="nil"/>
              <w:right w:val="nil"/>
            </w:tcBorders>
          </w:tcPr>
          <w:p w:rsidR="00C446AF" w:rsidRDefault="00C446AF" w:rsidP="00033679"/>
        </w:tc>
      </w:tr>
      <w:tr w:rsidR="00C446AF" w:rsidTr="00C446AF">
        <w:tc>
          <w:tcPr>
            <w:tcW w:w="9781" w:type="dxa"/>
            <w:gridSpan w:val="2"/>
            <w:tcBorders>
              <w:bottom w:val="dashSmallGap" w:sz="4" w:space="0" w:color="C0504D" w:themeColor="accent2"/>
            </w:tcBorders>
          </w:tcPr>
          <w:p w:rsidR="00C446AF" w:rsidRDefault="00C446AF" w:rsidP="000E2352">
            <w:pPr>
              <w:ind w:left="34" w:right="-108"/>
              <w:rPr>
                <w:rFonts w:ascii="Kayleigh" w:hAnsi="Kayleigh"/>
                <w:b/>
                <w:sz w:val="28"/>
              </w:rPr>
            </w:pP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1. </w:t>
            </w: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Tables de multiplication par </w:t>
            </w:r>
            <w:r w:rsidR="000E2352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4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="000E2352">
              <w:rPr>
                <w:rFonts w:ascii="Kayleigh" w:hAnsi="Kayleigh"/>
                <w:b/>
                <w:sz w:val="28"/>
              </w:rPr>
              <w:t>6x4 – 4x8 – 5x4 – cb de x 4 ds 8 ? 4 ds 12 ? 4 ds 20 ?</w:t>
            </w:r>
          </w:p>
          <w:p w:rsidR="00C446AF" w:rsidRPr="00C25C75" w:rsidRDefault="00C446AF" w:rsidP="000E2352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color w:val="00B050"/>
                <w:sz w:val="28"/>
              </w:rPr>
              <w:t xml:space="preserve">                                                    </w:t>
            </w:r>
            <w:r w:rsidR="00897372">
              <w:rPr>
                <w:rFonts w:ascii="Kayleigh" w:hAnsi="Kayleigh"/>
                <w:color w:val="00B050"/>
                <w:sz w:val="28"/>
              </w:rPr>
              <w:t xml:space="preserve"> </w:t>
            </w:r>
            <w:r>
              <w:rPr>
                <w:rFonts w:ascii="Kayleigh" w:hAnsi="Kayleigh"/>
                <w:color w:val="00B050"/>
                <w:sz w:val="28"/>
              </w:rPr>
              <w:t xml:space="preserve">  </w:t>
            </w:r>
            <w:r w:rsidR="000E2352">
              <w:rPr>
                <w:rFonts w:ascii="Kayleigh" w:hAnsi="Kayleigh"/>
                <w:color w:val="00B050"/>
                <w:sz w:val="28"/>
              </w:rPr>
              <w:t>24      32   20         2                    3          5</w:t>
            </w:r>
          </w:p>
        </w:tc>
      </w:tr>
      <w:tr w:rsidR="00C446AF" w:rsidTr="00C446AF">
        <w:tc>
          <w:tcPr>
            <w:tcW w:w="9781" w:type="dxa"/>
            <w:gridSpan w:val="2"/>
            <w:tcBorders>
              <w:top w:val="dashSmallGap" w:sz="4" w:space="0" w:color="C0504D" w:themeColor="accent2"/>
              <w:bottom w:val="dashSmallGap" w:sz="4" w:space="0" w:color="C0504D" w:themeColor="accent2"/>
            </w:tcBorders>
          </w:tcPr>
          <w:p w:rsidR="00C446AF" w:rsidRDefault="00C446AF" w:rsidP="000E2352">
            <w:pPr>
              <w:ind w:left="34"/>
              <w:rPr>
                <w:rFonts w:ascii="Kayleigh" w:hAnsi="Kayleigh"/>
                <w:b/>
                <w:color w:val="00B050"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2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 w:rsidR="000E2352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Décomposition de 100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</w:p>
          <w:p w:rsidR="000E2352" w:rsidRDefault="000E2352" w:rsidP="000E2352">
            <w:pPr>
              <w:ind w:left="34"/>
              <w:jc w:val="center"/>
            </w:pPr>
            <w:r>
              <w:object w:dxaOrig="6255" w:dyaOrig="15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13.05pt;height:76.4pt" o:ole="">
                  <v:imagedata r:id="rId7" o:title=""/>
                </v:shape>
                <o:OLEObject Type="Embed" ProgID="PBrush" ShapeID="_x0000_i1025" DrawAspect="Content" ObjectID="_1397457622" r:id="rId8"/>
              </w:object>
            </w:r>
          </w:p>
        </w:tc>
      </w:tr>
      <w:tr w:rsidR="00C446AF" w:rsidTr="00C446AF">
        <w:tc>
          <w:tcPr>
            <w:tcW w:w="9781" w:type="dxa"/>
            <w:gridSpan w:val="2"/>
            <w:tcBorders>
              <w:top w:val="dashSmallGap" w:sz="4" w:space="0" w:color="C0504D" w:themeColor="accent2"/>
            </w:tcBorders>
          </w:tcPr>
          <w:p w:rsidR="00C446AF" w:rsidRDefault="00C446AF" w:rsidP="00033679">
            <w:pPr>
              <w:ind w:left="34"/>
              <w:rPr>
                <w:rFonts w:ascii="Kayleigh" w:hAnsi="Kayleigh"/>
                <w:b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3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 w:rsidR="000E2352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Décomposition d’un nombre avec 100, 10 et 1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Pointers" w:hAnsi="Pointers"/>
                <w:b/>
                <w:sz w:val="28"/>
              </w:rPr>
              <w:t>3</w:t>
            </w:r>
            <w:r>
              <w:rPr>
                <w:rFonts w:ascii="Kayleigh" w:hAnsi="Kayleigh"/>
                <w:b/>
                <w:sz w:val="28"/>
              </w:rPr>
              <w:t xml:space="preserve"> </w:t>
            </w:r>
            <w:r w:rsidR="000E2352">
              <w:rPr>
                <w:rFonts w:ascii="Kayleigh" w:hAnsi="Kayleigh"/>
                <w:b/>
                <w:sz w:val="28"/>
              </w:rPr>
              <w:t>Fiche 68</w:t>
            </w:r>
          </w:p>
          <w:p w:rsidR="00897372" w:rsidRDefault="00897372" w:rsidP="00897372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1) </w:t>
            </w:r>
            <w:r>
              <w:rPr>
                <w:rFonts w:ascii="Kayleigh" w:hAnsi="Kayleigh"/>
                <w:b/>
                <w:sz w:val="28"/>
                <w:u w:val="single"/>
              </w:rPr>
              <w:t xml:space="preserve">Combien </w:t>
            </w:r>
            <w:r w:rsidR="000E2352">
              <w:rPr>
                <w:rFonts w:ascii="Kayleigh" w:hAnsi="Kayleigh"/>
                <w:b/>
                <w:sz w:val="28"/>
                <w:u w:val="single"/>
              </w:rPr>
              <w:t>de points</w:t>
            </w:r>
            <w:r>
              <w:rPr>
                <w:rFonts w:ascii="Kayleigh" w:hAnsi="Kayleigh"/>
                <w:b/>
                <w:sz w:val="28"/>
                <w:u w:val="single"/>
              </w:rPr>
              <w:t> ?</w:t>
            </w:r>
          </w:p>
          <w:p w:rsidR="00897372" w:rsidRDefault="000E2352" w:rsidP="000E2352">
            <w:pPr>
              <w:ind w:left="329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b/>
                <w:noProof/>
                <w:sz w:val="28"/>
                <w:u w:val="single"/>
                <w:lang w:eastAsia="fr-FR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39177</wp:posOffset>
                  </wp:positionH>
                  <wp:positionV relativeFrom="paragraph">
                    <wp:posOffset>-2373</wp:posOffset>
                  </wp:positionV>
                  <wp:extent cx="1984678" cy="636104"/>
                  <wp:effectExtent l="19050" t="0" r="0" b="0"/>
                  <wp:wrapNone/>
                  <wp:docPr id="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4678" cy="636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897372">
              <w:rPr>
                <w:rFonts w:ascii="Kayleigh" w:hAnsi="Kayleigh"/>
                <w:sz w:val="28"/>
                <w:u w:val="single"/>
              </w:rPr>
              <w:t>Question</w:t>
            </w:r>
            <w:r w:rsidR="00897372" w:rsidRPr="00C25C75">
              <w:rPr>
                <w:rFonts w:ascii="Kayleigh" w:hAnsi="Kayleigh"/>
                <w:sz w:val="28"/>
                <w:u w:val="single"/>
              </w:rPr>
              <w:t xml:space="preserve"> a</w:t>
            </w:r>
            <w:r w:rsidR="00897372">
              <w:rPr>
                <w:rFonts w:ascii="Kayleigh" w:hAnsi="Kayleigh"/>
                <w:sz w:val="28"/>
                <w:u w:val="single"/>
              </w:rPr>
              <w:t> :</w:t>
            </w:r>
            <w:r w:rsidR="00897372"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>Y’a-t-il bien 10 cartes au total ? Combien y’a-t-il de points ? Idem avec 5 cartes 100 et 5 cartes 1, 10 cartes 10 et 6 cartes 100, 5 cartes 10 et 3 cartes 1.</w:t>
            </w:r>
          </w:p>
          <w:p w:rsidR="000E2352" w:rsidRDefault="000E2352" w:rsidP="000E2352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>
              <w:rPr>
                <w:rFonts w:ascii="Kayleigh" w:hAnsi="Kayleigh"/>
                <w:b/>
                <w:sz w:val="28"/>
                <w:u w:val="single"/>
              </w:rPr>
              <w:t>2) Chercher comment obtenir un nombre de points donnés.</w:t>
            </w:r>
          </w:p>
          <w:p w:rsidR="000E2352" w:rsidRDefault="000E2352" w:rsidP="000E2352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</w:t>
            </w:r>
            <w:r w:rsidRPr="00C25C75">
              <w:rPr>
                <w:rFonts w:ascii="Kayleigh" w:hAnsi="Kayleigh"/>
                <w:sz w:val="28"/>
                <w:u w:val="single"/>
              </w:rPr>
              <w:t xml:space="preserve"> a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Pr="000E2352">
              <w:rPr>
                <w:rFonts w:ascii="Kayleigh" w:hAnsi="Kayleigh"/>
                <w:sz w:val="28"/>
              </w:rPr>
              <w:t>Demander comment obtenir des nombres donnés, en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E2352">
              <w:rPr>
                <w:rFonts w:ascii="Kayleigh" w:hAnsi="Kayleigh"/>
                <w:sz w:val="28"/>
              </w:rPr>
              <w:t>prenant le moins possible de cartes au total, par exemple :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E2352">
              <w:rPr>
                <w:rFonts w:ascii="Kayleigh" w:hAnsi="Kayleigh"/>
                <w:sz w:val="28"/>
              </w:rPr>
              <w:t>620 points, 602 points, 206 points.</w:t>
            </w:r>
          </w:p>
          <w:p w:rsidR="000E2352" w:rsidRDefault="000E2352" w:rsidP="000E2352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>
              <w:rPr>
                <w:rFonts w:ascii="Kayleigh" w:hAnsi="Kayleigh"/>
                <w:b/>
                <w:sz w:val="28"/>
                <w:u w:val="single"/>
              </w:rPr>
              <w:t>2) O</w:t>
            </w:r>
            <w:r w:rsidRPr="000E2352">
              <w:rPr>
                <w:rFonts w:ascii="Kayleigh" w:hAnsi="Kayleigh"/>
                <w:b/>
                <w:sz w:val="28"/>
                <w:u w:val="single"/>
              </w:rPr>
              <w:t>btenir le plus de points possible,</w:t>
            </w:r>
            <w:r>
              <w:rPr>
                <w:rFonts w:ascii="Kayleigh" w:hAnsi="Kayleigh"/>
                <w:b/>
                <w:sz w:val="28"/>
                <w:u w:val="single"/>
              </w:rPr>
              <w:t xml:space="preserve"> </w:t>
            </w:r>
            <w:r w:rsidRPr="000E2352">
              <w:rPr>
                <w:rFonts w:ascii="Kayleigh" w:hAnsi="Kayleigh"/>
                <w:b/>
                <w:sz w:val="28"/>
                <w:u w:val="single"/>
              </w:rPr>
              <w:t>puis le moins possible</w:t>
            </w:r>
          </w:p>
          <w:p w:rsidR="000E2352" w:rsidRDefault="000E2352" w:rsidP="000E2352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</w:t>
            </w:r>
            <w:r w:rsidRPr="00C25C75">
              <w:rPr>
                <w:rFonts w:ascii="Kayleigh" w:hAnsi="Kayleigh"/>
                <w:sz w:val="28"/>
                <w:u w:val="single"/>
              </w:rPr>
              <w:t xml:space="preserve"> a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>Comment marquer le plus possible de points en choisissant 10 cartes comme on veut / en choisissant au moins une fois les 4 cartes.</w:t>
            </w:r>
          </w:p>
          <w:p w:rsidR="000E2352" w:rsidRDefault="000E2352" w:rsidP="000E2352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</w:t>
            </w:r>
            <w:r w:rsidRPr="00C25C75">
              <w:rPr>
                <w:rFonts w:ascii="Kayleigh" w:hAnsi="Kayleigh"/>
                <w:sz w:val="28"/>
                <w:u w:val="single"/>
              </w:rPr>
              <w:t xml:space="preserve"> </w:t>
            </w:r>
            <w:r>
              <w:rPr>
                <w:rFonts w:ascii="Kayleigh" w:hAnsi="Kayleigh"/>
                <w:sz w:val="28"/>
                <w:u w:val="single"/>
              </w:rPr>
              <w:t>b 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>Comment marquer le moins possible de points en choisissant 10 cartes comme on veut / en choisissant au moins une fois les 4 cartes.</w:t>
            </w:r>
          </w:p>
          <w:p w:rsidR="00C446AF" w:rsidRDefault="00897372" w:rsidP="000E2352">
            <w:pPr>
              <w:ind w:left="34"/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</w:pPr>
            <w:r w:rsidRPr="00897372">
              <w:rPr>
                <w:rFonts w:ascii="Kayleigh" w:hAnsi="Kayleigh"/>
                <w:b/>
                <w:color w:val="00B050"/>
                <w:sz w:val="28"/>
              </w:rPr>
              <w:t>3)</w:t>
            </w:r>
            <w:r w:rsidR="000E2352">
              <w:rPr>
                <w:rFonts w:ascii="Kayleigh" w:hAnsi="Kayleigh"/>
                <w:color w:val="00B050"/>
                <w:sz w:val="28"/>
              </w:rPr>
              <w:t>Il a obtenu 503 points</w:t>
            </w:r>
            <w:r w:rsidRPr="00897372">
              <w:rPr>
                <w:rFonts w:ascii="Kayleigh" w:hAnsi="Kayleigh"/>
                <w:color w:val="00B050"/>
                <w:sz w:val="28"/>
              </w:rPr>
              <w:t xml:space="preserve">. </w:t>
            </w:r>
            <w:r w:rsidRPr="00897372">
              <w:rPr>
                <w:rFonts w:ascii="Kayleigh" w:hAnsi="Kayleigh"/>
                <w:b/>
                <w:color w:val="00B050"/>
                <w:sz w:val="28"/>
              </w:rPr>
              <w:t>4)</w:t>
            </w:r>
            <w:r w:rsidRPr="00897372">
              <w:rPr>
                <w:rFonts w:ascii="Kayleigh" w:hAnsi="Kayleigh"/>
                <w:color w:val="00B050"/>
                <w:sz w:val="28"/>
              </w:rPr>
              <w:t xml:space="preserve"> </w:t>
            </w:r>
            <w:r w:rsidR="000E2352">
              <w:rPr>
                <w:rFonts w:ascii="Kayleigh" w:hAnsi="Kayleigh"/>
                <w:color w:val="00B050"/>
                <w:sz w:val="28"/>
              </w:rPr>
              <w:t>elle doit choisir 3 cartes de 100, 2 cartes de 10 et 5 cartes de 5</w:t>
            </w:r>
            <w:r w:rsidRPr="00897372">
              <w:rPr>
                <w:rFonts w:ascii="Kayleigh" w:hAnsi="Kayleigh"/>
                <w:color w:val="00B050"/>
                <w:sz w:val="28"/>
              </w:rPr>
              <w:t>.</w:t>
            </w:r>
          </w:p>
        </w:tc>
      </w:tr>
      <w:tr w:rsidR="00C446AF" w:rsidTr="00033679">
        <w:tc>
          <w:tcPr>
            <w:tcW w:w="1853" w:type="dxa"/>
            <w:shd w:val="clear" w:color="auto" w:fill="F2DBDB" w:themeFill="accent2" w:themeFillTint="33"/>
          </w:tcPr>
          <w:p w:rsidR="00C446AF" w:rsidRPr="00C25C75" w:rsidRDefault="00C446AF" w:rsidP="00897372">
            <w:pPr>
              <w:jc w:val="center"/>
              <w:rPr>
                <w:rFonts w:ascii="Blokletters Balpen" w:hAnsi="Blokletters Balpen"/>
              </w:rPr>
            </w:pPr>
            <w:r>
              <w:rPr>
                <w:rFonts w:ascii="Blokletters Balpen" w:hAnsi="Blokletters Balpen"/>
                <w:sz w:val="28"/>
              </w:rPr>
              <w:t>S</w:t>
            </w:r>
            <w:r w:rsidRPr="00C25C75">
              <w:rPr>
                <w:rFonts w:ascii="Blokletters Balpen" w:hAnsi="Blokletters Balpen"/>
                <w:sz w:val="28"/>
              </w:rPr>
              <w:t xml:space="preserve">éance </w:t>
            </w:r>
            <w:r w:rsidR="00897372">
              <w:rPr>
                <w:rFonts w:ascii="Blokletters Balpen" w:hAnsi="Blokletters Balpen"/>
                <w:sz w:val="28"/>
              </w:rPr>
              <w:t>4</w:t>
            </w:r>
          </w:p>
        </w:tc>
        <w:tc>
          <w:tcPr>
            <w:tcW w:w="7928" w:type="dxa"/>
            <w:tcBorders>
              <w:top w:val="nil"/>
              <w:right w:val="nil"/>
            </w:tcBorders>
          </w:tcPr>
          <w:p w:rsidR="00C446AF" w:rsidRDefault="00C446AF" w:rsidP="00033679"/>
        </w:tc>
      </w:tr>
      <w:tr w:rsidR="00C446AF" w:rsidTr="00033679">
        <w:tc>
          <w:tcPr>
            <w:tcW w:w="9781" w:type="dxa"/>
            <w:gridSpan w:val="2"/>
            <w:tcBorders>
              <w:bottom w:val="dashSmallGap" w:sz="4" w:space="0" w:color="C0504D" w:themeColor="accent2"/>
            </w:tcBorders>
          </w:tcPr>
          <w:p w:rsidR="00C446AF" w:rsidRDefault="00C446AF" w:rsidP="000E2352">
            <w:pPr>
              <w:ind w:left="34" w:right="-249"/>
              <w:rPr>
                <w:rFonts w:ascii="Kayleigh" w:hAnsi="Kayleigh"/>
                <w:b/>
                <w:sz w:val="28"/>
              </w:rPr>
            </w:pP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1. </w:t>
            </w: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Tables de multiplication par </w:t>
            </w:r>
            <w:r w:rsidR="000E2352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4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="000E2352">
              <w:rPr>
                <w:rFonts w:ascii="Kayleigh" w:hAnsi="Kayleigh"/>
                <w:b/>
                <w:sz w:val="28"/>
              </w:rPr>
              <w:t>8x4 – 4x7 – 9x4 – cb de x 4 ds 16 ? 4 ds 24 ? 4 ds 36 ?</w:t>
            </w:r>
          </w:p>
          <w:p w:rsidR="00C446AF" w:rsidRPr="00C25C75" w:rsidRDefault="00C446AF" w:rsidP="002B1E6C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color w:val="00B050"/>
                <w:sz w:val="28"/>
              </w:rPr>
              <w:t xml:space="preserve">                                                   </w:t>
            </w:r>
            <w:r w:rsidR="00BD7999">
              <w:rPr>
                <w:rFonts w:ascii="Kayleigh" w:hAnsi="Kayleigh"/>
                <w:color w:val="00B050"/>
                <w:sz w:val="28"/>
              </w:rPr>
              <w:t xml:space="preserve"> </w:t>
            </w:r>
            <w:r>
              <w:rPr>
                <w:rFonts w:ascii="Kayleigh" w:hAnsi="Kayleigh"/>
                <w:color w:val="00B050"/>
                <w:sz w:val="28"/>
              </w:rPr>
              <w:t xml:space="preserve">   </w:t>
            </w:r>
            <w:r w:rsidR="002B1E6C">
              <w:rPr>
                <w:rFonts w:ascii="Kayleigh" w:hAnsi="Kayleigh"/>
                <w:color w:val="00B050"/>
                <w:sz w:val="28"/>
              </w:rPr>
              <w:t>32    28     36               4              6           9</w:t>
            </w:r>
          </w:p>
        </w:tc>
      </w:tr>
      <w:tr w:rsidR="00C446AF" w:rsidTr="00033679">
        <w:tc>
          <w:tcPr>
            <w:tcW w:w="9781" w:type="dxa"/>
            <w:gridSpan w:val="2"/>
            <w:tcBorders>
              <w:top w:val="dashSmallGap" w:sz="4" w:space="0" w:color="C0504D" w:themeColor="accent2"/>
              <w:bottom w:val="dashSmallGap" w:sz="4" w:space="0" w:color="C0504D" w:themeColor="accent2"/>
            </w:tcBorders>
          </w:tcPr>
          <w:p w:rsidR="002B1E6C" w:rsidRDefault="00C446AF" w:rsidP="000E2352">
            <w:pPr>
              <w:autoSpaceDE w:val="0"/>
              <w:autoSpaceDN w:val="0"/>
              <w:adjustRightInd w:val="0"/>
              <w:rPr>
                <w:rFonts w:ascii="Kayleigh" w:hAnsi="Kayleigh"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2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 w:rsidR="000E2352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Décomposition de 100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</w:p>
          <w:p w:rsidR="00C446AF" w:rsidRDefault="002B1E6C" w:rsidP="002B1E6C">
            <w:pPr>
              <w:autoSpaceDE w:val="0"/>
              <w:autoSpaceDN w:val="0"/>
              <w:adjustRightInd w:val="0"/>
            </w:pPr>
            <w:r w:rsidRPr="002B1E6C">
              <w:rPr>
                <w:rFonts w:ascii="Kayleigh" w:hAnsi="Kayleigh"/>
                <w:b/>
                <w:color w:val="00B050"/>
                <w:sz w:val="28"/>
              </w:rPr>
              <w:t>Réponses possibles :</w:t>
            </w:r>
            <w:r>
              <w:rPr>
                <w:rFonts w:ascii="Kayleigh" w:hAnsi="Kayleigh"/>
                <w:b/>
                <w:color w:val="00B050"/>
                <w:sz w:val="28"/>
              </w:rPr>
              <w:t xml:space="preserve"> </w:t>
            </w:r>
            <w:r w:rsidRPr="002B1E6C">
              <w:rPr>
                <w:rFonts w:ascii="Kayleigh" w:hAnsi="Kayleigh"/>
                <w:color w:val="00B050"/>
                <w:sz w:val="28"/>
              </w:rPr>
              <w:t xml:space="preserve">50 + 50, 50 + 25 + 25, 50 + 20 + 20 + 10,  50 + 20 + 10 + 10 + 10, 25 + 25 + 25 + 25 + 25, </w:t>
            </w:r>
            <w:r>
              <w:rPr>
                <w:rFonts w:ascii="Kayleigh" w:hAnsi="Kayleigh"/>
                <w:color w:val="00B050"/>
                <w:sz w:val="28"/>
              </w:rPr>
              <w:t xml:space="preserve"> </w:t>
            </w:r>
            <w:r w:rsidRPr="002B1E6C">
              <w:rPr>
                <w:rFonts w:ascii="Kayleigh" w:hAnsi="Kayleigh"/>
                <w:color w:val="00B050"/>
                <w:sz w:val="28"/>
              </w:rPr>
              <w:t>25 + 25 + 20 + 20 + 10, 25 + 25 + 20 + 10 + 10 + 10, 20 + 20 + 20 + 20 + 10 + 10,</w:t>
            </w:r>
            <w:r>
              <w:rPr>
                <w:rFonts w:ascii="Kayleigh" w:hAnsi="Kayleigh"/>
                <w:color w:val="00B050"/>
                <w:sz w:val="28"/>
              </w:rPr>
              <w:t xml:space="preserve"> </w:t>
            </w:r>
            <w:r w:rsidRPr="002B1E6C">
              <w:rPr>
                <w:rFonts w:ascii="Kayleigh" w:hAnsi="Kayleigh"/>
                <w:color w:val="00B050"/>
                <w:sz w:val="28"/>
              </w:rPr>
              <w:t>20 + 20 + 20 + 10 + 10 + 10 + 10</w:t>
            </w:r>
          </w:p>
        </w:tc>
      </w:tr>
      <w:tr w:rsidR="00C446AF" w:rsidTr="00033679">
        <w:tc>
          <w:tcPr>
            <w:tcW w:w="9781" w:type="dxa"/>
            <w:gridSpan w:val="2"/>
            <w:tcBorders>
              <w:top w:val="dashSmallGap" w:sz="4" w:space="0" w:color="C0504D" w:themeColor="accent2"/>
            </w:tcBorders>
          </w:tcPr>
          <w:p w:rsidR="00C446AF" w:rsidRDefault="00C446AF" w:rsidP="00033679">
            <w:pPr>
              <w:ind w:left="34"/>
              <w:rPr>
                <w:rFonts w:ascii="Kayleigh" w:hAnsi="Kayleigh"/>
                <w:b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3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 w:rsidR="000E2352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Produits du type 40x7, 300x3</w:t>
            </w:r>
            <w:r w:rsidR="00BD7999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BD7999">
              <w:rPr>
                <w:rFonts w:ascii="Pointers" w:hAnsi="Pointers"/>
                <w:b/>
                <w:sz w:val="28"/>
              </w:rPr>
              <w:t>3</w:t>
            </w:r>
            <w:r w:rsidR="00BD7999">
              <w:rPr>
                <w:rFonts w:ascii="Kayleigh" w:hAnsi="Kayleigh"/>
                <w:b/>
                <w:sz w:val="28"/>
              </w:rPr>
              <w:t xml:space="preserve"> </w:t>
            </w:r>
            <w:r w:rsidR="002B1E6C">
              <w:rPr>
                <w:rFonts w:ascii="Kayleigh" w:hAnsi="Kayleigh"/>
                <w:b/>
                <w:sz w:val="28"/>
              </w:rPr>
              <w:t>Fiches 69 et 70</w:t>
            </w:r>
          </w:p>
          <w:p w:rsidR="00C446AF" w:rsidRDefault="00C446AF" w:rsidP="00BD7999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1) </w:t>
            </w:r>
            <w:r w:rsidR="002B1E6C">
              <w:rPr>
                <w:rFonts w:ascii="Kayleigh" w:hAnsi="Kayleigh"/>
                <w:b/>
                <w:sz w:val="28"/>
                <w:u w:val="single"/>
              </w:rPr>
              <w:t>Aligner 4 cartes de même valeur :</w:t>
            </w:r>
          </w:p>
          <w:p w:rsidR="00F205AF" w:rsidRPr="00F205AF" w:rsidRDefault="00C446AF" w:rsidP="00F205AF">
            <w:pPr>
              <w:ind w:left="34"/>
              <w:rPr>
                <w:rFonts w:ascii="Kayleigh" w:hAnsi="Kayleigh"/>
                <w:color w:val="00B050"/>
                <w:sz w:val="28"/>
              </w:rPr>
            </w:pPr>
            <w:r w:rsidRPr="00A1303B">
              <w:rPr>
                <w:rFonts w:ascii="Kayleigh" w:hAnsi="Kayleigh"/>
                <w:sz w:val="28"/>
                <w:u w:val="single"/>
              </w:rPr>
              <w:t>Question a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Au départ, chaque joueur reçoit 4 cartes, le reste des cartes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constituant la pioche.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Un premier joueur pose une carte dont la face est visible de tous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et tire une nouvelle carte dans la pioche. Le deuxième joueur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pose à son tour une carte : soit elle est de même valeur que la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carte déjà posée (dans ce cas il la pose sur la même ligne que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cette carte), soit d’une valeur différente de celle déjà posée (dans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ce cas il amorce une nouvelle ligne). Puis il tire une nouvelle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carte. Le troisième joueur fait de même. Le joueur qui parvient à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terminer une série de 4 cartes de même valeur gagne toutes les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cartes de la série.</w:t>
            </w:r>
            <w:r w:rsidR="002B1E6C"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Si un joueur pose une carte en se trompant, soit parce qu’elle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n’a pas la même valeur que celles déjà posées, soit parce qu’il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commence une nouvelle ligne alors que sa carte devrait se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trouver sur une ligne déjà commencée, il doit reprendre sa carte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et passer son tour.</w:t>
            </w:r>
            <w:r w:rsidR="002B1E6C">
              <w:rPr>
                <w:rFonts w:ascii="Kayleigh" w:hAnsi="Kayleigh"/>
                <w:sz w:val="28"/>
              </w:rPr>
              <w:t xml:space="preserve"> </w:t>
            </w:r>
            <w:r w:rsidR="002B1E6C" w:rsidRPr="002B1E6C">
              <w:rPr>
                <w:rFonts w:ascii="Kayleigh" w:hAnsi="Kayleigh"/>
                <w:sz w:val="28"/>
              </w:rPr>
              <w:t>Le gagnant est celui qui aura remporté le plus de cartes.</w:t>
            </w:r>
            <w:r w:rsidR="00C34C8D">
              <w:rPr>
                <w:rFonts w:ascii="Kayleigh" w:hAnsi="Kayleigh"/>
                <w:color w:val="00B050"/>
                <w:sz w:val="28"/>
              </w:rPr>
              <w:t xml:space="preserve"> </w:t>
            </w:r>
          </w:p>
        </w:tc>
      </w:tr>
    </w:tbl>
    <w:p w:rsidR="00DE02AE" w:rsidRDefault="00DE02AE" w:rsidP="00C34C8D">
      <w:pPr>
        <w:spacing w:after="120" w:line="240" w:lineRule="auto"/>
        <w:rPr>
          <w:sz w:val="2"/>
        </w:rPr>
      </w:pPr>
    </w:p>
    <w:p w:rsidR="00C34C8D" w:rsidRPr="002C19AC" w:rsidRDefault="009E037A" w:rsidP="00C34C8D">
      <w:pPr>
        <w:ind w:left="-284"/>
        <w:rPr>
          <w:rFonts w:ascii="Pere Castor" w:hAnsi="Pere Castor"/>
          <w:sz w:val="56"/>
          <w:szCs w:val="60"/>
        </w:rPr>
      </w:pPr>
      <w:r w:rsidRPr="009E037A">
        <w:rPr>
          <w:rFonts w:ascii="Porky's" w:hAnsi="Porky's"/>
          <w:noProof/>
          <w:sz w:val="28"/>
          <w:lang w:eastAsia="fr-FR"/>
        </w:rPr>
        <w:lastRenderedPageBreak/>
        <w:pict>
          <v:roundrect id="_x0000_s1041" style="position:absolute;left:0;text-align:left;margin-left:162pt;margin-top:54.05pt;width:130.85pt;height:43.4pt;z-index:-251638784" arcsize="10923f" strokecolor="#c0504d [3205]" strokeweight="2.25pt">
            <v:shadow on="t" color="#e5b8b7 [1301]" opacity=".5" offset="6pt,6pt"/>
          </v:roundrect>
        </w:pict>
      </w:r>
      <w:r w:rsidRPr="009E037A">
        <w:rPr>
          <w:rFonts w:ascii="Porky's" w:hAnsi="Porky's"/>
          <w:noProof/>
          <w:sz w:val="28"/>
        </w:rPr>
        <w:pict>
          <v:oval id="_x0000_s1040" style="position:absolute;left:0;text-align:left;margin-left:-57pt;margin-top:2.3pt;width:34.55pt;height:34.55pt;z-index:251676672;v-text-anchor:middle" strokecolor="#7f7f7f [1612]">
            <v:stroke dashstyle="dash"/>
            <v:textbox style="mso-next-textbox:#_x0000_s1040" inset=".5mm,0,.5mm,0">
              <w:txbxContent>
                <w:p w:rsidR="00033679" w:rsidRPr="00C25C75" w:rsidRDefault="00033679" w:rsidP="00C34C8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25C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9E037A">
        <w:rPr>
          <w:rFonts w:ascii="Porky's" w:hAnsi="Porky's"/>
          <w:noProof/>
          <w:sz w:val="36"/>
        </w:rPr>
        <w:pict>
          <v:shape id="_x0000_s1039" type="#_x0000_t65" style="position:absolute;left:0;text-align:left;margin-left:376.8pt;margin-top:3.1pt;width:120.8pt;height:50.95pt;z-index:251675648;v-text-anchor:middle" adj="18005" strokecolor="#7f7f7f [1612]">
            <v:shadow on="t" opacity=".5" offset="6pt,6pt"/>
            <v:textbox style="mso-next-textbox:#_x0000_s1039">
              <w:txbxContent>
                <w:p w:rsidR="00033679" w:rsidRPr="00C25C75" w:rsidRDefault="00033679" w:rsidP="00C34C8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25C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033679" w:rsidRPr="00C94E54" w:rsidRDefault="00033679" w:rsidP="00C34C8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Pour le maitre</w:t>
                  </w:r>
                </w:p>
              </w:txbxContent>
            </v:textbox>
          </v:shape>
        </w:pict>
      </w:r>
      <w:r w:rsidRPr="009E037A">
        <w:rPr>
          <w:rFonts w:ascii="Porky's" w:hAnsi="Porky's"/>
          <w:noProof/>
          <w:sz w:val="36"/>
        </w:rPr>
        <w:pict>
          <v:shape id="_x0000_s1038" type="#_x0000_t114" style="position:absolute;left:0;text-align:left;margin-left:-74.3pt;margin-top:-8.25pt;width:603.05pt;height:58.9pt;z-index:-251641856" fillcolor="#bfbfbf [2412]" strokecolor="#7f7f7f [1612]" strokeweight="2.25pt">
            <v:stroke dashstyle="1 1" endcap="round"/>
          </v:shape>
        </w:pict>
      </w:r>
      <w:r w:rsidRPr="009E037A">
        <w:rPr>
          <w:rFonts w:ascii="Porky's" w:hAnsi="Porky's"/>
          <w:noProof/>
          <w:sz w:val="24"/>
        </w:rPr>
        <w:pict>
          <v:shape id="_x0000_s1037" type="#_x0000_t32" style="position:absolute;left:0;text-align:left;margin-left:-1.75pt;margin-top:40.2pt;width:2.1pt;height:19498.5pt;z-index:-251642880" o:connectortype="straight" strokecolor="#7f7f7f [1612]" strokeweight="2.25pt">
            <v:stroke dashstyle="1 1" endcap="round"/>
          </v:shape>
        </w:pict>
      </w:r>
      <w:r w:rsidR="00C34C8D">
        <w:rPr>
          <w:rFonts w:ascii="Porky's" w:hAnsi="Porky's"/>
          <w:sz w:val="40"/>
        </w:rPr>
        <w:t xml:space="preserve">       </w:t>
      </w:r>
      <w:r w:rsidR="00C34C8D" w:rsidRPr="00C25C75">
        <w:rPr>
          <w:rFonts w:ascii="Porky's" w:hAnsi="Porky's"/>
          <w:sz w:val="44"/>
        </w:rPr>
        <w:t>Cap Maths</w:t>
      </w:r>
      <w:r w:rsidR="00C34C8D" w:rsidRPr="00C25C75">
        <w:rPr>
          <w:rFonts w:ascii="Pere Castor" w:hAnsi="Pere Castor"/>
          <w:sz w:val="44"/>
        </w:rPr>
        <w:t> </w:t>
      </w:r>
      <w:r w:rsidR="00C34C8D" w:rsidRPr="00C25C75">
        <w:rPr>
          <w:rFonts w:ascii="Porky's" w:hAnsi="Porky's"/>
          <w:sz w:val="44"/>
        </w:rPr>
        <w:t>:</w:t>
      </w:r>
      <w:r w:rsidR="00C34C8D" w:rsidRPr="00C25C75">
        <w:rPr>
          <w:rFonts w:ascii="Pere Castor" w:hAnsi="Pere Castor"/>
          <w:sz w:val="44"/>
        </w:rPr>
        <w:t xml:space="preserve"> </w:t>
      </w:r>
      <w:r w:rsidR="00C34C8D" w:rsidRPr="00C25C75">
        <w:rPr>
          <w:rFonts w:ascii="Pere Castor" w:hAnsi="Pere Castor"/>
          <w:sz w:val="72"/>
        </w:rPr>
        <w:t>Fiches séquences</w:t>
      </w:r>
    </w:p>
    <w:p w:rsidR="00C34C8D" w:rsidRDefault="00F205AF" w:rsidP="00C34C8D">
      <w:pPr>
        <w:spacing w:after="0" w:line="240" w:lineRule="auto"/>
        <w:jc w:val="center"/>
        <w:rPr>
          <w:rFonts w:ascii="Suplexmentary Comic NC" w:hAnsi="Suplexmentary Comic NC"/>
          <w:sz w:val="44"/>
        </w:rPr>
      </w:pPr>
      <w:r>
        <w:rPr>
          <w:rFonts w:ascii="Suplexmentary Comic NC" w:hAnsi="Suplexmentary Comic NC"/>
          <w:sz w:val="44"/>
        </w:rPr>
        <w:t>Unité 12</w:t>
      </w:r>
    </w:p>
    <w:tbl>
      <w:tblPr>
        <w:tblStyle w:val="TableGrid"/>
        <w:tblW w:w="9781" w:type="dxa"/>
        <w:tblInd w:w="392" w:type="dxa"/>
        <w:tblBorders>
          <w:top w:val="single" w:sz="12" w:space="0" w:color="C0504D" w:themeColor="accent2"/>
          <w:left w:val="single" w:sz="12" w:space="0" w:color="C0504D" w:themeColor="accent2"/>
          <w:bottom w:val="single" w:sz="12" w:space="0" w:color="C0504D" w:themeColor="accent2"/>
          <w:right w:val="single" w:sz="12" w:space="0" w:color="C0504D" w:themeColor="accent2"/>
          <w:insideH w:val="single" w:sz="12" w:space="0" w:color="C0504D" w:themeColor="accent2"/>
          <w:insideV w:val="single" w:sz="12" w:space="0" w:color="C0504D" w:themeColor="accent2"/>
        </w:tblBorders>
        <w:tblLook w:val="04A0"/>
      </w:tblPr>
      <w:tblGrid>
        <w:gridCol w:w="1853"/>
        <w:gridCol w:w="7928"/>
      </w:tblGrid>
      <w:tr w:rsidR="00F205AF" w:rsidTr="00C326C5">
        <w:tc>
          <w:tcPr>
            <w:tcW w:w="1853" w:type="dxa"/>
            <w:shd w:val="clear" w:color="auto" w:fill="F2DBDB" w:themeFill="accent2" w:themeFillTint="33"/>
          </w:tcPr>
          <w:p w:rsidR="00F205AF" w:rsidRPr="00C25C75" w:rsidRDefault="00F205AF" w:rsidP="00F205AF">
            <w:pPr>
              <w:jc w:val="center"/>
              <w:rPr>
                <w:rFonts w:ascii="Blokletters Balpen" w:hAnsi="Blokletters Balpen"/>
              </w:rPr>
            </w:pPr>
            <w:r>
              <w:rPr>
                <w:rFonts w:ascii="Blokletters Balpen" w:hAnsi="Blokletters Balpen"/>
                <w:sz w:val="28"/>
              </w:rPr>
              <w:t>S</w:t>
            </w:r>
            <w:r w:rsidRPr="00C25C75">
              <w:rPr>
                <w:rFonts w:ascii="Blokletters Balpen" w:hAnsi="Blokletters Balpen"/>
                <w:sz w:val="28"/>
              </w:rPr>
              <w:t xml:space="preserve">éance </w:t>
            </w:r>
            <w:r>
              <w:rPr>
                <w:rFonts w:ascii="Blokletters Balpen" w:hAnsi="Blokletters Balpen"/>
                <w:sz w:val="28"/>
              </w:rPr>
              <w:t>5</w:t>
            </w:r>
          </w:p>
        </w:tc>
        <w:tc>
          <w:tcPr>
            <w:tcW w:w="7928" w:type="dxa"/>
            <w:tcBorders>
              <w:top w:val="nil"/>
              <w:right w:val="nil"/>
            </w:tcBorders>
          </w:tcPr>
          <w:p w:rsidR="00F205AF" w:rsidRDefault="00F205AF" w:rsidP="00C326C5"/>
        </w:tc>
      </w:tr>
      <w:tr w:rsidR="00F205AF" w:rsidTr="00C326C5">
        <w:tc>
          <w:tcPr>
            <w:tcW w:w="9781" w:type="dxa"/>
            <w:gridSpan w:val="2"/>
            <w:tcBorders>
              <w:bottom w:val="dashSmallGap" w:sz="4" w:space="0" w:color="C0504D" w:themeColor="accent2"/>
            </w:tcBorders>
          </w:tcPr>
          <w:p w:rsidR="00F205AF" w:rsidRDefault="00F205AF" w:rsidP="00F205AF">
            <w:pPr>
              <w:ind w:left="34" w:right="-249"/>
              <w:rPr>
                <w:rFonts w:ascii="Kayleigh" w:hAnsi="Kayleigh"/>
                <w:b/>
                <w:sz w:val="28"/>
              </w:rPr>
            </w:pP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1. </w:t>
            </w: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Problèmes dictés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 xml:space="preserve"> </w:t>
            </w:r>
          </w:p>
          <w:p w:rsidR="00F205AF" w:rsidRPr="00C25C75" w:rsidRDefault="00F205AF" w:rsidP="00F205AF">
            <w:pPr>
              <w:autoSpaceDE w:val="0"/>
              <w:autoSpaceDN w:val="0"/>
              <w:adjustRightInd w:val="0"/>
              <w:rPr>
                <w:rFonts w:ascii="Kayleigh" w:hAnsi="Kayleigh"/>
                <w:sz w:val="28"/>
              </w:rPr>
            </w:pPr>
            <w:r w:rsidRPr="00C25C75">
              <w:rPr>
                <w:rFonts w:ascii="Kayleigh" w:hAnsi="Kayleigh"/>
                <w:sz w:val="28"/>
                <w:u w:val="single"/>
              </w:rPr>
              <w:t>Problème a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Pr="00F205AF">
              <w:rPr>
                <w:rFonts w:ascii="Kayleigh" w:hAnsi="Kayleigh"/>
                <w:sz w:val="28"/>
              </w:rPr>
              <w:t xml:space="preserve">lisa achète 3 livres qui valent chacun 5 </w:t>
            </w:r>
            <w:r w:rsidRPr="00F205AF">
              <w:rPr>
                <w:rFonts w:ascii="Times New Roman" w:hAnsi="Times New Roman" w:cs="Times New Roman"/>
                <w:sz w:val="28"/>
              </w:rPr>
              <w:t>€</w:t>
            </w:r>
            <w:r w:rsidRPr="00F205AF">
              <w:rPr>
                <w:rFonts w:ascii="Kayleigh" w:hAnsi="Kayleigh"/>
                <w:sz w:val="28"/>
              </w:rPr>
              <w:t>. Combien doit-elle payer ?</w:t>
            </w:r>
          </w:p>
          <w:p w:rsidR="00F205AF" w:rsidRPr="00C25C75" w:rsidRDefault="00F205AF" w:rsidP="00F205AF">
            <w:pPr>
              <w:autoSpaceDE w:val="0"/>
              <w:autoSpaceDN w:val="0"/>
              <w:adjustRightInd w:val="0"/>
              <w:rPr>
                <w:rFonts w:ascii="Kayleigh" w:hAnsi="Kayleigh"/>
                <w:sz w:val="28"/>
              </w:rPr>
            </w:pPr>
            <w:r w:rsidRPr="00C25C75">
              <w:rPr>
                <w:rFonts w:ascii="Kayleigh" w:hAnsi="Kayleigh"/>
                <w:sz w:val="28"/>
                <w:u w:val="single"/>
              </w:rPr>
              <w:t>Problème b</w:t>
            </w:r>
            <w:r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Pr="00F205AF">
              <w:rPr>
                <w:rFonts w:ascii="Kayleigh" w:hAnsi="Kayleigh"/>
                <w:sz w:val="28"/>
              </w:rPr>
              <w:t xml:space="preserve">alex achète 2 livres qui valent 5 </w:t>
            </w:r>
            <w:r w:rsidRPr="00F205AF">
              <w:rPr>
                <w:rFonts w:ascii="Times New Roman" w:hAnsi="Times New Roman" w:cs="Times New Roman"/>
                <w:sz w:val="28"/>
              </w:rPr>
              <w:t>€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F205AF">
              <w:rPr>
                <w:rFonts w:ascii="Kayleigh" w:hAnsi="Kayleigh"/>
                <w:sz w:val="28"/>
              </w:rPr>
              <w:t xml:space="preserve">chacun et 1 livre qui vaut 4 </w:t>
            </w:r>
            <w:r w:rsidRPr="00F205AF">
              <w:rPr>
                <w:rFonts w:ascii="Times New Roman" w:hAnsi="Times New Roman" w:cs="Times New Roman"/>
                <w:sz w:val="28"/>
              </w:rPr>
              <w:t>€</w:t>
            </w:r>
            <w:r w:rsidRPr="00F205AF">
              <w:rPr>
                <w:rFonts w:ascii="Kayleigh" w:hAnsi="Kayleigh"/>
                <w:sz w:val="28"/>
              </w:rPr>
              <w:t>. Combien doit-il payer ?</w:t>
            </w:r>
          </w:p>
        </w:tc>
      </w:tr>
      <w:tr w:rsidR="00F205AF" w:rsidTr="00C326C5">
        <w:tc>
          <w:tcPr>
            <w:tcW w:w="9781" w:type="dxa"/>
            <w:gridSpan w:val="2"/>
            <w:tcBorders>
              <w:top w:val="dashSmallGap" w:sz="4" w:space="0" w:color="C0504D" w:themeColor="accent2"/>
              <w:bottom w:val="dashSmallGap" w:sz="4" w:space="0" w:color="C0504D" w:themeColor="accent2"/>
            </w:tcBorders>
          </w:tcPr>
          <w:p w:rsidR="00F205AF" w:rsidRDefault="00F205AF" w:rsidP="00C326C5">
            <w:pPr>
              <w:autoSpaceDE w:val="0"/>
              <w:autoSpaceDN w:val="0"/>
              <w:adjustRightInd w:val="0"/>
              <w:rPr>
                <w:rFonts w:ascii="Kayleigh" w:hAnsi="Kayleigh"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2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Problèmes écrits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</w:p>
          <w:p w:rsidR="00F205AF" w:rsidRDefault="00F205AF" w:rsidP="00F205AF">
            <w:pPr>
              <w:autoSpaceDE w:val="0"/>
              <w:autoSpaceDN w:val="0"/>
              <w:adjustRightInd w:val="0"/>
            </w:pPr>
            <w:r>
              <w:rPr>
                <w:rFonts w:ascii="Kayleigh" w:hAnsi="Kayleigh"/>
                <w:b/>
                <w:color w:val="00B050"/>
                <w:sz w:val="28"/>
              </w:rPr>
              <w:t>2)</w:t>
            </w:r>
            <w:r w:rsidRPr="002B1E6C">
              <w:rPr>
                <w:rFonts w:ascii="Kayleigh" w:hAnsi="Kayleigh"/>
                <w:b/>
                <w:color w:val="00B050"/>
                <w:sz w:val="28"/>
              </w:rPr>
              <w:t xml:space="preserve"> </w:t>
            </w:r>
            <w:r w:rsidRPr="00F205AF">
              <w:rPr>
                <w:rFonts w:ascii="Kayleigh" w:hAnsi="Kayleigh"/>
                <w:color w:val="00B050"/>
                <w:sz w:val="28"/>
              </w:rPr>
              <w:t>Alex doit acheter encore 12 timbres</w:t>
            </w:r>
            <w:r>
              <w:rPr>
                <w:rFonts w:ascii="Kayleigh" w:hAnsi="Kayleigh"/>
                <w:color w:val="00B050"/>
                <w:sz w:val="28"/>
              </w:rPr>
              <w:t xml:space="preserve"> ; </w:t>
            </w:r>
            <w:r w:rsidRPr="00F205AF">
              <w:rPr>
                <w:rFonts w:ascii="Kayleigh" w:hAnsi="Kayleigh"/>
                <w:b/>
                <w:color w:val="00B050"/>
                <w:sz w:val="28"/>
              </w:rPr>
              <w:t>3)</w:t>
            </w:r>
            <w:r>
              <w:rPr>
                <w:rFonts w:ascii="Kayleigh" w:hAnsi="Kayleigh"/>
                <w:color w:val="00B050"/>
                <w:sz w:val="28"/>
              </w:rPr>
              <w:t xml:space="preserve"> Alex doit acheter 4 sacs d’orange.</w:t>
            </w:r>
          </w:p>
        </w:tc>
      </w:tr>
      <w:tr w:rsidR="00F205AF" w:rsidTr="00C326C5">
        <w:tc>
          <w:tcPr>
            <w:tcW w:w="9781" w:type="dxa"/>
            <w:gridSpan w:val="2"/>
            <w:tcBorders>
              <w:top w:val="dashSmallGap" w:sz="4" w:space="0" w:color="C0504D" w:themeColor="accent2"/>
            </w:tcBorders>
          </w:tcPr>
          <w:p w:rsidR="00F205AF" w:rsidRDefault="00F205AF" w:rsidP="00C326C5">
            <w:pPr>
              <w:ind w:left="34"/>
              <w:rPr>
                <w:rFonts w:ascii="Kayleigh" w:hAnsi="Kayleigh"/>
                <w:b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3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Produits du type 40x7, 300x3.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Pointers" w:hAnsi="Pointers"/>
                <w:b/>
                <w:sz w:val="28"/>
              </w:rPr>
              <w:t>3</w:t>
            </w:r>
            <w:r>
              <w:rPr>
                <w:rFonts w:ascii="Kayleigh" w:hAnsi="Kayleigh"/>
                <w:b/>
                <w:sz w:val="28"/>
              </w:rPr>
              <w:t xml:space="preserve"> Fiches 69 et 70</w:t>
            </w:r>
          </w:p>
          <w:p w:rsidR="00F205AF" w:rsidRDefault="00F205AF" w:rsidP="00C326C5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1) </w:t>
            </w:r>
            <w:r>
              <w:rPr>
                <w:rFonts w:ascii="Kayleigh" w:hAnsi="Kayleigh"/>
                <w:b/>
                <w:sz w:val="28"/>
                <w:u w:val="single"/>
              </w:rPr>
              <w:t>Aligner 4 cartes de même valeur :</w:t>
            </w:r>
          </w:p>
          <w:p w:rsidR="00F205AF" w:rsidRPr="00F205AF" w:rsidRDefault="00F205AF" w:rsidP="00F205AF">
            <w:pPr>
              <w:autoSpaceDE w:val="0"/>
              <w:autoSpaceDN w:val="0"/>
              <w:adjustRightInd w:val="0"/>
              <w:rPr>
                <w:rFonts w:ascii="Kayleigh" w:hAnsi="Kayleigh"/>
                <w:sz w:val="28"/>
              </w:rPr>
            </w:pPr>
            <w:r w:rsidRPr="00F205AF">
              <w:rPr>
                <w:rFonts w:ascii="Kayleigh" w:hAnsi="Kayleigh"/>
                <w:sz w:val="28"/>
              </w:rPr>
              <w:t xml:space="preserve">Reprendre le jeu de la séance 4 + faire la synthèse : </w:t>
            </w:r>
          </w:p>
          <w:p w:rsidR="00F205AF" w:rsidRPr="00F205AF" w:rsidRDefault="00F205AF" w:rsidP="00F205AF">
            <w:pPr>
              <w:autoSpaceDE w:val="0"/>
              <w:autoSpaceDN w:val="0"/>
              <w:adjustRightInd w:val="0"/>
              <w:rPr>
                <w:rFonts w:ascii="Kayleigh" w:hAnsi="Kayleigh"/>
                <w:color w:val="C0504D" w:themeColor="accent2"/>
                <w:sz w:val="28"/>
              </w:rPr>
            </w:pPr>
            <w:r w:rsidRPr="00F205AF">
              <w:rPr>
                <w:rFonts w:ascii="Kayleigh" w:hAnsi="Kayleigh"/>
                <w:color w:val="C0504D" w:themeColor="accent2"/>
                <w:sz w:val="28"/>
              </w:rPr>
              <w:t>- le calcul de produits comme 4 × 30 ou 30 × 4 revient à celui de 4 fois 3 dizaines (on peut utiliser sa table de multiplication), c’est 12 dizaines donc 120.</w:t>
            </w:r>
          </w:p>
          <w:p w:rsidR="00F205AF" w:rsidRDefault="00F205AF" w:rsidP="00F205AF">
            <w:pPr>
              <w:ind w:left="34"/>
              <w:rPr>
                <w:rFonts w:ascii="Kayleigh" w:hAnsi="Kayleigh"/>
                <w:color w:val="00B050"/>
                <w:sz w:val="28"/>
              </w:rPr>
            </w:pPr>
            <w:r w:rsidRPr="00F205AF">
              <w:rPr>
                <w:rFonts w:ascii="Kayleigh" w:hAnsi="Kayleigh"/>
                <w:color w:val="C0504D" w:themeColor="accent2"/>
                <w:sz w:val="28"/>
              </w:rPr>
              <w:t>– pour 4 × 200, c’est 4 fois 2 centaines, c’est 8 centaines donc 800.</w:t>
            </w:r>
            <w:r>
              <w:rPr>
                <w:rFonts w:ascii="Kayleigh" w:hAnsi="Kayleigh"/>
                <w:color w:val="00B050"/>
                <w:sz w:val="28"/>
              </w:rPr>
              <w:t xml:space="preserve"> </w:t>
            </w:r>
          </w:p>
          <w:p w:rsidR="00194D39" w:rsidRDefault="00194D39" w:rsidP="00F205AF">
            <w:pPr>
              <w:ind w:left="34"/>
              <w:rPr>
                <w:rFonts w:ascii="Kayleigh" w:hAnsi="Kayleigh"/>
                <w:color w:val="00B050"/>
                <w:sz w:val="28"/>
              </w:rPr>
            </w:pPr>
            <w:r w:rsidRPr="00194D39">
              <w:rPr>
                <w:rFonts w:ascii="Kayleigh" w:hAnsi="Kayleigh"/>
                <w:b/>
                <w:color w:val="00B050"/>
                <w:sz w:val="28"/>
              </w:rPr>
              <w:t>4)</w:t>
            </w:r>
            <w:r>
              <w:rPr>
                <w:rFonts w:ascii="Kayleigh" w:hAnsi="Kayleigh"/>
                <w:color w:val="00B050"/>
                <w:sz w:val="28"/>
              </w:rPr>
              <w:t xml:space="preserve"> 160 – 160 – 240 – 0 – 800 – 350 – 900 – 200 – 600</w:t>
            </w:r>
          </w:p>
          <w:p w:rsidR="00194D39" w:rsidRPr="00F205AF" w:rsidRDefault="00194D39" w:rsidP="00F205AF">
            <w:pPr>
              <w:ind w:left="34"/>
              <w:rPr>
                <w:rFonts w:ascii="Kayleigh" w:hAnsi="Kayleigh"/>
                <w:color w:val="00B050"/>
                <w:sz w:val="28"/>
              </w:rPr>
            </w:pPr>
            <w:r w:rsidRPr="00194D39">
              <w:rPr>
                <w:rFonts w:ascii="Kayleigh" w:hAnsi="Kayleigh"/>
                <w:b/>
                <w:color w:val="00B050"/>
                <w:sz w:val="28"/>
              </w:rPr>
              <w:t>5)</w:t>
            </w:r>
            <w:r>
              <w:rPr>
                <w:rFonts w:ascii="Kayleigh" w:hAnsi="Kayleigh"/>
                <w:color w:val="00B050"/>
                <w:sz w:val="28"/>
              </w:rPr>
              <w:t xml:space="preserve"> 120 – 120 – 62 – 120 – 43 – 120 – 43 – 120 - 62 </w:t>
            </w:r>
          </w:p>
        </w:tc>
      </w:tr>
    </w:tbl>
    <w:p w:rsidR="00F205AF" w:rsidRPr="00194D39" w:rsidRDefault="00F205AF" w:rsidP="00C34C8D">
      <w:pPr>
        <w:spacing w:after="0" w:line="240" w:lineRule="auto"/>
        <w:jc w:val="center"/>
        <w:rPr>
          <w:rFonts w:ascii="Suplexmentary Comic NC" w:hAnsi="Suplexmentary Comic NC"/>
          <w:sz w:val="2"/>
        </w:rPr>
      </w:pPr>
    </w:p>
    <w:tbl>
      <w:tblPr>
        <w:tblStyle w:val="TableGrid"/>
        <w:tblW w:w="9781" w:type="dxa"/>
        <w:tblInd w:w="392" w:type="dxa"/>
        <w:tblBorders>
          <w:top w:val="single" w:sz="12" w:space="0" w:color="C0504D" w:themeColor="accent2"/>
          <w:left w:val="single" w:sz="12" w:space="0" w:color="C0504D" w:themeColor="accent2"/>
          <w:bottom w:val="single" w:sz="12" w:space="0" w:color="C0504D" w:themeColor="accent2"/>
          <w:right w:val="single" w:sz="12" w:space="0" w:color="C0504D" w:themeColor="accent2"/>
          <w:insideH w:val="single" w:sz="12" w:space="0" w:color="C0504D" w:themeColor="accent2"/>
          <w:insideV w:val="single" w:sz="12" w:space="0" w:color="C0504D" w:themeColor="accent2"/>
        </w:tblBorders>
        <w:tblLook w:val="04A0"/>
      </w:tblPr>
      <w:tblGrid>
        <w:gridCol w:w="1853"/>
        <w:gridCol w:w="7928"/>
      </w:tblGrid>
      <w:tr w:rsidR="00C34C8D" w:rsidTr="00033679">
        <w:tc>
          <w:tcPr>
            <w:tcW w:w="1853" w:type="dxa"/>
            <w:shd w:val="clear" w:color="auto" w:fill="F2DBDB" w:themeFill="accent2" w:themeFillTint="33"/>
          </w:tcPr>
          <w:p w:rsidR="00C34C8D" w:rsidRPr="00C25C75" w:rsidRDefault="00C34C8D" w:rsidP="00C34C8D">
            <w:pPr>
              <w:jc w:val="center"/>
              <w:rPr>
                <w:rFonts w:ascii="Blokletters Balpen" w:hAnsi="Blokletters Balpen"/>
              </w:rPr>
            </w:pPr>
            <w:r>
              <w:rPr>
                <w:rFonts w:ascii="Blokletters Balpen" w:hAnsi="Blokletters Balpen"/>
                <w:sz w:val="28"/>
              </w:rPr>
              <w:t>S</w:t>
            </w:r>
            <w:r w:rsidRPr="00C25C75">
              <w:rPr>
                <w:rFonts w:ascii="Blokletters Balpen" w:hAnsi="Blokletters Balpen"/>
                <w:sz w:val="28"/>
              </w:rPr>
              <w:t xml:space="preserve">éance </w:t>
            </w:r>
            <w:r>
              <w:rPr>
                <w:rFonts w:ascii="Blokletters Balpen" w:hAnsi="Blokletters Balpen"/>
                <w:sz w:val="28"/>
              </w:rPr>
              <w:t>6</w:t>
            </w:r>
          </w:p>
        </w:tc>
        <w:tc>
          <w:tcPr>
            <w:tcW w:w="7928" w:type="dxa"/>
            <w:tcBorders>
              <w:top w:val="nil"/>
              <w:right w:val="nil"/>
            </w:tcBorders>
          </w:tcPr>
          <w:p w:rsidR="00C34C8D" w:rsidRDefault="00033679" w:rsidP="00033679">
            <w:r w:rsidRPr="00C446AF">
              <w:rPr>
                <w:rFonts w:ascii="Blokletters Balpen" w:hAnsi="Blokletters Balpen"/>
                <w:color w:val="C0504D" w:themeColor="accent2"/>
                <w:sz w:val="24"/>
              </w:rPr>
              <w:t>Pas d’exercices dans le fichier</w:t>
            </w:r>
          </w:p>
        </w:tc>
      </w:tr>
      <w:tr w:rsidR="00C34C8D" w:rsidTr="00033679">
        <w:tc>
          <w:tcPr>
            <w:tcW w:w="9781" w:type="dxa"/>
            <w:gridSpan w:val="2"/>
            <w:tcBorders>
              <w:bottom w:val="dashSmallGap" w:sz="4" w:space="0" w:color="C0504D" w:themeColor="accent2"/>
            </w:tcBorders>
          </w:tcPr>
          <w:p w:rsidR="00194D39" w:rsidRDefault="00C34C8D" w:rsidP="00194D39">
            <w:pPr>
              <w:ind w:left="34"/>
              <w:rPr>
                <w:rFonts w:ascii="Kayleigh" w:hAnsi="Kayleigh"/>
                <w:color w:val="00B050"/>
                <w:sz w:val="28"/>
              </w:rPr>
            </w:pP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1. </w:t>
            </w:r>
            <w:r w:rsidR="00194D39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Ajout de 8 ou de 9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="00194D39">
              <w:rPr>
                <w:rFonts w:ascii="Kayleigh" w:hAnsi="Kayleigh"/>
                <w:b/>
                <w:sz w:val="28"/>
              </w:rPr>
              <w:t>62+8 – 62+9 -40+9 – 36+8 – 31+9 – 29+8</w:t>
            </w:r>
            <w:r>
              <w:rPr>
                <w:rFonts w:ascii="Kayleigh" w:hAnsi="Kayleigh"/>
                <w:color w:val="00B050"/>
                <w:sz w:val="28"/>
              </w:rPr>
              <w:t xml:space="preserve">        </w:t>
            </w:r>
          </w:p>
          <w:p w:rsidR="00C34C8D" w:rsidRPr="00C25C75" w:rsidRDefault="00C34C8D" w:rsidP="00026FC0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color w:val="00B050"/>
                <w:sz w:val="28"/>
              </w:rPr>
              <w:t xml:space="preserve">     </w:t>
            </w:r>
            <w:r w:rsidR="00194D39">
              <w:rPr>
                <w:rFonts w:ascii="Kayleigh" w:hAnsi="Kayleigh"/>
                <w:color w:val="00B050"/>
                <w:sz w:val="28"/>
              </w:rPr>
              <w:t xml:space="preserve">                               </w:t>
            </w:r>
            <w:r w:rsidR="00026FC0">
              <w:rPr>
                <w:rFonts w:ascii="Kayleigh" w:hAnsi="Kayleigh"/>
                <w:color w:val="00B050"/>
                <w:sz w:val="28"/>
              </w:rPr>
              <w:t xml:space="preserve">  70       71       49       42      40       37</w:t>
            </w:r>
          </w:p>
        </w:tc>
      </w:tr>
      <w:tr w:rsidR="00C34C8D" w:rsidTr="00033679">
        <w:tc>
          <w:tcPr>
            <w:tcW w:w="9781" w:type="dxa"/>
            <w:gridSpan w:val="2"/>
            <w:tcBorders>
              <w:top w:val="dashSmallGap" w:sz="4" w:space="0" w:color="C0504D" w:themeColor="accent2"/>
              <w:bottom w:val="dashSmallGap" w:sz="4" w:space="0" w:color="C0504D" w:themeColor="accent2"/>
            </w:tcBorders>
          </w:tcPr>
          <w:p w:rsidR="00C34C8D" w:rsidRDefault="00C34C8D" w:rsidP="00D24ED3">
            <w:pPr>
              <w:autoSpaceDE w:val="0"/>
              <w:autoSpaceDN w:val="0"/>
              <w:adjustRightInd w:val="0"/>
              <w:rPr>
                <w:rFonts w:ascii="Kayleigh" w:hAnsi="Kayleigh"/>
                <w:b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2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 w:rsidR="00026FC0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A</w:t>
            </w:r>
            <w:r w:rsidR="00194D39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ngles droits et triangles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194D39">
              <w:rPr>
                <w:rFonts w:ascii="Kayleigh" w:hAnsi="Kayleigh"/>
                <w:b/>
                <w:sz w:val="28"/>
              </w:rPr>
              <w:t>Fiche 71</w:t>
            </w:r>
          </w:p>
          <w:p w:rsidR="00026FC0" w:rsidRDefault="00026FC0" w:rsidP="00026FC0">
            <w:pPr>
              <w:autoSpaceDE w:val="0"/>
              <w:autoSpaceDN w:val="0"/>
              <w:adjustRightInd w:val="0"/>
              <w:rPr>
                <w:rFonts w:ascii="Kayleigh" w:hAnsi="Kayleigh"/>
                <w:sz w:val="28"/>
                <w:u w:val="single"/>
              </w:rPr>
            </w:pP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1) </w:t>
            </w:r>
            <w:r>
              <w:rPr>
                <w:rFonts w:ascii="Kayleigh" w:hAnsi="Kayleigh"/>
                <w:b/>
                <w:sz w:val="28"/>
                <w:u w:val="single"/>
              </w:rPr>
              <w:t>Recherche des angles droits</w:t>
            </w:r>
          </w:p>
          <w:p w:rsidR="00D24ED3" w:rsidRDefault="00026FC0" w:rsidP="00026FC0">
            <w:pPr>
              <w:autoSpaceDE w:val="0"/>
              <w:autoSpaceDN w:val="0"/>
              <w:adjustRightInd w:val="0"/>
              <w:rPr>
                <w:rFonts w:ascii="Kayleigh" w:hAnsi="Kayleigh"/>
                <w:sz w:val="28"/>
              </w:rPr>
            </w:pPr>
            <w:r w:rsidRPr="00A1303B">
              <w:rPr>
                <w:rFonts w:ascii="Kayleigh" w:hAnsi="Kayleigh"/>
                <w:sz w:val="28"/>
                <w:u w:val="single"/>
              </w:rPr>
              <w:t>Question a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Il faut reconnaître les angles droits des fi gures à l’aide du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gabarit et les marquer par un petit carré rouge. Tout à l’heure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vous me direz quels triangles ont un angle droit.</w:t>
            </w:r>
          </w:p>
          <w:p w:rsidR="00026FC0" w:rsidRDefault="00026FC0" w:rsidP="00026FC0">
            <w:pPr>
              <w:autoSpaceDE w:val="0"/>
              <w:autoSpaceDN w:val="0"/>
              <w:adjustRightInd w:val="0"/>
              <w:rPr>
                <w:rFonts w:ascii="Kayleigh" w:hAnsi="Kayleigh"/>
                <w:sz w:val="28"/>
                <w:u w:val="single"/>
              </w:rPr>
            </w:pPr>
            <w:r>
              <w:rPr>
                <w:rFonts w:ascii="Kayleigh" w:hAnsi="Kayleigh"/>
                <w:b/>
                <w:sz w:val="28"/>
                <w:u w:val="single"/>
              </w:rPr>
              <w:t>2</w:t>
            </w: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) </w:t>
            </w:r>
            <w:r>
              <w:rPr>
                <w:rFonts w:ascii="Kayleigh" w:hAnsi="Kayleigh"/>
                <w:b/>
                <w:sz w:val="28"/>
                <w:u w:val="single"/>
              </w:rPr>
              <w:t>Triangles rectangles</w:t>
            </w:r>
          </w:p>
          <w:p w:rsidR="00026FC0" w:rsidRDefault="00026FC0" w:rsidP="00026FC0">
            <w:pPr>
              <w:autoSpaceDE w:val="0"/>
              <w:autoSpaceDN w:val="0"/>
              <w:adjustRightInd w:val="0"/>
            </w:pPr>
            <w:r w:rsidRPr="00A1303B">
              <w:rPr>
                <w:rFonts w:ascii="Kayleigh" w:hAnsi="Kayleigh"/>
                <w:sz w:val="28"/>
                <w:u w:val="single"/>
              </w:rPr>
              <w:t>Question a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>Faites la liste des trangles ayant un angle droit. Ils s’appellent des triangles rectangles.</w:t>
            </w:r>
          </w:p>
        </w:tc>
      </w:tr>
      <w:tr w:rsidR="00C34C8D" w:rsidTr="00033679">
        <w:tc>
          <w:tcPr>
            <w:tcW w:w="9781" w:type="dxa"/>
            <w:gridSpan w:val="2"/>
            <w:tcBorders>
              <w:top w:val="dashSmallGap" w:sz="4" w:space="0" w:color="C0504D" w:themeColor="accent2"/>
            </w:tcBorders>
          </w:tcPr>
          <w:p w:rsidR="00C34C8D" w:rsidRDefault="00C34C8D" w:rsidP="00033679">
            <w:pPr>
              <w:ind w:left="34"/>
              <w:rPr>
                <w:rFonts w:ascii="Kayleigh" w:hAnsi="Kayleigh"/>
                <w:b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3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 w:rsidR="00194D39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Addition à trous</w:t>
            </w: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</w:p>
          <w:p w:rsidR="00C34C8D" w:rsidRDefault="00026FC0" w:rsidP="00026FC0">
            <w:pPr>
              <w:ind w:left="3010"/>
              <w:rPr>
                <w:rFonts w:ascii="Kayleigh" w:hAnsi="Kayleigh"/>
                <w:b/>
                <w:sz w:val="28"/>
                <w:u w:val="single"/>
              </w:rPr>
            </w:pPr>
            <w:r>
              <w:rPr>
                <w:rFonts w:ascii="Kayleigh" w:hAnsi="Kayleigh"/>
                <w:b/>
                <w:noProof/>
                <w:sz w:val="28"/>
                <w:u w:val="single"/>
                <w:lang w:eastAsia="fr-FR"/>
              </w:rPr>
              <w:drawing>
                <wp:anchor distT="0" distB="0" distL="114300" distR="114300" simplePos="0" relativeHeight="251747328" behindDoc="0" locked="0" layoutInCell="1" allowOverlap="1">
                  <wp:simplePos x="0" y="0"/>
                  <wp:positionH relativeFrom="column">
                    <wp:posOffset>-16482</wp:posOffset>
                  </wp:positionH>
                  <wp:positionV relativeFrom="paragraph">
                    <wp:posOffset>7592</wp:posOffset>
                  </wp:positionV>
                  <wp:extent cx="1856519" cy="588397"/>
                  <wp:effectExtent l="19050" t="0" r="0" b="0"/>
                  <wp:wrapNone/>
                  <wp:docPr id="1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6519" cy="5883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 </w:t>
            </w:r>
            <w:r w:rsidR="00C34C8D" w:rsidRPr="00C25C75">
              <w:rPr>
                <w:rFonts w:ascii="Kayleigh" w:hAnsi="Kayleigh"/>
                <w:b/>
                <w:sz w:val="28"/>
                <w:u w:val="single"/>
              </w:rPr>
              <w:t xml:space="preserve">1) </w:t>
            </w:r>
            <w:r>
              <w:rPr>
                <w:rFonts w:ascii="Kayleigh" w:hAnsi="Kayleigh"/>
                <w:b/>
                <w:sz w:val="28"/>
                <w:u w:val="single"/>
              </w:rPr>
              <w:t>Additions à trous posées en colonnes.</w:t>
            </w:r>
          </w:p>
          <w:p w:rsidR="00C34C8D" w:rsidRDefault="00C34C8D" w:rsidP="00026FC0">
            <w:pPr>
              <w:autoSpaceDE w:val="0"/>
              <w:autoSpaceDN w:val="0"/>
              <w:adjustRightInd w:val="0"/>
              <w:ind w:left="3010"/>
              <w:rPr>
                <w:rFonts w:ascii="Kayleigh" w:hAnsi="Kayleigh"/>
                <w:sz w:val="28"/>
              </w:rPr>
            </w:pPr>
            <w:r w:rsidRPr="00A1303B">
              <w:rPr>
                <w:rFonts w:ascii="Kayleigh" w:hAnsi="Kayleigh"/>
                <w:sz w:val="28"/>
                <w:u w:val="single"/>
              </w:rPr>
              <w:t>Question a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026FC0">
              <w:rPr>
                <w:rFonts w:ascii="Kayleigh" w:hAnsi="Kayleigh"/>
                <w:sz w:val="28"/>
              </w:rPr>
              <w:t>Moustik a effacé des chiffres dans ces additions. Il faut les retrouver</w:t>
            </w:r>
            <w:r w:rsidR="00A1303B" w:rsidRPr="00A1303B">
              <w:rPr>
                <w:rFonts w:ascii="Kayleigh" w:hAnsi="Kayleigh"/>
                <w:sz w:val="28"/>
              </w:rPr>
              <w:t>.</w:t>
            </w:r>
          </w:p>
          <w:p w:rsidR="00A1303B" w:rsidRDefault="00A1303B" w:rsidP="00A1303B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>
              <w:rPr>
                <w:rFonts w:ascii="Kayleigh" w:hAnsi="Kayleigh"/>
                <w:b/>
                <w:sz w:val="28"/>
                <w:u w:val="single"/>
              </w:rPr>
              <w:t>2</w:t>
            </w: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) </w:t>
            </w:r>
            <w:r w:rsidR="00026FC0">
              <w:rPr>
                <w:rFonts w:ascii="Kayleigh" w:hAnsi="Kayleigh"/>
                <w:b/>
                <w:sz w:val="28"/>
                <w:u w:val="single"/>
              </w:rPr>
              <w:t>Additions à trous posées en ligne.</w:t>
            </w:r>
          </w:p>
          <w:p w:rsidR="00C34C8D" w:rsidRPr="00026FC0" w:rsidRDefault="00026FC0" w:rsidP="00026FC0">
            <w:pPr>
              <w:ind w:left="34"/>
              <w:rPr>
                <w:rFonts w:ascii="Kayleigh" w:hAnsi="Kayleigh"/>
                <w:color w:val="00B050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 xml:space="preserve">Même exploitation avec : </w:t>
            </w:r>
            <w:r w:rsidRPr="00026FC0">
              <w:rPr>
                <w:rFonts w:ascii="Kayleigh" w:hAnsi="Kayleigh"/>
                <w:noProof/>
                <w:sz w:val="28"/>
                <w:lang w:eastAsia="fr-FR"/>
              </w:rPr>
              <w:drawing>
                <wp:inline distT="0" distB="0" distL="0" distR="0">
                  <wp:extent cx="2755955" cy="176377"/>
                  <wp:effectExtent l="19050" t="0" r="6295" b="0"/>
                  <wp:docPr id="12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8196" cy="176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34C8D" w:rsidRDefault="00C34C8D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Default="00026FC0">
      <w:pPr>
        <w:rPr>
          <w:sz w:val="2"/>
        </w:rPr>
      </w:pPr>
    </w:p>
    <w:p w:rsidR="00026FC0" w:rsidRPr="002C19AC" w:rsidRDefault="009E037A" w:rsidP="00026FC0">
      <w:pPr>
        <w:ind w:left="-284"/>
        <w:rPr>
          <w:rFonts w:ascii="Pere Castor" w:hAnsi="Pere Castor"/>
          <w:sz w:val="56"/>
          <w:szCs w:val="60"/>
        </w:rPr>
      </w:pPr>
      <w:r w:rsidRPr="009E037A">
        <w:rPr>
          <w:rFonts w:ascii="Porky's" w:hAnsi="Porky's"/>
          <w:noProof/>
          <w:sz w:val="28"/>
          <w:lang w:eastAsia="fr-FR"/>
        </w:rPr>
        <w:lastRenderedPageBreak/>
        <w:pict>
          <v:roundrect id="_x0000_s1087" style="position:absolute;left:0;text-align:left;margin-left:162pt;margin-top:54.05pt;width:130.85pt;height:43.4pt;z-index:-251563008" arcsize="10923f" strokecolor="#c0504d [3205]" strokeweight="2.25pt">
            <v:shadow on="t" color="#e5b8b7 [1301]" opacity=".5" offset="6pt,6pt"/>
          </v:roundrect>
        </w:pict>
      </w:r>
      <w:r w:rsidRPr="009E037A">
        <w:rPr>
          <w:rFonts w:ascii="Porky's" w:hAnsi="Porky's"/>
          <w:noProof/>
          <w:sz w:val="28"/>
        </w:rPr>
        <w:pict>
          <v:oval id="_x0000_s1086" style="position:absolute;left:0;text-align:left;margin-left:-57pt;margin-top:2.3pt;width:34.55pt;height:34.55pt;z-index:251752448;v-text-anchor:middle" strokecolor="#7f7f7f [1612]">
            <v:stroke dashstyle="dash"/>
            <v:textbox style="mso-next-textbox:#_x0000_s1086" inset=".5mm,0,.5mm,0">
              <w:txbxContent>
                <w:p w:rsidR="00026FC0" w:rsidRPr="00C25C75" w:rsidRDefault="00026FC0" w:rsidP="00026FC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25C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9E037A">
        <w:rPr>
          <w:rFonts w:ascii="Porky's" w:hAnsi="Porky's"/>
          <w:noProof/>
          <w:sz w:val="36"/>
        </w:rPr>
        <w:pict>
          <v:shape id="_x0000_s1085" type="#_x0000_t65" style="position:absolute;left:0;text-align:left;margin-left:376.8pt;margin-top:3.1pt;width:120.8pt;height:50.95pt;z-index:251751424;v-text-anchor:middle" adj="18005" strokecolor="#7f7f7f [1612]">
            <v:shadow on="t" opacity=".5" offset="6pt,6pt"/>
            <v:textbox style="mso-next-textbox:#_x0000_s1085">
              <w:txbxContent>
                <w:p w:rsidR="00026FC0" w:rsidRPr="00C25C75" w:rsidRDefault="00026FC0" w:rsidP="00026FC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25C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026FC0" w:rsidRPr="00C94E54" w:rsidRDefault="00026FC0" w:rsidP="00026F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Pour le maitre</w:t>
                  </w:r>
                </w:p>
              </w:txbxContent>
            </v:textbox>
          </v:shape>
        </w:pict>
      </w:r>
      <w:r w:rsidRPr="009E037A">
        <w:rPr>
          <w:rFonts w:ascii="Porky's" w:hAnsi="Porky's"/>
          <w:noProof/>
          <w:sz w:val="36"/>
        </w:rPr>
        <w:pict>
          <v:shape id="_x0000_s1084" type="#_x0000_t114" style="position:absolute;left:0;text-align:left;margin-left:-74.3pt;margin-top:-8.25pt;width:603.05pt;height:58.9pt;z-index:-251566080" fillcolor="#bfbfbf [2412]" strokecolor="#7f7f7f [1612]" strokeweight="2.25pt">
            <v:stroke dashstyle="1 1" endcap="round"/>
          </v:shape>
        </w:pict>
      </w:r>
      <w:r w:rsidRPr="009E037A">
        <w:rPr>
          <w:rFonts w:ascii="Porky's" w:hAnsi="Porky's"/>
          <w:noProof/>
          <w:sz w:val="24"/>
        </w:rPr>
        <w:pict>
          <v:shape id="_x0000_s1083" type="#_x0000_t32" style="position:absolute;left:0;text-align:left;margin-left:-1.75pt;margin-top:40.2pt;width:2.1pt;height:19498.5pt;z-index:-251567104" o:connectortype="straight" strokecolor="#7f7f7f [1612]" strokeweight="2.25pt">
            <v:stroke dashstyle="1 1" endcap="round"/>
          </v:shape>
        </w:pict>
      </w:r>
      <w:r w:rsidR="00026FC0">
        <w:rPr>
          <w:rFonts w:ascii="Porky's" w:hAnsi="Porky's"/>
          <w:sz w:val="40"/>
        </w:rPr>
        <w:t xml:space="preserve">       </w:t>
      </w:r>
      <w:r w:rsidR="00026FC0" w:rsidRPr="00C25C75">
        <w:rPr>
          <w:rFonts w:ascii="Porky's" w:hAnsi="Porky's"/>
          <w:sz w:val="44"/>
        </w:rPr>
        <w:t>Cap Maths</w:t>
      </w:r>
      <w:r w:rsidR="00026FC0" w:rsidRPr="00C25C75">
        <w:rPr>
          <w:rFonts w:ascii="Pere Castor" w:hAnsi="Pere Castor"/>
          <w:sz w:val="44"/>
        </w:rPr>
        <w:t> </w:t>
      </w:r>
      <w:r w:rsidR="00026FC0" w:rsidRPr="00C25C75">
        <w:rPr>
          <w:rFonts w:ascii="Porky's" w:hAnsi="Porky's"/>
          <w:sz w:val="44"/>
        </w:rPr>
        <w:t>:</w:t>
      </w:r>
      <w:r w:rsidR="00026FC0" w:rsidRPr="00C25C75">
        <w:rPr>
          <w:rFonts w:ascii="Pere Castor" w:hAnsi="Pere Castor"/>
          <w:sz w:val="44"/>
        </w:rPr>
        <w:t xml:space="preserve"> </w:t>
      </w:r>
      <w:r w:rsidR="00026FC0" w:rsidRPr="00C25C75">
        <w:rPr>
          <w:rFonts w:ascii="Pere Castor" w:hAnsi="Pere Castor"/>
          <w:sz w:val="72"/>
        </w:rPr>
        <w:t>Fiches séquences</w:t>
      </w:r>
    </w:p>
    <w:p w:rsidR="00026FC0" w:rsidRDefault="00026FC0" w:rsidP="00026FC0">
      <w:pPr>
        <w:spacing w:after="0" w:line="240" w:lineRule="auto"/>
        <w:jc w:val="center"/>
        <w:rPr>
          <w:rFonts w:ascii="Suplexmentary Comic NC" w:hAnsi="Suplexmentary Comic NC"/>
          <w:sz w:val="44"/>
        </w:rPr>
      </w:pPr>
      <w:r>
        <w:rPr>
          <w:rFonts w:ascii="Suplexmentary Comic NC" w:hAnsi="Suplexmentary Comic NC"/>
          <w:sz w:val="44"/>
        </w:rPr>
        <w:t>Unité 12</w:t>
      </w:r>
    </w:p>
    <w:p w:rsidR="00026FC0" w:rsidRPr="00026FC0" w:rsidRDefault="00026FC0">
      <w:pPr>
        <w:rPr>
          <w:sz w:val="2"/>
        </w:rPr>
      </w:pPr>
    </w:p>
    <w:tbl>
      <w:tblPr>
        <w:tblStyle w:val="TableGrid"/>
        <w:tblW w:w="9781" w:type="dxa"/>
        <w:tblInd w:w="392" w:type="dxa"/>
        <w:tblBorders>
          <w:top w:val="single" w:sz="12" w:space="0" w:color="C0504D" w:themeColor="accent2"/>
          <w:left w:val="single" w:sz="12" w:space="0" w:color="C0504D" w:themeColor="accent2"/>
          <w:bottom w:val="single" w:sz="12" w:space="0" w:color="C0504D" w:themeColor="accent2"/>
          <w:right w:val="single" w:sz="12" w:space="0" w:color="C0504D" w:themeColor="accent2"/>
          <w:insideH w:val="single" w:sz="12" w:space="0" w:color="C0504D" w:themeColor="accent2"/>
          <w:insideV w:val="single" w:sz="12" w:space="0" w:color="C0504D" w:themeColor="accent2"/>
        </w:tblBorders>
        <w:tblLook w:val="04A0"/>
      </w:tblPr>
      <w:tblGrid>
        <w:gridCol w:w="1853"/>
        <w:gridCol w:w="7928"/>
      </w:tblGrid>
      <w:tr w:rsidR="00A1303B" w:rsidTr="00033679">
        <w:tc>
          <w:tcPr>
            <w:tcW w:w="1853" w:type="dxa"/>
            <w:shd w:val="clear" w:color="auto" w:fill="F2DBDB" w:themeFill="accent2" w:themeFillTint="33"/>
          </w:tcPr>
          <w:p w:rsidR="00A1303B" w:rsidRPr="00C25C75" w:rsidRDefault="00A1303B" w:rsidP="00A1303B">
            <w:pPr>
              <w:jc w:val="center"/>
              <w:rPr>
                <w:rFonts w:ascii="Blokletters Balpen" w:hAnsi="Blokletters Balpen"/>
              </w:rPr>
            </w:pPr>
            <w:r>
              <w:rPr>
                <w:rFonts w:ascii="Blokletters Balpen" w:hAnsi="Blokletters Balpen"/>
                <w:sz w:val="28"/>
              </w:rPr>
              <w:t>S</w:t>
            </w:r>
            <w:r w:rsidRPr="00C25C75">
              <w:rPr>
                <w:rFonts w:ascii="Blokletters Balpen" w:hAnsi="Blokletters Balpen"/>
                <w:sz w:val="28"/>
              </w:rPr>
              <w:t xml:space="preserve">éance </w:t>
            </w:r>
            <w:r>
              <w:rPr>
                <w:rFonts w:ascii="Blokletters Balpen" w:hAnsi="Blokletters Balpen"/>
                <w:sz w:val="28"/>
              </w:rPr>
              <w:t>7</w:t>
            </w:r>
          </w:p>
        </w:tc>
        <w:tc>
          <w:tcPr>
            <w:tcW w:w="7928" w:type="dxa"/>
            <w:tcBorders>
              <w:top w:val="nil"/>
              <w:right w:val="nil"/>
            </w:tcBorders>
          </w:tcPr>
          <w:p w:rsidR="00A1303B" w:rsidRDefault="00A1303B" w:rsidP="00033679"/>
        </w:tc>
      </w:tr>
      <w:tr w:rsidR="00A1303B" w:rsidTr="00033679">
        <w:tc>
          <w:tcPr>
            <w:tcW w:w="9781" w:type="dxa"/>
            <w:gridSpan w:val="2"/>
            <w:tcBorders>
              <w:bottom w:val="dashSmallGap" w:sz="4" w:space="0" w:color="C0504D" w:themeColor="accent2"/>
            </w:tcBorders>
          </w:tcPr>
          <w:p w:rsidR="00026FC0" w:rsidRDefault="00A1303B" w:rsidP="00026FC0">
            <w:pPr>
              <w:ind w:left="34"/>
              <w:rPr>
                <w:rFonts w:ascii="Kayleigh" w:hAnsi="Kayleigh"/>
                <w:color w:val="00B050"/>
                <w:sz w:val="28"/>
              </w:rPr>
            </w:pP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1. </w:t>
            </w:r>
            <w:r w:rsidR="00026FC0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Ajout de 8 ou 9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="00026FC0">
              <w:rPr>
                <w:rFonts w:ascii="Kayleigh" w:hAnsi="Kayleigh"/>
                <w:b/>
                <w:sz w:val="28"/>
              </w:rPr>
              <w:t>35+9 – 35+8 – 50+8 – 42+8 – 44+9 – 39+9</w:t>
            </w:r>
            <w:r>
              <w:rPr>
                <w:rFonts w:ascii="Kayleigh" w:hAnsi="Kayleigh"/>
                <w:color w:val="00B050"/>
                <w:sz w:val="28"/>
              </w:rPr>
              <w:t xml:space="preserve">      </w:t>
            </w:r>
          </w:p>
          <w:p w:rsidR="00A1303B" w:rsidRPr="00C25C75" w:rsidRDefault="00A1303B" w:rsidP="00026FC0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color w:val="00B050"/>
                <w:sz w:val="28"/>
              </w:rPr>
              <w:t xml:space="preserve">                                 </w:t>
            </w:r>
            <w:r w:rsidR="00026FC0">
              <w:rPr>
                <w:rFonts w:ascii="Kayleigh" w:hAnsi="Kayleigh"/>
                <w:color w:val="00B050"/>
                <w:sz w:val="28"/>
              </w:rPr>
              <w:t>44        43       58       50      53       48</w:t>
            </w:r>
          </w:p>
        </w:tc>
      </w:tr>
      <w:tr w:rsidR="00A1303B" w:rsidTr="00033679">
        <w:tc>
          <w:tcPr>
            <w:tcW w:w="9781" w:type="dxa"/>
            <w:gridSpan w:val="2"/>
            <w:tcBorders>
              <w:top w:val="dashSmallGap" w:sz="4" w:space="0" w:color="C0504D" w:themeColor="accent2"/>
              <w:bottom w:val="dashSmallGap" w:sz="4" w:space="0" w:color="C0504D" w:themeColor="accent2"/>
            </w:tcBorders>
          </w:tcPr>
          <w:p w:rsidR="00026FC0" w:rsidRDefault="00A1303B" w:rsidP="00026FC0">
            <w:pPr>
              <w:autoSpaceDE w:val="0"/>
              <w:autoSpaceDN w:val="0"/>
              <w:adjustRightInd w:val="0"/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2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 w:rsidR="00026FC0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Addition et soustraction posées ou en ligne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</w:p>
          <w:p w:rsidR="00A1303B" w:rsidRDefault="00026FC0" w:rsidP="00026FC0">
            <w:pPr>
              <w:autoSpaceDE w:val="0"/>
              <w:autoSpaceDN w:val="0"/>
              <w:adjustRightInd w:val="0"/>
            </w:pPr>
            <w:r w:rsidRPr="00026FC0">
              <w:rPr>
                <w:rFonts w:ascii="Kayleigh" w:hAnsi="Kayleigh"/>
                <w:b/>
                <w:color w:val="00B050"/>
                <w:sz w:val="28"/>
              </w:rPr>
              <w:t>2)</w:t>
            </w:r>
            <w:r>
              <w:rPr>
                <w:rFonts w:ascii="Kayleigh" w:hAnsi="Kayleigh"/>
                <w:color w:val="00B050"/>
                <w:sz w:val="28"/>
              </w:rPr>
              <w:t xml:space="preserve"> 1049 – 14 - 34</w:t>
            </w:r>
          </w:p>
        </w:tc>
      </w:tr>
      <w:tr w:rsidR="00A1303B" w:rsidTr="00033679">
        <w:tc>
          <w:tcPr>
            <w:tcW w:w="9781" w:type="dxa"/>
            <w:gridSpan w:val="2"/>
            <w:tcBorders>
              <w:top w:val="dashSmallGap" w:sz="4" w:space="0" w:color="C0504D" w:themeColor="accent2"/>
            </w:tcBorders>
          </w:tcPr>
          <w:p w:rsidR="00A1303B" w:rsidRDefault="00A1303B" w:rsidP="00033679">
            <w:pPr>
              <w:ind w:left="34"/>
              <w:rPr>
                <w:rFonts w:ascii="Kayleigh" w:hAnsi="Kayleigh"/>
                <w:b/>
                <w:sz w:val="28"/>
              </w:rPr>
            </w:pP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3</w:t>
            </w:r>
            <w:r w:rsidRPr="00C25C75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. </w:t>
            </w:r>
            <w:r w:rsidR="00026FC0"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Mesure de longueurs : le mètre</w:t>
            </w: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>.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</w:p>
          <w:p w:rsidR="00A1303B" w:rsidRDefault="00A1303B" w:rsidP="00033679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1) </w:t>
            </w:r>
            <w:r w:rsidR="00026FC0">
              <w:rPr>
                <w:rFonts w:ascii="Kayleigh" w:hAnsi="Kayleigh"/>
                <w:b/>
                <w:sz w:val="28"/>
                <w:u w:val="single"/>
              </w:rPr>
              <w:t>Une nouvelle unité : le mètre</w:t>
            </w:r>
            <w:r>
              <w:rPr>
                <w:rFonts w:ascii="Kayleigh" w:hAnsi="Kayleigh"/>
                <w:b/>
                <w:sz w:val="28"/>
                <w:u w:val="single"/>
              </w:rPr>
              <w:t xml:space="preserve"> </w:t>
            </w:r>
          </w:p>
          <w:p w:rsidR="00A1303B" w:rsidRPr="00026FC0" w:rsidRDefault="00A1303B" w:rsidP="00A1303B">
            <w:pPr>
              <w:autoSpaceDE w:val="0"/>
              <w:autoSpaceDN w:val="0"/>
              <w:adjustRightInd w:val="0"/>
              <w:rPr>
                <w:rFonts w:ascii="Kayleigh" w:hAnsi="Kayleigh"/>
                <w:i/>
                <w:sz w:val="28"/>
              </w:rPr>
            </w:pPr>
            <w:r w:rsidRPr="00A1303B">
              <w:rPr>
                <w:rFonts w:ascii="Kayleigh" w:hAnsi="Kayleigh"/>
                <w:sz w:val="28"/>
                <w:u w:val="single"/>
              </w:rPr>
              <w:t>Question a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026FC0">
              <w:rPr>
                <w:rFonts w:ascii="Kayleigh" w:hAnsi="Kayleigh"/>
                <w:sz w:val="28"/>
              </w:rPr>
              <w:t xml:space="preserve">Est-ce que certains connaissent leur taille ? </w:t>
            </w:r>
            <w:r w:rsidR="00026FC0" w:rsidRPr="00026FC0">
              <w:rPr>
                <w:rFonts w:ascii="Kayleigh" w:hAnsi="Kayleigh"/>
                <w:i/>
                <w:sz w:val="28"/>
              </w:rPr>
              <w:t>Préciser que l’unité employée est le mètre et le centimètre.</w:t>
            </w:r>
          </w:p>
          <w:p w:rsidR="00026FC0" w:rsidRPr="00026FC0" w:rsidRDefault="00A1303B" w:rsidP="00026FC0">
            <w:pPr>
              <w:autoSpaceDE w:val="0"/>
              <w:autoSpaceDN w:val="0"/>
              <w:adjustRightInd w:val="0"/>
              <w:rPr>
                <w:rFonts w:ascii="Kayleigh" w:hAnsi="Kayleigh"/>
                <w:sz w:val="28"/>
              </w:rPr>
            </w:pPr>
            <w:r w:rsidRPr="00C34C8D">
              <w:rPr>
                <w:rFonts w:ascii="Kayleigh" w:hAnsi="Kayleigh"/>
                <w:sz w:val="28"/>
                <w:u w:val="single"/>
              </w:rPr>
              <w:t>Question b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="00026FC0">
              <w:rPr>
                <w:rFonts w:ascii="Kayleigh" w:hAnsi="Kayleigh"/>
                <w:sz w:val="28"/>
              </w:rPr>
              <w:t xml:space="preserve">Présenter la règle du tableau : </w:t>
            </w:r>
            <w:r w:rsidR="00026FC0" w:rsidRPr="00026FC0">
              <w:rPr>
                <w:rFonts w:ascii="Kayleigh" w:hAnsi="Kayleigh"/>
                <w:sz w:val="28"/>
              </w:rPr>
              <w:t>Cette règle mesure exactement 1 mètre. Nous pouvons nous</w:t>
            </w:r>
          </w:p>
          <w:p w:rsidR="00026FC0" w:rsidRDefault="00026FC0" w:rsidP="00026FC0">
            <w:pPr>
              <w:autoSpaceDE w:val="0"/>
              <w:autoSpaceDN w:val="0"/>
              <w:adjustRightInd w:val="0"/>
              <w:rPr>
                <w:rFonts w:ascii="Kayleigh" w:hAnsi="Kayleigh"/>
                <w:sz w:val="28"/>
              </w:rPr>
            </w:pPr>
            <w:r w:rsidRPr="00026FC0">
              <w:rPr>
                <w:rFonts w:ascii="Kayleigh" w:hAnsi="Kayleigh"/>
                <w:sz w:val="28"/>
              </w:rPr>
              <w:t>en servir comme unité pour mesurer d’autres longueurs.</w:t>
            </w:r>
            <w:r>
              <w:t xml:space="preserve"> </w:t>
            </w:r>
            <w:r w:rsidRPr="00026FC0">
              <w:rPr>
                <w:rFonts w:ascii="Kayleigh" w:hAnsi="Kayleigh"/>
                <w:sz w:val="28"/>
              </w:rPr>
              <w:t>Demander à des élèves de montrer plusieurs exemples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de longueurs égales à 1 cm sur la règle de tableau, puis de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compter le nombre de cm contenu dans 1 m (un comptage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de 10 en 10 devrait s’imposer). Écrire au tableau le résultat :</w:t>
            </w:r>
            <w:r>
              <w:rPr>
                <w:rFonts w:ascii="Kayleigh" w:hAnsi="Kayleigh"/>
                <w:sz w:val="28"/>
              </w:rPr>
              <w:t xml:space="preserve"> </w:t>
            </w:r>
          </w:p>
          <w:p w:rsidR="00A1303B" w:rsidRPr="00026FC0" w:rsidRDefault="00026FC0" w:rsidP="00026FC0">
            <w:pPr>
              <w:autoSpaceDE w:val="0"/>
              <w:autoSpaceDN w:val="0"/>
              <w:adjustRightInd w:val="0"/>
              <w:rPr>
                <w:rFonts w:ascii="Kayleigh" w:hAnsi="Kayleigh"/>
                <w:color w:val="C0504D" w:themeColor="accent2"/>
                <w:sz w:val="28"/>
              </w:rPr>
            </w:pPr>
            <w:r w:rsidRPr="00026FC0">
              <w:rPr>
                <w:rFonts w:ascii="Kayleigh" w:hAnsi="Kayleigh"/>
                <w:color w:val="C0504D" w:themeColor="accent2"/>
                <w:sz w:val="28"/>
              </w:rPr>
              <w:t>« 1 m = 100 cm ».</w:t>
            </w:r>
          </w:p>
          <w:p w:rsidR="00026FC0" w:rsidRPr="00026FC0" w:rsidRDefault="00026FC0" w:rsidP="00026FC0">
            <w:pPr>
              <w:ind w:left="34"/>
              <w:rPr>
                <w:rFonts w:ascii="Kayleigh" w:hAnsi="Kayleigh"/>
                <w:sz w:val="28"/>
              </w:rPr>
            </w:pPr>
            <w:r w:rsidRPr="00C34C8D">
              <w:rPr>
                <w:rFonts w:ascii="Kayleigh" w:hAnsi="Kayleigh"/>
                <w:sz w:val="28"/>
                <w:u w:val="single"/>
              </w:rPr>
              <w:t xml:space="preserve">Question </w:t>
            </w:r>
            <w:r>
              <w:rPr>
                <w:rFonts w:ascii="Kayleigh" w:hAnsi="Kayleigh"/>
                <w:sz w:val="28"/>
                <w:u w:val="single"/>
              </w:rPr>
              <w:t>c</w:t>
            </w:r>
            <w:r w:rsidRPr="00C34C8D">
              <w:rPr>
                <w:rFonts w:ascii="Kayleigh" w:hAnsi="Kayleigh"/>
                <w:sz w:val="28"/>
                <w:u w:val="single"/>
              </w:rPr>
              <w:t>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Confi er chacun des instruments apportés à une équipe et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demander :</w:t>
            </w:r>
          </w:p>
          <w:p w:rsidR="00026FC0" w:rsidRPr="00026FC0" w:rsidRDefault="00026FC0" w:rsidP="00026FC0">
            <w:pPr>
              <w:ind w:left="34"/>
              <w:rPr>
                <w:rFonts w:ascii="Kayleigh" w:hAnsi="Kayleigh"/>
                <w:sz w:val="28"/>
              </w:rPr>
            </w:pPr>
            <w:r w:rsidRPr="00026FC0">
              <w:rPr>
                <w:rFonts w:ascii="Kayleigh" w:hAnsi="Kayleigh"/>
                <w:sz w:val="28"/>
              </w:rPr>
              <w:t>– d’estimer si ces instruments mesurent plus ou moins d’un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mètre ;</w:t>
            </w:r>
          </w:p>
          <w:p w:rsidR="00A1303B" w:rsidRDefault="00026FC0" w:rsidP="00026FC0">
            <w:pPr>
              <w:ind w:left="34"/>
              <w:rPr>
                <w:rFonts w:ascii="Kayleigh" w:hAnsi="Kayleigh"/>
                <w:sz w:val="28"/>
              </w:rPr>
            </w:pPr>
            <w:r w:rsidRPr="00026FC0">
              <w:rPr>
                <w:rFonts w:ascii="Kayleigh" w:hAnsi="Kayleigh"/>
                <w:sz w:val="28"/>
              </w:rPr>
              <w:t>– de préciser, pour tel instrument qui mesure plus d’1 mètre,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combien de mètres on peut y trouver (le mètre de tableau peut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être confi é aux équipes à tour de rôle).</w:t>
            </w:r>
          </w:p>
          <w:p w:rsidR="00026FC0" w:rsidRDefault="00026FC0" w:rsidP="00026FC0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>
              <w:rPr>
                <w:rFonts w:ascii="Kayleigh" w:hAnsi="Kayleigh"/>
                <w:b/>
                <w:sz w:val="28"/>
                <w:u w:val="single"/>
              </w:rPr>
              <w:t>2</w:t>
            </w: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) </w:t>
            </w:r>
            <w:r>
              <w:rPr>
                <w:rFonts w:ascii="Kayleigh" w:hAnsi="Kayleigh"/>
                <w:b/>
                <w:sz w:val="28"/>
                <w:u w:val="single"/>
              </w:rPr>
              <w:t xml:space="preserve">Mesurer les tailles </w:t>
            </w:r>
          </w:p>
          <w:p w:rsidR="00026FC0" w:rsidRDefault="00026FC0" w:rsidP="00026FC0">
            <w:pPr>
              <w:ind w:left="34"/>
              <w:rPr>
                <w:rFonts w:ascii="Kayleigh" w:hAnsi="Kayleigh"/>
                <w:sz w:val="28"/>
              </w:rPr>
            </w:pPr>
            <w:r w:rsidRPr="00A1303B">
              <w:rPr>
                <w:rFonts w:ascii="Kayleigh" w:hAnsi="Kayleigh"/>
                <w:sz w:val="28"/>
                <w:u w:val="single"/>
              </w:rPr>
              <w:t>Question a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Tout à l’heure, nous allons mesurer la taille de certains élèves !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Il faut d’abord nous mettre d’accord sur une méthode pour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mesurer les tailles avec précision. Prenez</w:t>
            </w:r>
            <w:r>
              <w:rPr>
                <w:rFonts w:ascii="Kayleigh" w:hAnsi="Kayleigh"/>
                <w:sz w:val="28"/>
              </w:rPr>
              <w:t xml:space="preserve"> 5 minutes et réflé</w:t>
            </w:r>
            <w:r w:rsidRPr="00026FC0">
              <w:rPr>
                <w:rFonts w:ascii="Kayleigh" w:hAnsi="Kayleigh"/>
                <w:sz w:val="28"/>
              </w:rPr>
              <w:t>chissez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026FC0">
              <w:rPr>
                <w:rFonts w:ascii="Kayleigh" w:hAnsi="Kayleigh"/>
                <w:sz w:val="28"/>
              </w:rPr>
              <w:t>à deux pour mettre au point des propositions.</w:t>
            </w:r>
          </w:p>
          <w:p w:rsidR="00124BE1" w:rsidRPr="00124BE1" w:rsidRDefault="00124BE1" w:rsidP="00124BE1">
            <w:pPr>
              <w:ind w:left="34"/>
              <w:rPr>
                <w:rFonts w:ascii="Kayleigh" w:hAnsi="Kayleigh"/>
                <w:sz w:val="28"/>
              </w:rPr>
            </w:pPr>
            <w:r>
              <w:rPr>
                <w:rFonts w:ascii="Kayleigh" w:hAnsi="Kayleigh"/>
                <w:sz w:val="28"/>
                <w:u w:val="single"/>
              </w:rPr>
              <w:t>Question b :</w:t>
            </w:r>
            <w:r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  <w:t xml:space="preserve"> </w:t>
            </w:r>
            <w:r w:rsidRPr="00124BE1">
              <w:rPr>
                <w:rFonts w:ascii="Kayleigh" w:hAnsi="Kayleigh"/>
                <w:sz w:val="28"/>
              </w:rPr>
              <w:t>Demander à deux élèves de mesurer trois ou quatre élèves.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124BE1">
              <w:rPr>
                <w:rFonts w:ascii="Kayleigh" w:hAnsi="Kayleigh"/>
                <w:sz w:val="28"/>
              </w:rPr>
              <w:t>Noter les tailles en mètre et centimètres (avec le nom de l’élève)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124BE1">
              <w:rPr>
                <w:rFonts w:ascii="Kayleigh" w:hAnsi="Kayleigh"/>
                <w:sz w:val="28"/>
              </w:rPr>
              <w:t>au tableau. Faire expliciter les différents procédés utilisés</w:t>
            </w:r>
          </w:p>
          <w:p w:rsidR="00124BE1" w:rsidRDefault="00124BE1" w:rsidP="00124BE1">
            <w:pPr>
              <w:ind w:left="34"/>
              <w:rPr>
                <w:rFonts w:ascii="Kayleigh" w:hAnsi="Kayleigh"/>
                <w:sz w:val="28"/>
              </w:rPr>
            </w:pPr>
            <w:r w:rsidRPr="00124BE1">
              <w:rPr>
                <w:rFonts w:ascii="Kayleigh" w:hAnsi="Kayleigh"/>
                <w:sz w:val="28"/>
              </w:rPr>
              <w:t>pour trouver la mesure : comptage des centimètres au-delà du</w:t>
            </w:r>
            <w:r>
              <w:rPr>
                <w:rFonts w:ascii="Kayleigh" w:hAnsi="Kayleigh"/>
                <w:sz w:val="28"/>
              </w:rPr>
              <w:t xml:space="preserve"> </w:t>
            </w:r>
            <w:r w:rsidRPr="00124BE1">
              <w:rPr>
                <w:rFonts w:ascii="Kayleigh" w:hAnsi="Kayleigh"/>
                <w:sz w:val="28"/>
              </w:rPr>
              <w:t>mètre, lecture directe à l’aide du double mètre...</w:t>
            </w:r>
          </w:p>
          <w:p w:rsidR="00124BE1" w:rsidRDefault="00124BE1" w:rsidP="00124BE1">
            <w:pPr>
              <w:ind w:left="34"/>
              <w:rPr>
                <w:rFonts w:ascii="Kayleigh" w:hAnsi="Kayleigh"/>
                <w:b/>
                <w:sz w:val="28"/>
                <w:u w:val="single"/>
              </w:rPr>
            </w:pPr>
            <w:r>
              <w:rPr>
                <w:rFonts w:ascii="Kayleigh" w:hAnsi="Kayleigh"/>
                <w:b/>
                <w:sz w:val="28"/>
                <w:u w:val="single"/>
              </w:rPr>
              <w:t>3</w:t>
            </w:r>
            <w:r w:rsidRPr="00C25C75">
              <w:rPr>
                <w:rFonts w:ascii="Kayleigh" w:hAnsi="Kayleigh"/>
                <w:b/>
                <w:sz w:val="28"/>
                <w:u w:val="single"/>
              </w:rPr>
              <w:t xml:space="preserve">) </w:t>
            </w:r>
            <w:r>
              <w:rPr>
                <w:rFonts w:ascii="Kayleigh" w:hAnsi="Kayleigh"/>
                <w:b/>
                <w:sz w:val="28"/>
                <w:u w:val="single"/>
              </w:rPr>
              <w:t xml:space="preserve">Ranger les enfants par taille </w:t>
            </w:r>
          </w:p>
          <w:p w:rsidR="00124BE1" w:rsidRDefault="00124BE1" w:rsidP="00124BE1">
            <w:pPr>
              <w:autoSpaceDE w:val="0"/>
              <w:autoSpaceDN w:val="0"/>
              <w:adjustRightInd w:val="0"/>
              <w:rPr>
                <w:rFonts w:ascii="Kayleigh" w:hAnsi="Kayleigh"/>
                <w:sz w:val="28"/>
              </w:rPr>
            </w:pPr>
            <w:r w:rsidRPr="00A1303B">
              <w:rPr>
                <w:rFonts w:ascii="Kayleigh" w:hAnsi="Kayleigh"/>
                <w:sz w:val="28"/>
                <w:u w:val="single"/>
              </w:rPr>
              <w:t>Question a :</w:t>
            </w:r>
            <w:r w:rsidRPr="00C25C75">
              <w:rPr>
                <w:rFonts w:ascii="Kayleigh" w:hAnsi="Kayleigh"/>
                <w:sz w:val="28"/>
              </w:rPr>
              <w:t xml:space="preserve"> </w:t>
            </w:r>
            <w:r w:rsidRPr="00124BE1">
              <w:rPr>
                <w:rFonts w:ascii="Kayleigh" w:hAnsi="Kayleigh"/>
                <w:sz w:val="28"/>
              </w:rPr>
              <w:t>Demander aux élèves, par équipes de 2, de ranger les tailles des élèves mesurés de la plus petite à la plus grande. Poser collectivement quelques questions sur la différence de taille entre deux élèves, sous la forme : « Combien de cm de plus ? Combien de cm de moins ? ».</w:t>
            </w:r>
          </w:p>
          <w:p w:rsidR="00124BE1" w:rsidRDefault="00124BE1" w:rsidP="00124BE1">
            <w:pPr>
              <w:autoSpaceDE w:val="0"/>
              <w:autoSpaceDN w:val="0"/>
              <w:adjustRightInd w:val="0"/>
              <w:rPr>
                <w:rFonts w:ascii="Suplexmentary Comic NC" w:hAnsi="Suplexmentary Comic NC"/>
                <w:shadow/>
                <w:color w:val="C0504D" w:themeColor="accent2"/>
                <w:sz w:val="28"/>
              </w:rPr>
            </w:pPr>
            <w:r>
              <w:rPr>
                <w:rFonts w:ascii="Kayleigh" w:hAnsi="Kayleigh"/>
                <w:b/>
                <w:color w:val="00B050"/>
                <w:sz w:val="28"/>
              </w:rPr>
              <w:t>3</w:t>
            </w:r>
            <w:r w:rsidRPr="00026FC0">
              <w:rPr>
                <w:rFonts w:ascii="Kayleigh" w:hAnsi="Kayleigh"/>
                <w:b/>
                <w:color w:val="00B050"/>
                <w:sz w:val="28"/>
              </w:rPr>
              <w:t>)</w:t>
            </w:r>
            <w:r>
              <w:rPr>
                <w:rFonts w:ascii="Kayleigh" w:hAnsi="Kayleigh"/>
                <w:color w:val="00B050"/>
                <w:sz w:val="28"/>
              </w:rPr>
              <w:t xml:space="preserve"> Nanie – Zoé – Lisa ; Non ce n’est pas vrai car 1m18 c’est 38 cm de plus que 80 cm ; Lisa mesure 2 cm de plus qu’Alex.</w:t>
            </w:r>
          </w:p>
        </w:tc>
      </w:tr>
    </w:tbl>
    <w:p w:rsidR="00A1303B" w:rsidRDefault="00A1303B">
      <w:pPr>
        <w:rPr>
          <w:sz w:val="6"/>
        </w:rPr>
      </w:pPr>
    </w:p>
    <w:p w:rsidR="00026FC0" w:rsidRDefault="00026FC0" w:rsidP="00FC2259">
      <w:pPr>
        <w:ind w:left="-426" w:right="1559"/>
        <w:jc w:val="center"/>
        <w:rPr>
          <w:rFonts w:ascii="Porky's" w:hAnsi="Porky's"/>
          <w:sz w:val="44"/>
        </w:rPr>
      </w:pPr>
    </w:p>
    <w:p w:rsidR="00026FC0" w:rsidRDefault="00026FC0" w:rsidP="00FC2259">
      <w:pPr>
        <w:ind w:left="-426" w:right="1559"/>
        <w:jc w:val="center"/>
        <w:rPr>
          <w:rFonts w:ascii="Porky's" w:hAnsi="Porky's"/>
          <w:sz w:val="44"/>
        </w:rPr>
      </w:pPr>
    </w:p>
    <w:p w:rsidR="00026FC0" w:rsidRDefault="00026FC0" w:rsidP="00FC2259">
      <w:pPr>
        <w:ind w:left="-426" w:right="1559"/>
        <w:jc w:val="center"/>
        <w:rPr>
          <w:rFonts w:ascii="Porky's" w:hAnsi="Porky's"/>
          <w:sz w:val="44"/>
        </w:rPr>
      </w:pPr>
    </w:p>
    <w:p w:rsidR="00FC2259" w:rsidRPr="002C19AC" w:rsidRDefault="009E037A" w:rsidP="00FC2259">
      <w:pPr>
        <w:ind w:left="-426" w:right="1559"/>
        <w:jc w:val="center"/>
        <w:rPr>
          <w:rFonts w:ascii="Pere Castor" w:hAnsi="Pere Castor"/>
          <w:sz w:val="56"/>
          <w:szCs w:val="60"/>
        </w:rPr>
      </w:pPr>
      <w:r w:rsidRPr="009E037A">
        <w:rPr>
          <w:rFonts w:ascii="Porky's" w:hAnsi="Porky's"/>
          <w:noProof/>
          <w:sz w:val="28"/>
        </w:rPr>
        <w:lastRenderedPageBreak/>
        <w:pict>
          <v:oval id="_x0000_s1045" style="position:absolute;left:0;text-align:left;margin-left:-57pt;margin-top:2.3pt;width:34.55pt;height:34.55pt;z-index:251683840;v-text-anchor:middle" strokecolor="#7f7f7f [1612]">
            <v:stroke dashstyle="dash"/>
            <v:textbox style="mso-next-textbox:#_x0000_s1045" inset=".5mm,0,.5mm,0">
              <w:txbxContent>
                <w:p w:rsidR="00033679" w:rsidRPr="00C25C75" w:rsidRDefault="00033679" w:rsidP="00FC225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25C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9E037A">
        <w:rPr>
          <w:rFonts w:ascii="Porky's" w:hAnsi="Porky's"/>
          <w:noProof/>
          <w:sz w:val="36"/>
        </w:rPr>
        <w:pict>
          <v:shape id="_x0000_s1044" type="#_x0000_t65" style="position:absolute;left:0;text-align:left;margin-left:376.8pt;margin-top:3.1pt;width:120.8pt;height:50.95pt;z-index:251682816;v-text-anchor:middle" adj="18005" strokecolor="#7f7f7f [1612]">
            <v:shadow on="t" opacity=".5" offset="6pt,6pt"/>
            <v:textbox style="mso-next-textbox:#_x0000_s1044">
              <w:txbxContent>
                <w:p w:rsidR="00033679" w:rsidRPr="00C25C75" w:rsidRDefault="00033679" w:rsidP="00FC225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25C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033679" w:rsidRPr="00C94E54" w:rsidRDefault="00033679" w:rsidP="00FC225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Pour le maitre</w:t>
                  </w:r>
                </w:p>
              </w:txbxContent>
            </v:textbox>
          </v:shape>
        </w:pict>
      </w:r>
      <w:r w:rsidRPr="009E037A">
        <w:rPr>
          <w:rFonts w:ascii="Porky's" w:hAnsi="Porky's"/>
          <w:noProof/>
          <w:sz w:val="36"/>
        </w:rPr>
        <w:pict>
          <v:shape id="_x0000_s1043" type="#_x0000_t114" style="position:absolute;left:0;text-align:left;margin-left:-74.3pt;margin-top:-8.25pt;width:603.05pt;height:58.9pt;z-index:-251634688" fillcolor="#bfbfbf [2412]" strokecolor="#7f7f7f [1612]" strokeweight="2.25pt">
            <v:stroke dashstyle="1 1" endcap="round"/>
          </v:shape>
        </w:pict>
      </w:r>
      <w:r w:rsidRPr="009E037A">
        <w:rPr>
          <w:rFonts w:ascii="Porky's" w:hAnsi="Porky's"/>
          <w:noProof/>
          <w:sz w:val="24"/>
        </w:rPr>
        <w:pict>
          <v:shape id="_x0000_s1042" type="#_x0000_t32" style="position:absolute;left:0;text-align:left;margin-left:-1.75pt;margin-top:40.2pt;width:2.1pt;height:19498.5pt;z-index:-251635712" o:connectortype="straight" strokecolor="#7f7f7f [1612]" strokeweight="2.25pt">
            <v:stroke dashstyle="1 1" endcap="round"/>
          </v:shape>
        </w:pict>
      </w:r>
      <w:r w:rsidR="00FC2259" w:rsidRPr="00C25C75">
        <w:rPr>
          <w:rFonts w:ascii="Porky's" w:hAnsi="Porky's"/>
          <w:sz w:val="44"/>
        </w:rPr>
        <w:t>Cap Maths</w:t>
      </w:r>
      <w:r w:rsidR="00FC2259" w:rsidRPr="00C25C75">
        <w:rPr>
          <w:rFonts w:ascii="Pere Castor" w:hAnsi="Pere Castor"/>
          <w:sz w:val="44"/>
        </w:rPr>
        <w:t> </w:t>
      </w:r>
      <w:r w:rsidR="00FC2259" w:rsidRPr="00C25C75">
        <w:rPr>
          <w:rFonts w:ascii="Porky's" w:hAnsi="Porky's"/>
          <w:sz w:val="44"/>
        </w:rPr>
        <w:t>:</w:t>
      </w:r>
      <w:r w:rsidR="00FC2259" w:rsidRPr="00C25C75">
        <w:rPr>
          <w:rFonts w:ascii="Pere Castor" w:hAnsi="Pere Castor"/>
          <w:sz w:val="44"/>
        </w:rPr>
        <w:t xml:space="preserve"> </w:t>
      </w:r>
      <w:r w:rsidR="005564F6">
        <w:rPr>
          <w:rFonts w:ascii="Pere Castor" w:hAnsi="Pere Castor"/>
          <w:sz w:val="72"/>
        </w:rPr>
        <w:t>Unité 1</w:t>
      </w:r>
      <w:r w:rsidR="00124BE1">
        <w:rPr>
          <w:rFonts w:ascii="Pere Castor" w:hAnsi="Pere Castor"/>
          <w:sz w:val="72"/>
        </w:rPr>
        <w:t>2</w:t>
      </w:r>
      <w:r w:rsidR="005564F6">
        <w:rPr>
          <w:rFonts w:ascii="Pere Castor" w:hAnsi="Pere Castor"/>
          <w:sz w:val="72"/>
        </w:rPr>
        <w:t xml:space="preserve"> - S</w:t>
      </w:r>
      <w:r w:rsidR="00FC2259">
        <w:rPr>
          <w:rFonts w:ascii="Pere Castor" w:hAnsi="Pere Castor"/>
          <w:sz w:val="72"/>
        </w:rPr>
        <w:t>éance 1</w:t>
      </w:r>
    </w:p>
    <w:p w:rsidR="00FC2259" w:rsidRPr="00FC2259" w:rsidRDefault="00FC2259" w:rsidP="00665E48">
      <w:pPr>
        <w:spacing w:after="0" w:line="240" w:lineRule="auto"/>
        <w:ind w:right="-1134"/>
        <w:jc w:val="center"/>
        <w:rPr>
          <w:sz w:val="24"/>
        </w:rPr>
      </w:pPr>
      <w:r>
        <w:rPr>
          <w:rFonts w:ascii="Pointers" w:hAnsi="Pointers"/>
          <w:sz w:val="24"/>
        </w:rPr>
        <w:t>3</w:t>
      </w:r>
      <w:r>
        <w:rPr>
          <w:sz w:val="24"/>
        </w:rPr>
        <w:t xml:space="preserve"> </w:t>
      </w:r>
      <w:r w:rsidR="00665E48">
        <w:rPr>
          <w:rFonts w:ascii="Blokletters Viltstift" w:hAnsi="Blokletters Viltstift"/>
          <w:sz w:val="24"/>
        </w:rPr>
        <w:t>Calcul réfléchi de produits</w:t>
      </w:r>
      <w:r w:rsidRPr="00FC2259">
        <w:rPr>
          <w:rFonts w:ascii="Blokletters Viltstift" w:hAnsi="Blokletters Viltstift"/>
          <w:sz w:val="24"/>
        </w:rPr>
        <w:t> :</w:t>
      </w:r>
      <w:r w:rsidRPr="00FC2259">
        <w:rPr>
          <w:rFonts w:ascii="Blokletters Balpen" w:hAnsi="Blokletters Balpen"/>
          <w:sz w:val="24"/>
        </w:rPr>
        <w:t xml:space="preserve"> </w:t>
      </w:r>
      <w:r w:rsidR="00665E48">
        <w:rPr>
          <w:rFonts w:ascii="Blokletters Balpen" w:hAnsi="Blokletters Balpen"/>
          <w:sz w:val="24"/>
        </w:rPr>
        <w:t>appui sur un résultat connu</w:t>
      </w:r>
      <w:r w:rsidR="003A611B">
        <w:rPr>
          <w:rFonts w:ascii="Blokletters Balpen" w:hAnsi="Blokletters Balpen"/>
          <w:sz w:val="24"/>
        </w:rPr>
        <w:t xml:space="preserve"> </w:t>
      </w:r>
      <w:r w:rsidR="003A611B" w:rsidRPr="003A611B">
        <w:rPr>
          <w:rFonts w:ascii="Blokletters Balpen" w:hAnsi="Blokletters Balpen"/>
          <w:color w:val="D5EB03"/>
          <w:sz w:val="24"/>
        </w:rPr>
        <w:t>(x</w:t>
      </w:r>
      <w:r w:rsidR="00665E48">
        <w:rPr>
          <w:rFonts w:ascii="Blokletters Balpen" w:hAnsi="Blokletters Balpen"/>
          <w:color w:val="D5EB03"/>
          <w:sz w:val="24"/>
        </w:rPr>
        <w:t>1</w:t>
      </w:r>
      <w:r w:rsidR="003A611B" w:rsidRPr="003A611B">
        <w:rPr>
          <w:rFonts w:ascii="Blokletters Balpen" w:hAnsi="Blokletters Balpen"/>
          <w:color w:val="D5EB03"/>
          <w:sz w:val="24"/>
        </w:rPr>
        <w:t>)</w:t>
      </w:r>
    </w:p>
    <w:p w:rsidR="00FC2259" w:rsidRDefault="00FC2259">
      <w:pPr>
        <w:rPr>
          <w:sz w:val="6"/>
        </w:rPr>
      </w:pPr>
    </w:p>
    <w:p w:rsidR="00FC2259" w:rsidRDefault="00665E48">
      <w:pPr>
        <w:rPr>
          <w:sz w:val="6"/>
        </w:rPr>
      </w:pPr>
      <w:r>
        <w:rPr>
          <w:noProof/>
          <w:sz w:val="6"/>
          <w:lang w:eastAsia="fr-FR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144973</wp:posOffset>
            </wp:positionH>
            <wp:positionV relativeFrom="paragraph">
              <wp:posOffset>-2210</wp:posOffset>
            </wp:positionV>
            <wp:extent cx="6153175" cy="7370859"/>
            <wp:effectExtent l="19050" t="0" r="0" b="0"/>
            <wp:wrapNone/>
            <wp:docPr id="1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75" cy="7370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Pr="002C19AC" w:rsidRDefault="009E037A" w:rsidP="00FC2259">
      <w:pPr>
        <w:ind w:left="-426" w:right="1559"/>
        <w:jc w:val="center"/>
        <w:rPr>
          <w:rFonts w:ascii="Pere Castor" w:hAnsi="Pere Castor"/>
          <w:sz w:val="56"/>
          <w:szCs w:val="60"/>
        </w:rPr>
      </w:pPr>
      <w:r w:rsidRPr="009E037A">
        <w:rPr>
          <w:rFonts w:ascii="Porky's" w:hAnsi="Porky's"/>
          <w:noProof/>
          <w:sz w:val="36"/>
        </w:rPr>
        <w:lastRenderedPageBreak/>
        <w:pict>
          <v:shape id="_x0000_s1049" type="#_x0000_t65" style="position:absolute;left:0;text-align:left;margin-left:392.45pt;margin-top:3.1pt;width:120.8pt;height:50.95pt;z-index:251687936;v-text-anchor:middle" adj="18005" strokecolor="#7f7f7f [1612]">
            <v:shadow on="t" opacity=".5" offset="6pt,6pt"/>
            <v:textbox style="mso-next-textbox:#_x0000_s1049">
              <w:txbxContent>
                <w:p w:rsidR="00033679" w:rsidRPr="00C25C75" w:rsidRDefault="00033679" w:rsidP="00FC225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25C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033679" w:rsidRPr="00C94E54" w:rsidRDefault="00033679" w:rsidP="00FC225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Pour le maitre</w:t>
                  </w:r>
                </w:p>
              </w:txbxContent>
            </v:textbox>
          </v:shape>
        </w:pict>
      </w:r>
      <w:r w:rsidRPr="009E037A">
        <w:rPr>
          <w:rFonts w:ascii="Porky's" w:hAnsi="Porky's"/>
          <w:noProof/>
          <w:sz w:val="28"/>
        </w:rPr>
        <w:pict>
          <v:oval id="_x0000_s1050" style="position:absolute;left:0;text-align:left;margin-left:-57pt;margin-top:2.3pt;width:34.55pt;height:34.55pt;z-index:251688960;v-text-anchor:middle" strokecolor="#7f7f7f [1612]">
            <v:stroke dashstyle="dash"/>
            <v:textbox style="mso-next-textbox:#_x0000_s1050" inset=".5mm,0,.5mm,0">
              <w:txbxContent>
                <w:p w:rsidR="00033679" w:rsidRPr="00C25C75" w:rsidRDefault="00033679" w:rsidP="00FC225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25C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9E037A">
        <w:rPr>
          <w:rFonts w:ascii="Porky's" w:hAnsi="Porky's"/>
          <w:noProof/>
          <w:sz w:val="36"/>
        </w:rPr>
        <w:pict>
          <v:shape id="_x0000_s1048" type="#_x0000_t114" style="position:absolute;left:0;text-align:left;margin-left:-74.3pt;margin-top:-8.25pt;width:603.05pt;height:58.9pt;z-index:-251629568" fillcolor="#bfbfbf [2412]" strokecolor="#7f7f7f [1612]" strokeweight="2.25pt">
            <v:stroke dashstyle="1 1" endcap="round"/>
          </v:shape>
        </w:pict>
      </w:r>
      <w:r w:rsidRPr="009E037A">
        <w:rPr>
          <w:rFonts w:ascii="Porky's" w:hAnsi="Porky's"/>
          <w:noProof/>
          <w:sz w:val="24"/>
        </w:rPr>
        <w:pict>
          <v:shape id="_x0000_s1047" type="#_x0000_t32" style="position:absolute;left:0;text-align:left;margin-left:-1.75pt;margin-top:40.2pt;width:2.1pt;height:19498.5pt;z-index:-251630592" o:connectortype="straight" strokecolor="#7f7f7f [1612]" strokeweight="2.25pt">
            <v:stroke dashstyle="1 1" endcap="round"/>
          </v:shape>
        </w:pict>
      </w:r>
      <w:r w:rsidR="00FC2259" w:rsidRPr="00C25C75">
        <w:rPr>
          <w:rFonts w:ascii="Porky's" w:hAnsi="Porky's"/>
          <w:sz w:val="44"/>
        </w:rPr>
        <w:t>Cap Maths</w:t>
      </w:r>
      <w:r w:rsidR="00FC2259" w:rsidRPr="00C25C75">
        <w:rPr>
          <w:rFonts w:ascii="Pere Castor" w:hAnsi="Pere Castor"/>
          <w:sz w:val="44"/>
        </w:rPr>
        <w:t> </w:t>
      </w:r>
      <w:r w:rsidR="00FC2259" w:rsidRPr="00C25C75">
        <w:rPr>
          <w:rFonts w:ascii="Porky's" w:hAnsi="Porky's"/>
          <w:sz w:val="44"/>
        </w:rPr>
        <w:t>:</w:t>
      </w:r>
      <w:r w:rsidR="00FC2259" w:rsidRPr="00C25C75">
        <w:rPr>
          <w:rFonts w:ascii="Pere Castor" w:hAnsi="Pere Castor"/>
          <w:sz w:val="44"/>
        </w:rPr>
        <w:t xml:space="preserve"> </w:t>
      </w:r>
      <w:r w:rsidR="005564F6" w:rsidRPr="005564F6">
        <w:rPr>
          <w:rFonts w:ascii="Pere Castor" w:hAnsi="Pere Castor"/>
          <w:sz w:val="56"/>
        </w:rPr>
        <w:t>Unité 1</w:t>
      </w:r>
      <w:r w:rsidR="00124BE1">
        <w:rPr>
          <w:rFonts w:ascii="Pere Castor" w:hAnsi="Pere Castor"/>
          <w:sz w:val="56"/>
        </w:rPr>
        <w:t>2</w:t>
      </w:r>
      <w:r w:rsidR="005564F6" w:rsidRPr="005564F6">
        <w:rPr>
          <w:rFonts w:ascii="Pere Castor" w:hAnsi="Pere Castor"/>
          <w:sz w:val="56"/>
        </w:rPr>
        <w:t xml:space="preserve"> - </w:t>
      </w:r>
      <w:r w:rsidR="00665E48">
        <w:rPr>
          <w:rFonts w:ascii="Pere Castor" w:hAnsi="Pere Castor"/>
          <w:sz w:val="72"/>
        </w:rPr>
        <w:t>Séance</w:t>
      </w:r>
      <w:r w:rsidR="00FC2259">
        <w:rPr>
          <w:rFonts w:ascii="Pere Castor" w:hAnsi="Pere Castor"/>
          <w:sz w:val="72"/>
        </w:rPr>
        <w:t xml:space="preserve"> </w:t>
      </w:r>
      <w:r w:rsidR="00665E48">
        <w:rPr>
          <w:rFonts w:ascii="Pere Castor" w:hAnsi="Pere Castor"/>
          <w:sz w:val="72"/>
        </w:rPr>
        <w:t>1</w:t>
      </w:r>
    </w:p>
    <w:p w:rsidR="00665E48" w:rsidRPr="00FC2259" w:rsidRDefault="00665E48" w:rsidP="00665E48">
      <w:pPr>
        <w:spacing w:after="0" w:line="240" w:lineRule="auto"/>
        <w:ind w:right="-1134"/>
        <w:jc w:val="center"/>
        <w:rPr>
          <w:sz w:val="24"/>
        </w:rPr>
      </w:pPr>
      <w:r>
        <w:rPr>
          <w:rFonts w:ascii="Pointers" w:hAnsi="Pointers"/>
          <w:sz w:val="24"/>
        </w:rPr>
        <w:t>3</w:t>
      </w:r>
      <w:r>
        <w:rPr>
          <w:sz w:val="24"/>
        </w:rPr>
        <w:t xml:space="preserve"> </w:t>
      </w:r>
      <w:r>
        <w:rPr>
          <w:rFonts w:ascii="Blokletters Viltstift" w:hAnsi="Blokletters Viltstift"/>
          <w:sz w:val="24"/>
        </w:rPr>
        <w:t>Calcul réfléchi de produits</w:t>
      </w:r>
      <w:r w:rsidRPr="00FC2259">
        <w:rPr>
          <w:rFonts w:ascii="Blokletters Viltstift" w:hAnsi="Blokletters Viltstift"/>
          <w:sz w:val="24"/>
        </w:rPr>
        <w:t> :</w:t>
      </w:r>
      <w:r w:rsidRPr="00FC2259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appui sur un résultat connu </w:t>
      </w:r>
      <w:r w:rsidRPr="003A611B">
        <w:rPr>
          <w:rFonts w:ascii="Blokletters Balpen" w:hAnsi="Blokletters Balpen"/>
          <w:color w:val="D5EB03"/>
          <w:sz w:val="24"/>
        </w:rPr>
        <w:t>(x</w:t>
      </w:r>
      <w:r>
        <w:rPr>
          <w:rFonts w:ascii="Blokletters Balpen" w:hAnsi="Blokletters Balpen"/>
          <w:color w:val="D5EB03"/>
          <w:sz w:val="24"/>
        </w:rPr>
        <w:t>1</w:t>
      </w:r>
      <w:r w:rsidRPr="003A611B">
        <w:rPr>
          <w:rFonts w:ascii="Blokletters Balpen" w:hAnsi="Blokletters Balpen"/>
          <w:color w:val="D5EB03"/>
          <w:sz w:val="24"/>
        </w:rPr>
        <w:t>)</w:t>
      </w:r>
    </w:p>
    <w:p w:rsidR="00FC2259" w:rsidRDefault="00665E48" w:rsidP="00FC2259">
      <w:pPr>
        <w:rPr>
          <w:sz w:val="6"/>
        </w:rPr>
      </w:pPr>
      <w:r>
        <w:rPr>
          <w:noProof/>
          <w:sz w:val="6"/>
          <w:lang w:eastAsia="fr-FR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130810</wp:posOffset>
            </wp:positionV>
            <wp:extent cx="6085840" cy="7338695"/>
            <wp:effectExtent l="19050" t="0" r="0" b="0"/>
            <wp:wrapNone/>
            <wp:docPr id="2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840" cy="7338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FC2259" w:rsidRDefault="00FC2259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3A611B" w:rsidRPr="002C19AC" w:rsidRDefault="009E037A" w:rsidP="003A611B">
      <w:pPr>
        <w:ind w:left="-426" w:right="1559"/>
        <w:jc w:val="center"/>
        <w:rPr>
          <w:rFonts w:ascii="Pere Castor" w:hAnsi="Pere Castor"/>
          <w:sz w:val="56"/>
          <w:szCs w:val="60"/>
        </w:rPr>
      </w:pPr>
      <w:r w:rsidRPr="009E037A">
        <w:rPr>
          <w:rFonts w:ascii="Porky's" w:hAnsi="Porky's"/>
          <w:noProof/>
          <w:sz w:val="28"/>
        </w:rPr>
        <w:lastRenderedPageBreak/>
        <w:pict>
          <v:oval id="_x0000_s1074" style="position:absolute;left:0;text-align:left;margin-left:-57pt;margin-top:2.3pt;width:34.55pt;height:34.55pt;z-index:251729920;v-text-anchor:middle" strokecolor="#7f7f7f [1612]">
            <v:stroke dashstyle="dash"/>
            <v:textbox style="mso-next-textbox:#_x0000_s1074" inset=".5mm,0,.5mm,0">
              <w:txbxContent>
                <w:p w:rsidR="00033679" w:rsidRPr="00C25C75" w:rsidRDefault="00033679" w:rsidP="003A611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25C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9E037A">
        <w:rPr>
          <w:rFonts w:ascii="Porky's" w:hAnsi="Porky's"/>
          <w:noProof/>
          <w:sz w:val="36"/>
        </w:rPr>
        <w:pict>
          <v:shape id="_x0000_s1073" type="#_x0000_t65" style="position:absolute;left:0;text-align:left;margin-left:376.8pt;margin-top:3.1pt;width:120.8pt;height:50.95pt;z-index:251728896;v-text-anchor:middle" adj="18005" strokecolor="#7f7f7f [1612]">
            <v:shadow on="t" opacity=".5" offset="6pt,6pt"/>
            <v:textbox style="mso-next-textbox:#_x0000_s1073">
              <w:txbxContent>
                <w:p w:rsidR="00033679" w:rsidRPr="00C25C75" w:rsidRDefault="00033679" w:rsidP="003A611B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25C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033679" w:rsidRPr="00C94E54" w:rsidRDefault="00033679" w:rsidP="003A611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Pour le maitre</w:t>
                  </w:r>
                </w:p>
              </w:txbxContent>
            </v:textbox>
          </v:shape>
        </w:pict>
      </w:r>
      <w:r w:rsidRPr="009E037A">
        <w:rPr>
          <w:rFonts w:ascii="Porky's" w:hAnsi="Porky's"/>
          <w:noProof/>
          <w:sz w:val="36"/>
        </w:rPr>
        <w:pict>
          <v:shape id="_x0000_s1072" type="#_x0000_t114" style="position:absolute;left:0;text-align:left;margin-left:-74.3pt;margin-top:-8.25pt;width:603.05pt;height:58.9pt;z-index:-251588608" fillcolor="#bfbfbf [2412]" strokecolor="#7f7f7f [1612]" strokeweight="2.25pt">
            <v:stroke dashstyle="1 1" endcap="round"/>
          </v:shape>
        </w:pict>
      </w:r>
      <w:r w:rsidRPr="009E037A">
        <w:rPr>
          <w:rFonts w:ascii="Porky's" w:hAnsi="Porky's"/>
          <w:noProof/>
          <w:sz w:val="24"/>
        </w:rPr>
        <w:pict>
          <v:shape id="_x0000_s1071" type="#_x0000_t32" style="position:absolute;left:0;text-align:left;margin-left:-1.75pt;margin-top:40.2pt;width:2.1pt;height:19498.5pt;z-index:-251589632" o:connectortype="straight" strokecolor="#7f7f7f [1612]" strokeweight="2.25pt">
            <v:stroke dashstyle="1 1" endcap="round"/>
          </v:shape>
        </w:pict>
      </w:r>
      <w:r w:rsidR="003A611B" w:rsidRPr="00C25C75">
        <w:rPr>
          <w:rFonts w:ascii="Porky's" w:hAnsi="Porky's"/>
          <w:sz w:val="44"/>
        </w:rPr>
        <w:t>Cap Maths</w:t>
      </w:r>
      <w:r w:rsidR="003A611B" w:rsidRPr="00C25C75">
        <w:rPr>
          <w:rFonts w:ascii="Pere Castor" w:hAnsi="Pere Castor"/>
          <w:sz w:val="44"/>
        </w:rPr>
        <w:t> </w:t>
      </w:r>
      <w:r w:rsidR="003A611B" w:rsidRPr="00C25C75">
        <w:rPr>
          <w:rFonts w:ascii="Porky's" w:hAnsi="Porky's"/>
          <w:sz w:val="44"/>
        </w:rPr>
        <w:t>:</w:t>
      </w:r>
      <w:r w:rsidR="003A611B" w:rsidRPr="00C25C75">
        <w:rPr>
          <w:rFonts w:ascii="Pere Castor" w:hAnsi="Pere Castor"/>
          <w:sz w:val="44"/>
        </w:rPr>
        <w:t xml:space="preserve"> </w:t>
      </w:r>
      <w:r w:rsidR="003A611B">
        <w:rPr>
          <w:rFonts w:ascii="Pere Castor" w:hAnsi="Pere Castor"/>
          <w:sz w:val="72"/>
        </w:rPr>
        <w:t>Unité 1</w:t>
      </w:r>
      <w:r w:rsidR="00124BE1">
        <w:rPr>
          <w:rFonts w:ascii="Pere Castor" w:hAnsi="Pere Castor"/>
          <w:sz w:val="72"/>
        </w:rPr>
        <w:t>2</w:t>
      </w:r>
      <w:r w:rsidR="003A611B">
        <w:rPr>
          <w:rFonts w:ascii="Pere Castor" w:hAnsi="Pere Castor"/>
          <w:sz w:val="72"/>
        </w:rPr>
        <w:t xml:space="preserve"> - Séance </w:t>
      </w:r>
      <w:r w:rsidR="00665E48">
        <w:rPr>
          <w:rFonts w:ascii="Pere Castor" w:hAnsi="Pere Castor"/>
          <w:sz w:val="72"/>
        </w:rPr>
        <w:t>2</w:t>
      </w:r>
    </w:p>
    <w:p w:rsidR="003A611B" w:rsidRPr="00FC2259" w:rsidRDefault="003A611B" w:rsidP="003A611B">
      <w:pPr>
        <w:spacing w:after="0" w:line="240" w:lineRule="auto"/>
        <w:jc w:val="center"/>
        <w:rPr>
          <w:sz w:val="24"/>
        </w:rPr>
      </w:pPr>
      <w:r>
        <w:rPr>
          <w:rFonts w:ascii="Pointers" w:hAnsi="Pointers"/>
          <w:sz w:val="24"/>
        </w:rPr>
        <w:t>3</w:t>
      </w:r>
      <w:r>
        <w:rPr>
          <w:sz w:val="24"/>
        </w:rPr>
        <w:t xml:space="preserve"> </w:t>
      </w:r>
      <w:r w:rsidR="00665E48">
        <w:rPr>
          <w:rFonts w:ascii="Blokletters Viltstift" w:hAnsi="Blokletters Viltstift"/>
          <w:sz w:val="24"/>
        </w:rPr>
        <w:t>Multiplication par 10 et par 100</w:t>
      </w:r>
      <w:r>
        <w:rPr>
          <w:rFonts w:ascii="Blokletters Viltstift" w:hAnsi="Blokletters Viltstift"/>
          <w:sz w:val="24"/>
        </w:rPr>
        <w:t xml:space="preserve"> </w:t>
      </w:r>
      <w:r w:rsidRPr="003A611B">
        <w:rPr>
          <w:rFonts w:ascii="Blokletters Balpen" w:hAnsi="Blokletters Balpen"/>
          <w:color w:val="D5EB03"/>
          <w:sz w:val="24"/>
        </w:rPr>
        <w:t>(x</w:t>
      </w:r>
      <w:r w:rsidR="00665E48">
        <w:rPr>
          <w:rFonts w:ascii="Blokletters Balpen" w:hAnsi="Blokletters Balpen"/>
          <w:color w:val="D5EB03"/>
          <w:sz w:val="24"/>
        </w:rPr>
        <w:t>1</w:t>
      </w:r>
      <w:r>
        <w:rPr>
          <w:rFonts w:ascii="Blokletters Balpen" w:hAnsi="Blokletters Balpen"/>
          <w:color w:val="D5EB03"/>
          <w:sz w:val="24"/>
        </w:rPr>
        <w:t>)</w:t>
      </w:r>
    </w:p>
    <w:p w:rsidR="003A611B" w:rsidRDefault="00665E48">
      <w:pPr>
        <w:rPr>
          <w:sz w:val="6"/>
        </w:rPr>
      </w:pPr>
      <w:r>
        <w:rPr>
          <w:noProof/>
          <w:sz w:val="6"/>
          <w:lang w:eastAsia="fr-FR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160876</wp:posOffset>
            </wp:positionH>
            <wp:positionV relativeFrom="paragraph">
              <wp:posOffset>131057</wp:posOffset>
            </wp:positionV>
            <wp:extent cx="6246578" cy="7275855"/>
            <wp:effectExtent l="19050" t="0" r="1822" b="0"/>
            <wp:wrapNone/>
            <wp:docPr id="26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340" cy="7274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3A611B" w:rsidRDefault="003A611B">
      <w:pPr>
        <w:rPr>
          <w:sz w:val="6"/>
        </w:rPr>
      </w:pPr>
    </w:p>
    <w:p w:rsidR="005564F6" w:rsidRPr="002C19AC" w:rsidRDefault="009E037A" w:rsidP="005564F6">
      <w:pPr>
        <w:ind w:left="-426" w:right="1559"/>
        <w:jc w:val="center"/>
        <w:rPr>
          <w:rFonts w:ascii="Pere Castor" w:hAnsi="Pere Castor"/>
          <w:sz w:val="56"/>
          <w:szCs w:val="60"/>
        </w:rPr>
      </w:pPr>
      <w:r w:rsidRPr="009E037A">
        <w:rPr>
          <w:rFonts w:ascii="Porky's" w:hAnsi="Porky's"/>
          <w:noProof/>
          <w:sz w:val="28"/>
        </w:rPr>
        <w:lastRenderedPageBreak/>
        <w:pict>
          <v:oval id="_x0000_s1054" style="position:absolute;left:0;text-align:left;margin-left:-57pt;margin-top:2.3pt;width:34.55pt;height:34.55pt;z-index:251695104;v-text-anchor:middle" strokecolor="#7f7f7f [1612]">
            <v:stroke dashstyle="dash"/>
            <v:textbox style="mso-next-textbox:#_x0000_s1054" inset=".5mm,0,.5mm,0">
              <w:txbxContent>
                <w:p w:rsidR="00033679" w:rsidRPr="00C25C75" w:rsidRDefault="00033679" w:rsidP="005564F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25C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9E037A">
        <w:rPr>
          <w:rFonts w:ascii="Porky's" w:hAnsi="Porky's"/>
          <w:noProof/>
          <w:sz w:val="36"/>
        </w:rPr>
        <w:pict>
          <v:shape id="_x0000_s1053" type="#_x0000_t65" style="position:absolute;left:0;text-align:left;margin-left:376.8pt;margin-top:3.1pt;width:120.8pt;height:50.95pt;z-index:251694080;v-text-anchor:middle" adj="18005" strokecolor="#7f7f7f [1612]">
            <v:shadow on="t" opacity=".5" offset="6pt,6pt"/>
            <v:textbox style="mso-next-textbox:#_x0000_s1053">
              <w:txbxContent>
                <w:p w:rsidR="00033679" w:rsidRPr="00C25C75" w:rsidRDefault="00033679" w:rsidP="005564F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25C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033679" w:rsidRPr="00C94E54" w:rsidRDefault="00033679" w:rsidP="005564F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Pour le maitre</w:t>
                  </w:r>
                </w:p>
              </w:txbxContent>
            </v:textbox>
          </v:shape>
        </w:pict>
      </w:r>
      <w:r w:rsidRPr="009E037A">
        <w:rPr>
          <w:rFonts w:ascii="Porky's" w:hAnsi="Porky's"/>
          <w:noProof/>
          <w:sz w:val="36"/>
        </w:rPr>
        <w:pict>
          <v:shape id="_x0000_s1052" type="#_x0000_t114" style="position:absolute;left:0;text-align:left;margin-left:-74.3pt;margin-top:-8.25pt;width:603.05pt;height:58.9pt;z-index:-251623424" fillcolor="#bfbfbf [2412]" strokecolor="#7f7f7f [1612]" strokeweight="2.25pt">
            <v:stroke dashstyle="1 1" endcap="round"/>
          </v:shape>
        </w:pict>
      </w:r>
      <w:r w:rsidRPr="009E037A">
        <w:rPr>
          <w:rFonts w:ascii="Porky's" w:hAnsi="Porky's"/>
          <w:noProof/>
          <w:sz w:val="24"/>
        </w:rPr>
        <w:pict>
          <v:shape id="_x0000_s1051" type="#_x0000_t32" style="position:absolute;left:0;text-align:left;margin-left:-1.75pt;margin-top:40.2pt;width:2.1pt;height:19498.5pt;z-index:-251624448" o:connectortype="straight" strokecolor="#7f7f7f [1612]" strokeweight="2.25pt">
            <v:stroke dashstyle="1 1" endcap="round"/>
          </v:shape>
        </w:pict>
      </w:r>
      <w:r w:rsidR="005564F6" w:rsidRPr="00C25C75">
        <w:rPr>
          <w:rFonts w:ascii="Porky's" w:hAnsi="Porky's"/>
          <w:sz w:val="44"/>
        </w:rPr>
        <w:t>Cap Maths</w:t>
      </w:r>
      <w:r w:rsidR="005564F6" w:rsidRPr="00C25C75">
        <w:rPr>
          <w:rFonts w:ascii="Pere Castor" w:hAnsi="Pere Castor"/>
          <w:sz w:val="44"/>
        </w:rPr>
        <w:t> </w:t>
      </w:r>
      <w:r w:rsidR="005564F6" w:rsidRPr="00C25C75">
        <w:rPr>
          <w:rFonts w:ascii="Porky's" w:hAnsi="Porky's"/>
          <w:sz w:val="44"/>
        </w:rPr>
        <w:t>:</w:t>
      </w:r>
      <w:r w:rsidR="005564F6" w:rsidRPr="00C25C75">
        <w:rPr>
          <w:rFonts w:ascii="Pere Castor" w:hAnsi="Pere Castor"/>
          <w:sz w:val="44"/>
        </w:rPr>
        <w:t xml:space="preserve"> </w:t>
      </w:r>
      <w:r w:rsidR="005564F6">
        <w:rPr>
          <w:rFonts w:ascii="Pere Castor" w:hAnsi="Pere Castor"/>
          <w:sz w:val="72"/>
        </w:rPr>
        <w:t>Unité 1</w:t>
      </w:r>
      <w:r w:rsidR="00124BE1">
        <w:rPr>
          <w:rFonts w:ascii="Pere Castor" w:hAnsi="Pere Castor"/>
          <w:sz w:val="72"/>
        </w:rPr>
        <w:t>2</w:t>
      </w:r>
      <w:r w:rsidR="005564F6">
        <w:rPr>
          <w:rFonts w:ascii="Pere Castor" w:hAnsi="Pere Castor"/>
          <w:sz w:val="72"/>
        </w:rPr>
        <w:t xml:space="preserve"> - Séance </w:t>
      </w:r>
      <w:r w:rsidR="003A505D">
        <w:rPr>
          <w:rFonts w:ascii="Pere Castor" w:hAnsi="Pere Castor"/>
          <w:sz w:val="72"/>
        </w:rPr>
        <w:t>3</w:t>
      </w:r>
    </w:p>
    <w:p w:rsidR="005564F6" w:rsidRPr="00FC2259" w:rsidRDefault="005564F6" w:rsidP="00665E48">
      <w:pPr>
        <w:spacing w:after="0" w:line="240" w:lineRule="auto"/>
        <w:ind w:right="-709"/>
        <w:jc w:val="center"/>
        <w:rPr>
          <w:sz w:val="24"/>
        </w:rPr>
      </w:pPr>
      <w:r>
        <w:rPr>
          <w:rFonts w:ascii="Pointers" w:hAnsi="Pointers"/>
          <w:sz w:val="24"/>
        </w:rPr>
        <w:t>3</w:t>
      </w:r>
      <w:r>
        <w:rPr>
          <w:sz w:val="24"/>
        </w:rPr>
        <w:t xml:space="preserve"> </w:t>
      </w:r>
      <w:r w:rsidR="00665E48">
        <w:rPr>
          <w:rFonts w:ascii="Blokletters Viltstift" w:hAnsi="Blokletters Viltstift"/>
          <w:sz w:val="24"/>
        </w:rPr>
        <w:t>Décomposition d’un nombre et multiplication par 10 ou 100</w:t>
      </w:r>
      <w:r w:rsidR="003A611B">
        <w:rPr>
          <w:rFonts w:ascii="Blokletters Viltstift" w:hAnsi="Blokletters Viltstift"/>
          <w:sz w:val="24"/>
        </w:rPr>
        <w:t xml:space="preserve"> </w:t>
      </w:r>
      <w:r w:rsidR="003A611B" w:rsidRPr="003A611B">
        <w:rPr>
          <w:rFonts w:ascii="Blokletters Balpen" w:hAnsi="Blokletters Balpen"/>
          <w:color w:val="D5EB03"/>
          <w:sz w:val="24"/>
        </w:rPr>
        <w:t>(x</w:t>
      </w:r>
      <w:r w:rsidR="00665E48">
        <w:rPr>
          <w:rFonts w:ascii="Blokletters Balpen" w:hAnsi="Blokletters Balpen"/>
          <w:color w:val="D5EB03"/>
          <w:sz w:val="24"/>
        </w:rPr>
        <w:t>1</w:t>
      </w:r>
      <w:r w:rsidR="003A611B">
        <w:rPr>
          <w:rFonts w:ascii="Blokletters Balpen" w:hAnsi="Blokletters Balpen"/>
          <w:color w:val="D5EB03"/>
          <w:sz w:val="24"/>
        </w:rPr>
        <w:t>)</w:t>
      </w:r>
    </w:p>
    <w:p w:rsidR="005564F6" w:rsidRDefault="005564F6">
      <w:pPr>
        <w:rPr>
          <w:sz w:val="6"/>
        </w:rPr>
      </w:pPr>
    </w:p>
    <w:p w:rsidR="005564F6" w:rsidRDefault="00665E48">
      <w:pPr>
        <w:rPr>
          <w:sz w:val="6"/>
        </w:rPr>
      </w:pPr>
      <w:r>
        <w:rPr>
          <w:noProof/>
          <w:sz w:val="6"/>
          <w:lang w:eastAsia="fr-F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327853</wp:posOffset>
            </wp:positionH>
            <wp:positionV relativeFrom="paragraph">
              <wp:posOffset>-2209</wp:posOffset>
            </wp:positionV>
            <wp:extent cx="5761549" cy="2695492"/>
            <wp:effectExtent l="19050" t="0" r="0" b="0"/>
            <wp:wrapNone/>
            <wp:docPr id="27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549" cy="2695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665E48">
      <w:pPr>
        <w:rPr>
          <w:sz w:val="6"/>
        </w:rPr>
      </w:pPr>
      <w:r>
        <w:rPr>
          <w:noProof/>
          <w:sz w:val="6"/>
          <w:lang w:eastAsia="fr-F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327853</wp:posOffset>
            </wp:positionH>
            <wp:positionV relativeFrom="paragraph">
              <wp:posOffset>131942</wp:posOffset>
            </wp:positionV>
            <wp:extent cx="5761549" cy="2695492"/>
            <wp:effectExtent l="19050" t="0" r="0" b="0"/>
            <wp:wrapNone/>
            <wp:docPr id="2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549" cy="2695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665E48">
      <w:pPr>
        <w:rPr>
          <w:sz w:val="6"/>
        </w:rPr>
      </w:pPr>
      <w:r>
        <w:rPr>
          <w:noProof/>
          <w:sz w:val="6"/>
          <w:lang w:eastAsia="fr-FR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327660</wp:posOffset>
            </wp:positionH>
            <wp:positionV relativeFrom="paragraph">
              <wp:posOffset>100965</wp:posOffset>
            </wp:positionV>
            <wp:extent cx="5761355" cy="2694940"/>
            <wp:effectExtent l="19050" t="0" r="0" b="0"/>
            <wp:wrapNone/>
            <wp:docPr id="29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269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Pr="002C19AC" w:rsidRDefault="009E037A" w:rsidP="003A505D">
      <w:pPr>
        <w:ind w:left="-426" w:right="1275"/>
        <w:jc w:val="center"/>
        <w:rPr>
          <w:rFonts w:ascii="Pere Castor" w:hAnsi="Pere Castor"/>
          <w:sz w:val="56"/>
          <w:szCs w:val="60"/>
        </w:rPr>
      </w:pPr>
      <w:r w:rsidRPr="009E037A">
        <w:rPr>
          <w:rFonts w:ascii="Porky's" w:hAnsi="Porky's"/>
          <w:noProof/>
          <w:sz w:val="36"/>
        </w:rPr>
        <w:lastRenderedPageBreak/>
        <w:pict>
          <v:shape id="_x0000_s1061" type="#_x0000_t65" style="position:absolute;left:0;text-align:left;margin-left:395pt;margin-top:3.1pt;width:120.8pt;height:50.95pt;z-index:251706368;v-text-anchor:middle" adj="18005" strokecolor="#7f7f7f [1612]">
            <v:shadow on="t" opacity=".5" offset="6pt,6pt"/>
            <v:textbox style="mso-next-textbox:#_x0000_s1061">
              <w:txbxContent>
                <w:p w:rsidR="00033679" w:rsidRPr="00C25C75" w:rsidRDefault="00033679" w:rsidP="005564F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25C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033679" w:rsidRPr="00C94E54" w:rsidRDefault="00033679" w:rsidP="005564F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Pour le maitre</w:t>
                  </w:r>
                </w:p>
              </w:txbxContent>
            </v:textbox>
          </v:shape>
        </w:pict>
      </w:r>
      <w:r w:rsidRPr="009E037A">
        <w:rPr>
          <w:rFonts w:ascii="Porky's" w:hAnsi="Porky's"/>
          <w:noProof/>
          <w:sz w:val="28"/>
        </w:rPr>
        <w:pict>
          <v:oval id="_x0000_s1062" style="position:absolute;left:0;text-align:left;margin-left:-57pt;margin-top:2.3pt;width:34.55pt;height:34.55pt;z-index:251707392;v-text-anchor:middle" strokecolor="#7f7f7f [1612]">
            <v:stroke dashstyle="dash"/>
            <v:textbox style="mso-next-textbox:#_x0000_s1062" inset=".5mm,0,.5mm,0">
              <w:txbxContent>
                <w:p w:rsidR="00033679" w:rsidRPr="00C25C75" w:rsidRDefault="00033679" w:rsidP="005564F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25C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9E037A">
        <w:rPr>
          <w:rFonts w:ascii="Porky's" w:hAnsi="Porky's"/>
          <w:noProof/>
          <w:sz w:val="36"/>
        </w:rPr>
        <w:pict>
          <v:shape id="_x0000_s1060" type="#_x0000_t114" style="position:absolute;left:0;text-align:left;margin-left:-74.3pt;margin-top:-8.25pt;width:603.05pt;height:58.9pt;z-index:-251611136" fillcolor="#bfbfbf [2412]" strokecolor="#7f7f7f [1612]" strokeweight="2.25pt">
            <v:stroke dashstyle="1 1" endcap="round"/>
          </v:shape>
        </w:pict>
      </w:r>
      <w:r w:rsidRPr="009E037A">
        <w:rPr>
          <w:rFonts w:ascii="Porky's" w:hAnsi="Porky's"/>
          <w:noProof/>
          <w:sz w:val="24"/>
        </w:rPr>
        <w:pict>
          <v:shape id="_x0000_s1059" type="#_x0000_t32" style="position:absolute;left:0;text-align:left;margin-left:-1.75pt;margin-top:40.2pt;width:2.1pt;height:19498.5pt;z-index:-251612160" o:connectortype="straight" strokecolor="#7f7f7f [1612]" strokeweight="2.25pt">
            <v:stroke dashstyle="1 1" endcap="round"/>
          </v:shape>
        </w:pict>
      </w:r>
      <w:r w:rsidR="005564F6" w:rsidRPr="00C25C75">
        <w:rPr>
          <w:rFonts w:ascii="Porky's" w:hAnsi="Porky's"/>
          <w:sz w:val="44"/>
        </w:rPr>
        <w:t>Cap Maths</w:t>
      </w:r>
      <w:r w:rsidR="005564F6" w:rsidRPr="00C25C75">
        <w:rPr>
          <w:rFonts w:ascii="Pere Castor" w:hAnsi="Pere Castor"/>
          <w:sz w:val="44"/>
        </w:rPr>
        <w:t> </w:t>
      </w:r>
      <w:r w:rsidR="005564F6" w:rsidRPr="00C25C75">
        <w:rPr>
          <w:rFonts w:ascii="Porky's" w:hAnsi="Porky's"/>
          <w:sz w:val="44"/>
        </w:rPr>
        <w:t>:</w:t>
      </w:r>
      <w:r w:rsidR="005564F6" w:rsidRPr="00C25C75">
        <w:rPr>
          <w:rFonts w:ascii="Pere Castor" w:hAnsi="Pere Castor"/>
          <w:sz w:val="44"/>
        </w:rPr>
        <w:t xml:space="preserve"> </w:t>
      </w:r>
      <w:r w:rsidR="005564F6">
        <w:rPr>
          <w:rFonts w:ascii="Pere Castor" w:hAnsi="Pere Castor"/>
          <w:sz w:val="72"/>
        </w:rPr>
        <w:t>Unité 1</w:t>
      </w:r>
      <w:r w:rsidR="00124BE1">
        <w:rPr>
          <w:rFonts w:ascii="Pere Castor" w:hAnsi="Pere Castor"/>
          <w:sz w:val="72"/>
        </w:rPr>
        <w:t>2</w:t>
      </w:r>
      <w:r w:rsidR="005564F6">
        <w:rPr>
          <w:rFonts w:ascii="Pere Castor" w:hAnsi="Pere Castor"/>
          <w:sz w:val="72"/>
        </w:rPr>
        <w:t xml:space="preserve"> - Séance</w:t>
      </w:r>
      <w:r w:rsidR="003A505D">
        <w:rPr>
          <w:rFonts w:ascii="Pere Castor" w:hAnsi="Pere Castor"/>
          <w:sz w:val="72"/>
        </w:rPr>
        <w:t>s</w:t>
      </w:r>
      <w:r w:rsidR="005564F6">
        <w:rPr>
          <w:rFonts w:ascii="Pere Castor" w:hAnsi="Pere Castor"/>
          <w:sz w:val="72"/>
        </w:rPr>
        <w:t xml:space="preserve"> </w:t>
      </w:r>
      <w:r w:rsidR="003A505D">
        <w:rPr>
          <w:rFonts w:ascii="Pere Castor" w:hAnsi="Pere Castor"/>
          <w:sz w:val="72"/>
        </w:rPr>
        <w:t>4 et 5</w:t>
      </w:r>
    </w:p>
    <w:p w:rsidR="005564F6" w:rsidRDefault="005564F6" w:rsidP="005564F6">
      <w:pPr>
        <w:spacing w:after="0" w:line="240" w:lineRule="auto"/>
        <w:jc w:val="center"/>
        <w:rPr>
          <w:rFonts w:ascii="Blokletters Viltstift" w:hAnsi="Blokletters Viltstift"/>
          <w:sz w:val="24"/>
        </w:rPr>
      </w:pPr>
      <w:r>
        <w:rPr>
          <w:rFonts w:ascii="Pointers" w:hAnsi="Pointers"/>
          <w:sz w:val="24"/>
        </w:rPr>
        <w:t>3</w:t>
      </w:r>
      <w:r>
        <w:rPr>
          <w:sz w:val="24"/>
        </w:rPr>
        <w:t xml:space="preserve"> </w:t>
      </w:r>
      <w:r w:rsidR="003A505D">
        <w:rPr>
          <w:rFonts w:ascii="Blokletters Viltstift" w:hAnsi="Blokletters Viltstift"/>
          <w:sz w:val="24"/>
        </w:rPr>
        <w:t>Produits</w:t>
      </w:r>
      <w:r w:rsidR="003A611B">
        <w:rPr>
          <w:rFonts w:ascii="Blokletters Viltstift" w:hAnsi="Blokletters Viltstift"/>
          <w:sz w:val="24"/>
        </w:rPr>
        <w:t xml:space="preserve"> </w:t>
      </w:r>
      <w:r w:rsidR="003A611B" w:rsidRPr="003A611B">
        <w:rPr>
          <w:rFonts w:ascii="Blokletters Balpen" w:hAnsi="Blokletters Balpen"/>
          <w:color w:val="D5EB03"/>
          <w:sz w:val="24"/>
        </w:rPr>
        <w:t>(x</w:t>
      </w:r>
      <w:r w:rsidR="003A505D">
        <w:rPr>
          <w:rFonts w:ascii="Blokletters Balpen" w:hAnsi="Blokletters Balpen"/>
          <w:color w:val="D5EB03"/>
          <w:sz w:val="24"/>
        </w:rPr>
        <w:t>3</w:t>
      </w:r>
      <w:r w:rsidR="003A611B">
        <w:rPr>
          <w:rFonts w:ascii="Blokletters Balpen" w:hAnsi="Blokletters Balpen"/>
          <w:color w:val="D5EB03"/>
          <w:sz w:val="24"/>
        </w:rPr>
        <w:t>)</w:t>
      </w:r>
      <w:r w:rsidR="003A505D" w:rsidRPr="003A505D">
        <w:rPr>
          <w:rFonts w:ascii="Blokletters Balpen" w:hAnsi="Blokletters Balpen"/>
          <w:color w:val="D5EB03"/>
          <w:sz w:val="24"/>
        </w:rPr>
        <w:t xml:space="preserve"> </w:t>
      </w:r>
    </w:p>
    <w:p w:rsidR="005564F6" w:rsidRDefault="003A505D">
      <w:pPr>
        <w:rPr>
          <w:sz w:val="6"/>
        </w:rPr>
      </w:pPr>
      <w:r>
        <w:rPr>
          <w:noProof/>
          <w:sz w:val="6"/>
          <w:lang w:eastAsia="fr-FR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375561</wp:posOffset>
            </wp:positionH>
            <wp:positionV relativeFrom="paragraph">
              <wp:posOffset>170815</wp:posOffset>
            </wp:positionV>
            <wp:extent cx="5801305" cy="6261036"/>
            <wp:effectExtent l="19050" t="0" r="8945" b="0"/>
            <wp:wrapNone/>
            <wp:docPr id="3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305" cy="6261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3A505D">
      <w:pPr>
        <w:rPr>
          <w:sz w:val="6"/>
        </w:rPr>
      </w:pPr>
      <w:r>
        <w:rPr>
          <w:noProof/>
          <w:sz w:val="6"/>
          <w:lang w:eastAsia="fr-FR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351707</wp:posOffset>
            </wp:positionH>
            <wp:positionV relativeFrom="paragraph">
              <wp:posOffset>79706</wp:posOffset>
            </wp:positionV>
            <wp:extent cx="5761548" cy="2138901"/>
            <wp:effectExtent l="19050" t="0" r="0" b="0"/>
            <wp:wrapNone/>
            <wp:docPr id="32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548" cy="2138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Pr="002C19AC" w:rsidRDefault="009E037A" w:rsidP="003A505D">
      <w:pPr>
        <w:ind w:left="-426" w:right="1134"/>
        <w:jc w:val="center"/>
        <w:rPr>
          <w:rFonts w:ascii="Pere Castor" w:hAnsi="Pere Castor"/>
          <w:sz w:val="56"/>
          <w:szCs w:val="60"/>
        </w:rPr>
      </w:pPr>
      <w:r w:rsidRPr="009E037A">
        <w:rPr>
          <w:rFonts w:ascii="Porky's" w:hAnsi="Porky's"/>
          <w:noProof/>
          <w:sz w:val="36"/>
        </w:rPr>
        <w:lastRenderedPageBreak/>
        <w:pict>
          <v:shape id="_x0000_s1057" type="#_x0000_t65" style="position:absolute;left:0;text-align:left;margin-left:393.75pt;margin-top:3.1pt;width:120.8pt;height:50.95pt;z-index:251700224;v-text-anchor:middle" adj="18005" strokecolor="#7f7f7f [1612]">
            <v:shadow on="t" opacity=".5" offset="6pt,6pt"/>
            <v:textbox style="mso-next-textbox:#_x0000_s1057">
              <w:txbxContent>
                <w:p w:rsidR="00033679" w:rsidRPr="00C25C75" w:rsidRDefault="00033679" w:rsidP="005564F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25C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033679" w:rsidRPr="00C94E54" w:rsidRDefault="00033679" w:rsidP="005564F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Pour le maitre</w:t>
                  </w:r>
                </w:p>
              </w:txbxContent>
            </v:textbox>
          </v:shape>
        </w:pict>
      </w:r>
      <w:r w:rsidRPr="009E037A">
        <w:rPr>
          <w:rFonts w:ascii="Porky's" w:hAnsi="Porky's"/>
          <w:noProof/>
          <w:sz w:val="28"/>
        </w:rPr>
        <w:pict>
          <v:oval id="_x0000_s1058" style="position:absolute;left:0;text-align:left;margin-left:-57pt;margin-top:2.3pt;width:34.55pt;height:34.55pt;z-index:251701248;v-text-anchor:middle" strokecolor="#7f7f7f [1612]">
            <v:stroke dashstyle="dash"/>
            <v:textbox style="mso-next-textbox:#_x0000_s1058" inset=".5mm,0,.5mm,0">
              <w:txbxContent>
                <w:p w:rsidR="00033679" w:rsidRPr="00C25C75" w:rsidRDefault="00033679" w:rsidP="005564F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25C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9E037A">
        <w:rPr>
          <w:rFonts w:ascii="Porky's" w:hAnsi="Porky's"/>
          <w:noProof/>
          <w:sz w:val="36"/>
        </w:rPr>
        <w:pict>
          <v:shape id="_x0000_s1056" type="#_x0000_t114" style="position:absolute;left:0;text-align:left;margin-left:-74.3pt;margin-top:-8.25pt;width:603.05pt;height:58.9pt;z-index:-251617280" fillcolor="#bfbfbf [2412]" strokecolor="#7f7f7f [1612]" strokeweight="2.25pt">
            <v:stroke dashstyle="1 1" endcap="round"/>
          </v:shape>
        </w:pict>
      </w:r>
      <w:r w:rsidRPr="009E037A">
        <w:rPr>
          <w:rFonts w:ascii="Porky's" w:hAnsi="Porky's"/>
          <w:noProof/>
          <w:sz w:val="24"/>
        </w:rPr>
        <w:pict>
          <v:shape id="_x0000_s1055" type="#_x0000_t32" style="position:absolute;left:0;text-align:left;margin-left:-1.75pt;margin-top:40.2pt;width:2.1pt;height:19498.5pt;z-index:-251618304" o:connectortype="straight" strokecolor="#7f7f7f [1612]" strokeweight="2.25pt">
            <v:stroke dashstyle="1 1" endcap="round"/>
          </v:shape>
        </w:pict>
      </w:r>
      <w:r w:rsidR="005564F6" w:rsidRPr="00C25C75">
        <w:rPr>
          <w:rFonts w:ascii="Porky's" w:hAnsi="Porky's"/>
          <w:sz w:val="44"/>
        </w:rPr>
        <w:t>Cap Maths</w:t>
      </w:r>
      <w:r w:rsidR="005564F6" w:rsidRPr="00C25C75">
        <w:rPr>
          <w:rFonts w:ascii="Pere Castor" w:hAnsi="Pere Castor"/>
          <w:sz w:val="44"/>
        </w:rPr>
        <w:t> </w:t>
      </w:r>
      <w:r w:rsidR="005564F6" w:rsidRPr="00C25C75">
        <w:rPr>
          <w:rFonts w:ascii="Porky's" w:hAnsi="Porky's"/>
          <w:sz w:val="44"/>
        </w:rPr>
        <w:t>:</w:t>
      </w:r>
      <w:r w:rsidR="005564F6" w:rsidRPr="00C25C75">
        <w:rPr>
          <w:rFonts w:ascii="Pere Castor" w:hAnsi="Pere Castor"/>
          <w:sz w:val="44"/>
        </w:rPr>
        <w:t xml:space="preserve"> </w:t>
      </w:r>
      <w:r w:rsidR="005564F6">
        <w:rPr>
          <w:rFonts w:ascii="Pere Castor" w:hAnsi="Pere Castor"/>
          <w:sz w:val="72"/>
        </w:rPr>
        <w:t>Unité 1</w:t>
      </w:r>
      <w:r w:rsidR="00124BE1">
        <w:rPr>
          <w:rFonts w:ascii="Pere Castor" w:hAnsi="Pere Castor"/>
          <w:sz w:val="72"/>
        </w:rPr>
        <w:t>2</w:t>
      </w:r>
      <w:r w:rsidR="005564F6">
        <w:rPr>
          <w:rFonts w:ascii="Pere Castor" w:hAnsi="Pere Castor"/>
          <w:sz w:val="72"/>
        </w:rPr>
        <w:t xml:space="preserve"> - Séance</w:t>
      </w:r>
      <w:r w:rsidR="003A505D">
        <w:rPr>
          <w:rFonts w:ascii="Pere Castor" w:hAnsi="Pere Castor"/>
          <w:sz w:val="72"/>
        </w:rPr>
        <w:t>s</w:t>
      </w:r>
      <w:r w:rsidR="005564F6">
        <w:rPr>
          <w:rFonts w:ascii="Pere Castor" w:hAnsi="Pere Castor"/>
          <w:sz w:val="72"/>
        </w:rPr>
        <w:t xml:space="preserve"> </w:t>
      </w:r>
      <w:r w:rsidR="003A505D">
        <w:rPr>
          <w:rFonts w:ascii="Pere Castor" w:hAnsi="Pere Castor"/>
          <w:sz w:val="72"/>
        </w:rPr>
        <w:t>4 et 5</w:t>
      </w:r>
    </w:p>
    <w:p w:rsidR="003A505D" w:rsidRDefault="003A505D" w:rsidP="003A505D">
      <w:pPr>
        <w:spacing w:after="0" w:line="240" w:lineRule="auto"/>
        <w:jc w:val="center"/>
        <w:rPr>
          <w:rFonts w:ascii="Blokletters Viltstift" w:hAnsi="Blokletters Viltstift"/>
          <w:sz w:val="24"/>
        </w:rPr>
      </w:pPr>
      <w:r>
        <w:rPr>
          <w:rFonts w:ascii="Pointers" w:hAnsi="Pointers"/>
          <w:sz w:val="24"/>
        </w:rPr>
        <w:t>3</w:t>
      </w:r>
      <w:r>
        <w:rPr>
          <w:sz w:val="24"/>
        </w:rPr>
        <w:t xml:space="preserve"> </w:t>
      </w:r>
      <w:r>
        <w:rPr>
          <w:rFonts w:ascii="Blokletters Viltstift" w:hAnsi="Blokletters Viltstift"/>
          <w:sz w:val="24"/>
        </w:rPr>
        <w:t xml:space="preserve">Produits </w:t>
      </w:r>
      <w:r w:rsidRPr="003A611B">
        <w:rPr>
          <w:rFonts w:ascii="Blokletters Balpen" w:hAnsi="Blokletters Balpen"/>
          <w:color w:val="D5EB03"/>
          <w:sz w:val="24"/>
        </w:rPr>
        <w:t>(x</w:t>
      </w:r>
      <w:r>
        <w:rPr>
          <w:rFonts w:ascii="Blokletters Balpen" w:hAnsi="Blokletters Balpen"/>
          <w:color w:val="D5EB03"/>
          <w:sz w:val="24"/>
        </w:rPr>
        <w:t>3)</w:t>
      </w:r>
    </w:p>
    <w:p w:rsidR="005564F6" w:rsidRPr="00FC2259" w:rsidRDefault="005564F6" w:rsidP="005564F6">
      <w:pPr>
        <w:spacing w:after="0" w:line="240" w:lineRule="auto"/>
        <w:jc w:val="center"/>
        <w:rPr>
          <w:sz w:val="24"/>
        </w:rPr>
      </w:pPr>
    </w:p>
    <w:p w:rsidR="005564F6" w:rsidRDefault="003A505D">
      <w:pPr>
        <w:rPr>
          <w:sz w:val="6"/>
        </w:rPr>
      </w:pPr>
      <w:r>
        <w:rPr>
          <w:noProof/>
          <w:sz w:val="6"/>
          <w:lang w:eastAsia="fr-FR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311785</wp:posOffset>
            </wp:positionH>
            <wp:positionV relativeFrom="paragraph">
              <wp:posOffset>64135</wp:posOffset>
            </wp:positionV>
            <wp:extent cx="5761355" cy="6297295"/>
            <wp:effectExtent l="1905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6297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3A505D">
      <w:pPr>
        <w:rPr>
          <w:sz w:val="6"/>
        </w:rPr>
      </w:pPr>
      <w:r>
        <w:rPr>
          <w:noProof/>
          <w:sz w:val="6"/>
          <w:lang w:eastAsia="fr-FR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311951</wp:posOffset>
            </wp:positionH>
            <wp:positionV relativeFrom="paragraph">
              <wp:posOffset>44726</wp:posOffset>
            </wp:positionV>
            <wp:extent cx="5825158" cy="2114212"/>
            <wp:effectExtent l="19050" t="0" r="4142" b="0"/>
            <wp:wrapNone/>
            <wp:docPr id="34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963" cy="2114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Pr="002C19AC" w:rsidRDefault="009E037A" w:rsidP="005564F6">
      <w:pPr>
        <w:ind w:left="-426" w:right="1559"/>
        <w:jc w:val="center"/>
        <w:rPr>
          <w:rFonts w:ascii="Pere Castor" w:hAnsi="Pere Castor"/>
          <w:sz w:val="56"/>
          <w:szCs w:val="60"/>
        </w:rPr>
      </w:pPr>
      <w:r w:rsidRPr="009E037A">
        <w:rPr>
          <w:rFonts w:ascii="Porky's" w:hAnsi="Porky's"/>
          <w:noProof/>
          <w:sz w:val="28"/>
        </w:rPr>
        <w:lastRenderedPageBreak/>
        <w:pict>
          <v:oval id="_x0000_s1066" style="position:absolute;left:0;text-align:left;margin-left:-57pt;margin-top:2.3pt;width:34.55pt;height:34.55pt;z-index:251713536;v-text-anchor:middle" strokecolor="#7f7f7f [1612]">
            <v:stroke dashstyle="dash"/>
            <v:textbox style="mso-next-textbox:#_x0000_s1066" inset=".5mm,0,.5mm,0">
              <w:txbxContent>
                <w:p w:rsidR="00033679" w:rsidRPr="00C25C75" w:rsidRDefault="00033679" w:rsidP="005564F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C25C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9E037A">
        <w:rPr>
          <w:rFonts w:ascii="Porky's" w:hAnsi="Porky's"/>
          <w:noProof/>
          <w:sz w:val="36"/>
        </w:rPr>
        <w:pict>
          <v:shape id="_x0000_s1065" type="#_x0000_t65" style="position:absolute;left:0;text-align:left;margin-left:376.8pt;margin-top:3.1pt;width:120.8pt;height:50.95pt;z-index:251712512;v-text-anchor:middle" adj="18005" strokecolor="#7f7f7f [1612]">
            <v:shadow on="t" opacity=".5" offset="6pt,6pt"/>
            <v:textbox style="mso-next-textbox:#_x0000_s1065">
              <w:txbxContent>
                <w:p w:rsidR="00033679" w:rsidRPr="00C25C75" w:rsidRDefault="00033679" w:rsidP="005564F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25C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033679" w:rsidRPr="00C94E54" w:rsidRDefault="00033679" w:rsidP="005564F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Pour le maitre</w:t>
                  </w:r>
                </w:p>
              </w:txbxContent>
            </v:textbox>
          </v:shape>
        </w:pict>
      </w:r>
      <w:r w:rsidRPr="009E037A">
        <w:rPr>
          <w:rFonts w:ascii="Porky's" w:hAnsi="Porky's"/>
          <w:noProof/>
          <w:sz w:val="36"/>
        </w:rPr>
        <w:pict>
          <v:shape id="_x0000_s1064" type="#_x0000_t114" style="position:absolute;left:0;text-align:left;margin-left:-74.3pt;margin-top:-8.25pt;width:603.05pt;height:58.9pt;z-index:-251604992" fillcolor="#bfbfbf [2412]" strokecolor="#7f7f7f [1612]" strokeweight="2.25pt">
            <v:stroke dashstyle="1 1" endcap="round"/>
          </v:shape>
        </w:pict>
      </w:r>
      <w:r w:rsidRPr="009E037A">
        <w:rPr>
          <w:rFonts w:ascii="Porky's" w:hAnsi="Porky's"/>
          <w:noProof/>
          <w:sz w:val="24"/>
        </w:rPr>
        <w:pict>
          <v:shape id="_x0000_s1063" type="#_x0000_t32" style="position:absolute;left:0;text-align:left;margin-left:-1.75pt;margin-top:40.2pt;width:2.1pt;height:19498.5pt;z-index:-251606016" o:connectortype="straight" strokecolor="#7f7f7f [1612]" strokeweight="2.25pt">
            <v:stroke dashstyle="1 1" endcap="round"/>
          </v:shape>
        </w:pict>
      </w:r>
      <w:r w:rsidR="005564F6" w:rsidRPr="00C25C75">
        <w:rPr>
          <w:rFonts w:ascii="Porky's" w:hAnsi="Porky's"/>
          <w:sz w:val="44"/>
        </w:rPr>
        <w:t>Cap Maths</w:t>
      </w:r>
      <w:r w:rsidR="005564F6" w:rsidRPr="00C25C75">
        <w:rPr>
          <w:rFonts w:ascii="Pere Castor" w:hAnsi="Pere Castor"/>
          <w:sz w:val="44"/>
        </w:rPr>
        <w:t> </w:t>
      </w:r>
      <w:r w:rsidR="005564F6" w:rsidRPr="00C25C75">
        <w:rPr>
          <w:rFonts w:ascii="Porky's" w:hAnsi="Porky's"/>
          <w:sz w:val="44"/>
        </w:rPr>
        <w:t>:</w:t>
      </w:r>
      <w:r w:rsidR="005564F6" w:rsidRPr="00C25C75">
        <w:rPr>
          <w:rFonts w:ascii="Pere Castor" w:hAnsi="Pere Castor"/>
          <w:sz w:val="44"/>
        </w:rPr>
        <w:t xml:space="preserve"> </w:t>
      </w:r>
      <w:r w:rsidR="00124BE1">
        <w:rPr>
          <w:rFonts w:ascii="Pere Castor" w:hAnsi="Pere Castor"/>
          <w:sz w:val="72"/>
        </w:rPr>
        <w:t>Unité 12</w:t>
      </w:r>
      <w:r w:rsidR="005564F6">
        <w:rPr>
          <w:rFonts w:ascii="Pere Castor" w:hAnsi="Pere Castor"/>
          <w:sz w:val="72"/>
        </w:rPr>
        <w:t xml:space="preserve"> - Séance </w:t>
      </w:r>
      <w:r w:rsidR="003A505D">
        <w:rPr>
          <w:rFonts w:ascii="Pere Castor" w:hAnsi="Pere Castor"/>
          <w:sz w:val="72"/>
        </w:rPr>
        <w:t>6</w:t>
      </w:r>
    </w:p>
    <w:p w:rsidR="005564F6" w:rsidRDefault="005564F6" w:rsidP="005564F6">
      <w:pPr>
        <w:spacing w:after="0" w:line="240" w:lineRule="auto"/>
        <w:jc w:val="center"/>
        <w:rPr>
          <w:rFonts w:ascii="Blokletters Viltstift" w:hAnsi="Blokletters Viltstift"/>
          <w:sz w:val="24"/>
        </w:rPr>
      </w:pPr>
      <w:r>
        <w:rPr>
          <w:rFonts w:ascii="Pointers" w:hAnsi="Pointers"/>
          <w:sz w:val="24"/>
        </w:rPr>
        <w:t>3</w:t>
      </w:r>
      <w:r>
        <w:rPr>
          <w:sz w:val="24"/>
        </w:rPr>
        <w:t xml:space="preserve"> </w:t>
      </w:r>
      <w:r w:rsidR="003A505D">
        <w:rPr>
          <w:rFonts w:ascii="Blokletters Viltstift" w:hAnsi="Blokletters Viltstift"/>
          <w:sz w:val="24"/>
        </w:rPr>
        <w:t>Angles droits et triangles</w:t>
      </w:r>
      <w:r w:rsidR="003A611B">
        <w:rPr>
          <w:rFonts w:ascii="Blokletters Viltstift" w:hAnsi="Blokletters Viltstift"/>
          <w:sz w:val="24"/>
        </w:rPr>
        <w:t xml:space="preserve"> </w:t>
      </w:r>
      <w:r w:rsidR="003A611B" w:rsidRPr="003A611B">
        <w:rPr>
          <w:rFonts w:ascii="Blokletters Balpen" w:hAnsi="Blokletters Balpen"/>
          <w:color w:val="D5EB03"/>
          <w:sz w:val="24"/>
        </w:rPr>
        <w:t>(x</w:t>
      </w:r>
      <w:r w:rsidR="003A611B">
        <w:rPr>
          <w:rFonts w:ascii="Blokletters Balpen" w:hAnsi="Blokletters Balpen"/>
          <w:color w:val="D5EB03"/>
          <w:sz w:val="24"/>
        </w:rPr>
        <w:t>9)</w:t>
      </w:r>
    </w:p>
    <w:p w:rsidR="005564F6" w:rsidRDefault="005564F6" w:rsidP="005564F6">
      <w:pPr>
        <w:spacing w:after="0" w:line="240" w:lineRule="auto"/>
        <w:jc w:val="center"/>
        <w:rPr>
          <w:rFonts w:ascii="Blokletters Viltstift" w:hAnsi="Blokletters Viltstift"/>
          <w:sz w:val="24"/>
        </w:rPr>
      </w:pPr>
    </w:p>
    <w:p w:rsidR="005564F6" w:rsidRDefault="003A505D">
      <w:pPr>
        <w:rPr>
          <w:sz w:val="6"/>
        </w:rPr>
      </w:pPr>
      <w:r>
        <w:rPr>
          <w:noProof/>
          <w:sz w:val="6"/>
          <w:lang w:eastAsia="fr-FR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169545</wp:posOffset>
            </wp:positionV>
            <wp:extent cx="6492875" cy="7410450"/>
            <wp:effectExtent l="19050" t="0" r="3175" b="0"/>
            <wp:wrapNone/>
            <wp:docPr id="35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875" cy="741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p w:rsidR="005564F6" w:rsidRDefault="005564F6">
      <w:pPr>
        <w:rPr>
          <w:sz w:val="6"/>
        </w:rPr>
      </w:pPr>
    </w:p>
    <w:sectPr w:rsidR="005564F6" w:rsidSect="004B5E0E">
      <w:footerReference w:type="default" r:id="rId21"/>
      <w:pgSz w:w="11906" w:h="16838"/>
      <w:pgMar w:top="142" w:right="1417" w:bottom="142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5764" w:rsidRDefault="00CF5764" w:rsidP="004B5E0E">
      <w:pPr>
        <w:spacing w:after="0" w:line="240" w:lineRule="auto"/>
      </w:pPr>
      <w:r>
        <w:separator/>
      </w:r>
    </w:p>
  </w:endnote>
  <w:endnote w:type="continuationSeparator" w:id="0">
    <w:p w:rsidR="00CF5764" w:rsidRDefault="00CF5764" w:rsidP="004B5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Pere Castor">
    <w:altName w:val="Pere Castor Standard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Blokletters Balpen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Kayleigh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Blokletters Viltstift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5E0E" w:rsidRDefault="004B5E0E" w:rsidP="004B5E0E">
    <w:pPr>
      <w:pStyle w:val="Footer"/>
      <w:jc w:val="center"/>
    </w:pPr>
    <w:r>
      <w:rPr>
        <w:rFonts w:ascii="Tooney Loons" w:hAnsi="Tooney Loons"/>
        <w:color w:val="808080" w:themeColor="background1" w:themeShade="80"/>
      </w:rPr>
      <w:t>Téléchargé gratuitement sur</w:t>
    </w:r>
    <w:r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5764" w:rsidRDefault="00CF5764" w:rsidP="004B5E0E">
      <w:pPr>
        <w:spacing w:after="0" w:line="240" w:lineRule="auto"/>
      </w:pPr>
      <w:r>
        <w:separator/>
      </w:r>
    </w:p>
  </w:footnote>
  <w:footnote w:type="continuationSeparator" w:id="0">
    <w:p w:rsidR="00CF5764" w:rsidRDefault="00CF5764" w:rsidP="004B5E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1035B0"/>
    <w:multiLevelType w:val="hybridMultilevel"/>
    <w:tmpl w:val="27F4249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19A9"/>
    <w:rsid w:val="00026FC0"/>
    <w:rsid w:val="00033679"/>
    <w:rsid w:val="000E2352"/>
    <w:rsid w:val="00124BE1"/>
    <w:rsid w:val="00194D39"/>
    <w:rsid w:val="002B1E6C"/>
    <w:rsid w:val="00336957"/>
    <w:rsid w:val="003932F7"/>
    <w:rsid w:val="003A505D"/>
    <w:rsid w:val="003A611B"/>
    <w:rsid w:val="004B5E0E"/>
    <w:rsid w:val="005564F6"/>
    <w:rsid w:val="00665E48"/>
    <w:rsid w:val="007A492B"/>
    <w:rsid w:val="007F1DFE"/>
    <w:rsid w:val="00897372"/>
    <w:rsid w:val="00982FBD"/>
    <w:rsid w:val="009E037A"/>
    <w:rsid w:val="00A1303B"/>
    <w:rsid w:val="00A315B6"/>
    <w:rsid w:val="00BD7999"/>
    <w:rsid w:val="00BF40D3"/>
    <w:rsid w:val="00C25C75"/>
    <w:rsid w:val="00C34C8D"/>
    <w:rsid w:val="00C446AF"/>
    <w:rsid w:val="00CF5764"/>
    <w:rsid w:val="00D24ED3"/>
    <w:rsid w:val="00DE02AE"/>
    <w:rsid w:val="00E87D70"/>
    <w:rsid w:val="00F205AF"/>
    <w:rsid w:val="00F219A9"/>
    <w:rsid w:val="00FC2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05]" shadowcolor="none [1301]"/>
    </o:shapedefaults>
    <o:shapelayout v:ext="edit">
      <o:idmap v:ext="edit" data="1"/>
      <o:rules v:ext="edit">
        <o:r id="V:Rule12" type="connector" idref="#_x0000_s1047"/>
        <o:r id="V:Rule13" type="connector" idref="#_x0000_s1059"/>
        <o:r id="V:Rule14" type="connector" idref="#_x0000_s1071"/>
        <o:r id="V:Rule15" type="connector" idref="#_x0000_s1063"/>
        <o:r id="V:Rule16" type="connector" idref="#_x0000_s1037"/>
        <o:r id="V:Rule17" type="connector" idref="#_x0000_s1026"/>
        <o:r id="V:Rule18" type="connector" idref="#_x0000_s1042"/>
        <o:r id="V:Rule19" type="connector" idref="#_x0000_s1051"/>
        <o:r id="V:Rule20" type="connector" idref="#_x0000_s1032"/>
        <o:r id="V:Rule21" type="connector" idref="#_x0000_s1083"/>
        <o:r id="V:Rule22" type="connector" idref="#_x0000_s105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9A9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19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5C7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7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999"/>
    <w:rPr>
      <w:rFonts w:ascii="Tahoma" w:eastAsiaTheme="minorEastAsia" w:hAnsi="Tahoma" w:cs="Tahoma"/>
      <w:sz w:val="16"/>
      <w:szCs w:val="16"/>
      <w:lang w:eastAsia="ko-KR"/>
    </w:rPr>
  </w:style>
  <w:style w:type="paragraph" w:styleId="Header">
    <w:name w:val="header"/>
    <w:basedOn w:val="Normal"/>
    <w:link w:val="HeaderChar"/>
    <w:uiPriority w:val="99"/>
    <w:semiHidden/>
    <w:unhideWhenUsed/>
    <w:rsid w:val="004B5E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5E0E"/>
    <w:rPr>
      <w:rFonts w:eastAsiaTheme="minorEastAsia"/>
      <w:lang w:eastAsia="ko-KR"/>
    </w:rPr>
  </w:style>
  <w:style w:type="paragraph" w:styleId="Footer">
    <w:name w:val="footer"/>
    <w:basedOn w:val="Normal"/>
    <w:link w:val="FooterChar"/>
    <w:uiPriority w:val="99"/>
    <w:semiHidden/>
    <w:unhideWhenUsed/>
    <w:rsid w:val="004B5E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5E0E"/>
    <w:rPr>
      <w:rFonts w:eastAsiaTheme="minorEastAsia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11</Pages>
  <Words>1612</Words>
  <Characters>8872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9</cp:revision>
  <cp:lastPrinted>2012-04-17T19:35:00Z</cp:lastPrinted>
  <dcterms:created xsi:type="dcterms:W3CDTF">2012-04-17T19:35:00Z</dcterms:created>
  <dcterms:modified xsi:type="dcterms:W3CDTF">2012-05-02T07:54:00Z</dcterms:modified>
</cp:coreProperties>
</file>